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header2.xml" ContentType="application/vnd.openxmlformats-officedocument.wordprocessingml.header+xml"/>
  <Override PartName="/word/footer2.xml" ContentType="application/vnd.openxmlformats-officedocument.wordprocessingml.footer+xml"/>
  <Override PartName="/word/footer1.xml" ContentType="application/vnd.openxmlformats-officedocument.wordprocessingml.footer+xml"/>
  <Override PartName="/word/endnotes.xml" ContentType="application/vnd.openxmlformats-officedocument.wordprocessingml.endnotes+xml"/>
  <Override PartName="/word/header1.xml" ContentType="application/vnd.openxmlformats-officedocument.wordprocessingml.header+xml"/>
  <Override PartName="/word/footnotes.xml" ContentType="application/vnd.openxmlformats-officedocument.wordprocessingml.footnotes+xml"/>
  <Override PartName="/word/comments.xml" ContentType="application/vnd.openxmlformats-officedocument.wordprocessingml.comments+xml"/>
  <Override PartName="/word/theme/theme1.xml" ContentType="application/vnd.openxmlformats-officedocument.theme+xml"/>
  <Override PartName="/word/settings.xml" ContentType="application/vnd.openxmlformats-officedocument.wordprocessingml.settings+xml"/>
  <Override PartName="/docProps/app.xml" ContentType="application/vnd.openxmlformats-officedocument.extended-properties+xml"/>
  <Override PartName="/word/styles.xml" ContentType="application/vnd.openxmlformats-officedocument.wordprocessingml.styles+xml"/>
  <Override PartName="/customXml/itemProps1.xml" ContentType="application/vnd.openxmlformats-officedocument.customXmlProperties+xml"/>
  <Override PartName="/word/numbering.xml" ContentType="application/vnd.openxmlformats-officedocument.wordprocessingml.numbering+xml"/>
  <Override PartName="/word/people.xml" ContentType="application/vnd.openxmlformats-officedocument.wordprocessingml.people+xml"/>
  <Override PartName="/word/webSettings.xml" ContentType="application/vnd.openxmlformats-officedocument.wordprocessingml.webSettings+xml"/>
  <Override PartName="/word/commentsExtended.xml" ContentType="application/vnd.openxmlformats-officedocument.wordprocessingml.commentsExtended+xml"/>
  <Override PartName="/word/fontTable.xml" ContentType="application/vnd.openxmlformats-officedocument.wordprocessingml.fontTable+xml"/>
  <Override PartName="/docProps/core.xml" ContentType="application/vnd.openxmlformats-package.core-properties+xml"/>
  <Override PartName="/word/commentsExtensible.xml" ContentType="application/vnd.openxmlformats-officedocument.wordprocessingml.commentsExtensible+xml"/>
  <Override PartName="/word/commentsIds.xml" ContentType="application/vnd.openxmlformats-officedocument.wordprocessingml.commentsId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4785F4A" w14:textId="55205936" w:rsidR="003A355A" w:rsidRPr="00B93CF2" w:rsidRDefault="003A355A" w:rsidP="00B93CF2">
      <w:pPr>
        <w:pStyle w:val="Bng"/>
        <w:spacing w:before="0" w:after="0"/>
        <w:rPr>
          <w:rFonts w:eastAsia="DFKai-SB"/>
          <w:b w:val="0"/>
          <w:sz w:val="32"/>
          <w:szCs w:val="32"/>
          <w:lang w:val="vi-VN" w:eastAsia="zh-TW"/>
        </w:rPr>
      </w:pPr>
      <w:bookmarkStart w:id="0" w:name="_Toc446589003"/>
      <w:bookmarkStart w:id="1" w:name="_Toc446589197"/>
      <w:bookmarkStart w:id="2" w:name="_Toc446589360"/>
      <w:bookmarkStart w:id="3" w:name="_Toc447021878"/>
      <w:bookmarkStart w:id="4" w:name="_Toc447879917"/>
      <w:bookmarkStart w:id="5" w:name="_Toc448477941"/>
      <w:bookmarkStart w:id="6" w:name="_Toc448478329"/>
      <w:bookmarkStart w:id="7" w:name="_Toc449600255"/>
      <w:bookmarkStart w:id="8" w:name="_Toc449621862"/>
      <w:bookmarkStart w:id="9" w:name="_Toc452715424"/>
      <w:bookmarkStart w:id="10" w:name="_Toc453222668"/>
      <w:bookmarkStart w:id="11" w:name="_Toc480266299"/>
      <w:bookmarkStart w:id="12" w:name="_Toc497161141"/>
      <w:bookmarkStart w:id="13" w:name="_Toc113693962"/>
      <w:bookmarkStart w:id="14" w:name="_Toc441477765"/>
      <w:bookmarkStart w:id="15" w:name="_Toc441507501"/>
      <w:bookmarkStart w:id="16" w:name="_Toc471660906"/>
      <w:bookmarkStart w:id="17" w:name="_GoBack"/>
      <w:bookmarkEnd w:id="17"/>
      <w:r w:rsidRPr="00B93CF2">
        <w:rPr>
          <w:rFonts w:eastAsia="DFKai-SB"/>
          <w:sz w:val="32"/>
          <w:szCs w:val="32"/>
          <w:lang w:val="vi-VN"/>
        </w:rPr>
        <w:t>MỤC LỤC</w:t>
      </w:r>
      <w:bookmarkEnd w:id="0"/>
      <w:bookmarkEnd w:id="1"/>
      <w:bookmarkEnd w:id="2"/>
      <w:bookmarkEnd w:id="3"/>
      <w:bookmarkEnd w:id="4"/>
      <w:bookmarkEnd w:id="5"/>
      <w:bookmarkEnd w:id="6"/>
      <w:bookmarkEnd w:id="7"/>
      <w:bookmarkEnd w:id="8"/>
      <w:bookmarkEnd w:id="9"/>
      <w:bookmarkEnd w:id="10"/>
      <w:bookmarkEnd w:id="11"/>
      <w:bookmarkEnd w:id="12"/>
      <w:bookmarkEnd w:id="13"/>
    </w:p>
    <w:p w14:paraId="418580ED" w14:textId="3FA43D31" w:rsidR="00137EB1" w:rsidRPr="00B93CF2" w:rsidRDefault="002C0F94" w:rsidP="0079555D">
      <w:pPr>
        <w:pStyle w:val="TOC1"/>
        <w:rPr>
          <w:rFonts w:asciiTheme="minorHAnsi" w:eastAsiaTheme="minorEastAsia" w:hAnsiTheme="minorHAnsi" w:cstheme="minorBidi"/>
          <w:sz w:val="22"/>
        </w:rPr>
      </w:pPr>
      <w:r w:rsidRPr="00B93CF2">
        <w:rPr>
          <w:lang w:val="vi-VN" w:eastAsia="x-none"/>
        </w:rPr>
        <w:fldChar w:fldCharType="begin"/>
      </w:r>
      <w:r w:rsidRPr="00B93CF2">
        <w:rPr>
          <w:lang w:val="vi-VN" w:eastAsia="x-none"/>
        </w:rPr>
        <w:instrText xml:space="preserve"> TOC \h \z \u \t "Heading 1,1,Heading 2,1" </w:instrText>
      </w:r>
      <w:r w:rsidRPr="00B93CF2">
        <w:rPr>
          <w:lang w:val="vi-VN" w:eastAsia="x-none"/>
        </w:rPr>
        <w:fldChar w:fldCharType="separate"/>
      </w:r>
      <w:hyperlink w:anchor="_Toc113693962" w:history="1">
        <w:r w:rsidR="00137EB1" w:rsidRPr="00B93CF2">
          <w:rPr>
            <w:rStyle w:val="Hyperlink"/>
            <w:color w:val="auto"/>
            <w:lang w:val="vi-VN"/>
          </w:rPr>
          <w:t>MỤC LỤC</w:t>
        </w:r>
        <w:r w:rsidR="00137EB1" w:rsidRPr="00B93CF2">
          <w:rPr>
            <w:webHidden/>
          </w:rPr>
          <w:tab/>
        </w:r>
        <w:r w:rsidR="00137EB1" w:rsidRPr="00B93CF2">
          <w:rPr>
            <w:webHidden/>
          </w:rPr>
          <w:fldChar w:fldCharType="begin"/>
        </w:r>
        <w:r w:rsidR="00137EB1" w:rsidRPr="00B93CF2">
          <w:rPr>
            <w:webHidden/>
          </w:rPr>
          <w:instrText xml:space="preserve"> PAGEREF _Toc113693962 \h </w:instrText>
        </w:r>
        <w:r w:rsidR="00137EB1" w:rsidRPr="00B93CF2">
          <w:rPr>
            <w:webHidden/>
          </w:rPr>
        </w:r>
        <w:r w:rsidR="00137EB1" w:rsidRPr="00B93CF2">
          <w:rPr>
            <w:webHidden/>
          </w:rPr>
          <w:fldChar w:fldCharType="separate"/>
        </w:r>
        <w:r w:rsidR="00137EB1" w:rsidRPr="00B93CF2">
          <w:rPr>
            <w:webHidden/>
          </w:rPr>
          <w:t>i</w:t>
        </w:r>
        <w:r w:rsidR="00137EB1" w:rsidRPr="00B93CF2">
          <w:rPr>
            <w:webHidden/>
          </w:rPr>
          <w:fldChar w:fldCharType="end"/>
        </w:r>
      </w:hyperlink>
    </w:p>
    <w:p w14:paraId="39AFC9EE" w14:textId="48337B4C" w:rsidR="00137EB1" w:rsidRPr="00B93CF2" w:rsidRDefault="00C3390A" w:rsidP="0079555D">
      <w:pPr>
        <w:pStyle w:val="TOC1"/>
        <w:rPr>
          <w:rFonts w:asciiTheme="minorHAnsi" w:eastAsiaTheme="minorEastAsia" w:hAnsiTheme="minorHAnsi" w:cstheme="minorBidi"/>
          <w:sz w:val="22"/>
        </w:rPr>
      </w:pPr>
      <w:hyperlink w:anchor="_Toc113693963" w:history="1">
        <w:r w:rsidR="00137EB1" w:rsidRPr="00B93CF2">
          <w:rPr>
            <w:rStyle w:val="Hyperlink"/>
            <w:color w:val="auto"/>
          </w:rPr>
          <w:t>DANH MỤC CÁC TỪ VÀ CÁC KÝ HIỆU VIẾT TẮT</w:t>
        </w:r>
        <w:r w:rsidR="00137EB1" w:rsidRPr="00B93CF2">
          <w:rPr>
            <w:webHidden/>
          </w:rPr>
          <w:tab/>
        </w:r>
        <w:r w:rsidR="00137EB1" w:rsidRPr="00B93CF2">
          <w:rPr>
            <w:webHidden/>
          </w:rPr>
          <w:fldChar w:fldCharType="begin"/>
        </w:r>
        <w:r w:rsidR="00137EB1" w:rsidRPr="00B93CF2">
          <w:rPr>
            <w:webHidden/>
          </w:rPr>
          <w:instrText xml:space="preserve"> PAGEREF _Toc113693963 \h </w:instrText>
        </w:r>
        <w:r w:rsidR="00137EB1" w:rsidRPr="00B93CF2">
          <w:rPr>
            <w:webHidden/>
          </w:rPr>
        </w:r>
        <w:r w:rsidR="00137EB1" w:rsidRPr="00B93CF2">
          <w:rPr>
            <w:webHidden/>
          </w:rPr>
          <w:fldChar w:fldCharType="separate"/>
        </w:r>
        <w:r w:rsidR="00137EB1" w:rsidRPr="00B93CF2">
          <w:rPr>
            <w:webHidden/>
          </w:rPr>
          <w:t>iv</w:t>
        </w:r>
        <w:r w:rsidR="00137EB1" w:rsidRPr="00B93CF2">
          <w:rPr>
            <w:webHidden/>
          </w:rPr>
          <w:fldChar w:fldCharType="end"/>
        </w:r>
      </w:hyperlink>
    </w:p>
    <w:p w14:paraId="27E29464" w14:textId="3380004E" w:rsidR="00137EB1" w:rsidRPr="00B93CF2" w:rsidRDefault="00C3390A" w:rsidP="0079555D">
      <w:pPr>
        <w:pStyle w:val="TOC1"/>
        <w:rPr>
          <w:rFonts w:asciiTheme="minorHAnsi" w:eastAsiaTheme="minorEastAsia" w:hAnsiTheme="minorHAnsi" w:cstheme="minorBidi"/>
          <w:sz w:val="22"/>
        </w:rPr>
      </w:pPr>
      <w:hyperlink w:anchor="_Toc113693964" w:history="1">
        <w:r w:rsidR="00137EB1" w:rsidRPr="00B93CF2">
          <w:rPr>
            <w:rStyle w:val="Hyperlink"/>
            <w:color w:val="auto"/>
          </w:rPr>
          <w:t>DANH MỤC CÁC</w:t>
        </w:r>
        <w:r w:rsidR="00137EB1" w:rsidRPr="00B93CF2">
          <w:rPr>
            <w:rStyle w:val="Hyperlink"/>
            <w:color w:val="auto"/>
            <w:lang w:val="vi-VN"/>
          </w:rPr>
          <w:t xml:space="preserve"> </w:t>
        </w:r>
        <w:r w:rsidR="00137EB1" w:rsidRPr="00B93CF2">
          <w:rPr>
            <w:rStyle w:val="Hyperlink"/>
            <w:color w:val="auto"/>
          </w:rPr>
          <w:t>BẢNG</w:t>
        </w:r>
        <w:r w:rsidR="00137EB1" w:rsidRPr="00B93CF2">
          <w:rPr>
            <w:webHidden/>
          </w:rPr>
          <w:tab/>
        </w:r>
        <w:r w:rsidR="00137EB1" w:rsidRPr="00B93CF2">
          <w:rPr>
            <w:webHidden/>
          </w:rPr>
          <w:fldChar w:fldCharType="begin"/>
        </w:r>
        <w:r w:rsidR="00137EB1" w:rsidRPr="00B93CF2">
          <w:rPr>
            <w:webHidden/>
          </w:rPr>
          <w:instrText xml:space="preserve"> PAGEREF _Toc113693964 \h </w:instrText>
        </w:r>
        <w:r w:rsidR="00137EB1" w:rsidRPr="00B93CF2">
          <w:rPr>
            <w:webHidden/>
          </w:rPr>
        </w:r>
        <w:r w:rsidR="00137EB1" w:rsidRPr="00B93CF2">
          <w:rPr>
            <w:webHidden/>
          </w:rPr>
          <w:fldChar w:fldCharType="separate"/>
        </w:r>
        <w:r w:rsidR="00137EB1" w:rsidRPr="00B93CF2">
          <w:rPr>
            <w:webHidden/>
          </w:rPr>
          <w:t>v</w:t>
        </w:r>
        <w:r w:rsidR="00137EB1" w:rsidRPr="00B93CF2">
          <w:rPr>
            <w:webHidden/>
          </w:rPr>
          <w:fldChar w:fldCharType="end"/>
        </w:r>
      </w:hyperlink>
    </w:p>
    <w:p w14:paraId="3A638D81" w14:textId="75356053" w:rsidR="00137EB1" w:rsidRPr="00B93CF2" w:rsidRDefault="00C3390A" w:rsidP="0079555D">
      <w:pPr>
        <w:pStyle w:val="TOC1"/>
        <w:rPr>
          <w:rFonts w:asciiTheme="minorHAnsi" w:eastAsiaTheme="minorEastAsia" w:hAnsiTheme="minorHAnsi" w:cstheme="minorBidi"/>
          <w:sz w:val="22"/>
        </w:rPr>
      </w:pPr>
      <w:hyperlink w:anchor="_Toc113693965" w:history="1">
        <w:r w:rsidR="00137EB1" w:rsidRPr="00B93CF2">
          <w:rPr>
            <w:rStyle w:val="Hyperlink"/>
            <w:color w:val="auto"/>
          </w:rPr>
          <w:t>DANH MỤC CÁC</w:t>
        </w:r>
        <w:r w:rsidR="00137EB1" w:rsidRPr="00B93CF2">
          <w:rPr>
            <w:rStyle w:val="Hyperlink"/>
            <w:color w:val="auto"/>
            <w:lang w:val="vi-VN"/>
          </w:rPr>
          <w:t xml:space="preserve"> </w:t>
        </w:r>
        <w:r w:rsidR="00137EB1" w:rsidRPr="00B93CF2">
          <w:rPr>
            <w:rStyle w:val="Hyperlink"/>
            <w:color w:val="auto"/>
          </w:rPr>
          <w:t>HÌNH</w:t>
        </w:r>
        <w:r w:rsidR="00137EB1" w:rsidRPr="00B93CF2">
          <w:rPr>
            <w:rStyle w:val="Hyperlink"/>
            <w:color w:val="auto"/>
            <w:lang w:val="vi-VN"/>
          </w:rPr>
          <w:t xml:space="preserve"> VẼ</w:t>
        </w:r>
        <w:r w:rsidR="00137EB1" w:rsidRPr="00B93CF2">
          <w:rPr>
            <w:webHidden/>
          </w:rPr>
          <w:tab/>
        </w:r>
        <w:r w:rsidR="00137EB1" w:rsidRPr="00B93CF2">
          <w:rPr>
            <w:webHidden/>
          </w:rPr>
          <w:fldChar w:fldCharType="begin"/>
        </w:r>
        <w:r w:rsidR="00137EB1" w:rsidRPr="00B93CF2">
          <w:rPr>
            <w:webHidden/>
          </w:rPr>
          <w:instrText xml:space="preserve"> PAGEREF _Toc113693965 \h </w:instrText>
        </w:r>
        <w:r w:rsidR="00137EB1" w:rsidRPr="00B93CF2">
          <w:rPr>
            <w:webHidden/>
          </w:rPr>
        </w:r>
        <w:r w:rsidR="00137EB1" w:rsidRPr="00B93CF2">
          <w:rPr>
            <w:webHidden/>
          </w:rPr>
          <w:fldChar w:fldCharType="separate"/>
        </w:r>
        <w:r w:rsidR="00137EB1" w:rsidRPr="00B93CF2">
          <w:rPr>
            <w:webHidden/>
          </w:rPr>
          <w:t>vi</w:t>
        </w:r>
        <w:r w:rsidR="00137EB1" w:rsidRPr="00B93CF2">
          <w:rPr>
            <w:webHidden/>
          </w:rPr>
          <w:fldChar w:fldCharType="end"/>
        </w:r>
      </w:hyperlink>
    </w:p>
    <w:p w14:paraId="18386B27" w14:textId="1431C253" w:rsidR="00137EB1" w:rsidRPr="00B93CF2" w:rsidRDefault="00C3390A" w:rsidP="0079555D">
      <w:pPr>
        <w:pStyle w:val="TOC1"/>
        <w:rPr>
          <w:rFonts w:asciiTheme="minorHAnsi" w:eastAsiaTheme="minorEastAsia" w:hAnsiTheme="minorHAnsi" w:cstheme="minorBidi"/>
          <w:sz w:val="22"/>
        </w:rPr>
      </w:pPr>
      <w:hyperlink w:anchor="_Toc113693966" w:history="1">
        <w:r w:rsidR="00137EB1" w:rsidRPr="00B93CF2">
          <w:rPr>
            <w:rStyle w:val="Hyperlink"/>
            <w:color w:val="auto"/>
          </w:rPr>
          <w:t>Chương 1. THÔNG TIN CHUNG</w:t>
        </w:r>
        <w:r w:rsidR="00137EB1" w:rsidRPr="00B93CF2">
          <w:rPr>
            <w:rStyle w:val="Hyperlink"/>
            <w:color w:val="auto"/>
            <w:lang w:val="vi-VN"/>
          </w:rPr>
          <w:t xml:space="preserve"> </w:t>
        </w:r>
        <w:r w:rsidR="00137EB1" w:rsidRPr="00B93CF2">
          <w:rPr>
            <w:rStyle w:val="Hyperlink"/>
            <w:color w:val="auto"/>
          </w:rPr>
          <w:t>VỀ DỰ</w:t>
        </w:r>
        <w:r w:rsidR="00137EB1" w:rsidRPr="00B93CF2">
          <w:rPr>
            <w:rStyle w:val="Hyperlink"/>
            <w:color w:val="auto"/>
            <w:lang w:val="vi-VN"/>
          </w:rPr>
          <w:t xml:space="preserve"> ÁN ĐẦU TƯ</w:t>
        </w:r>
        <w:r w:rsidR="00137EB1" w:rsidRPr="00B93CF2">
          <w:rPr>
            <w:webHidden/>
          </w:rPr>
          <w:tab/>
        </w:r>
        <w:r w:rsidR="00137EB1" w:rsidRPr="00B93CF2">
          <w:rPr>
            <w:webHidden/>
          </w:rPr>
          <w:fldChar w:fldCharType="begin"/>
        </w:r>
        <w:r w:rsidR="00137EB1" w:rsidRPr="00B93CF2">
          <w:rPr>
            <w:webHidden/>
          </w:rPr>
          <w:instrText xml:space="preserve"> PAGEREF _Toc113693966 \h </w:instrText>
        </w:r>
        <w:r w:rsidR="00137EB1" w:rsidRPr="00B93CF2">
          <w:rPr>
            <w:webHidden/>
          </w:rPr>
        </w:r>
        <w:r w:rsidR="00137EB1" w:rsidRPr="00B93CF2">
          <w:rPr>
            <w:webHidden/>
          </w:rPr>
          <w:fldChar w:fldCharType="separate"/>
        </w:r>
        <w:r w:rsidR="00137EB1" w:rsidRPr="00B93CF2">
          <w:rPr>
            <w:webHidden/>
          </w:rPr>
          <w:t>1</w:t>
        </w:r>
        <w:r w:rsidR="00137EB1" w:rsidRPr="00B93CF2">
          <w:rPr>
            <w:webHidden/>
          </w:rPr>
          <w:fldChar w:fldCharType="end"/>
        </w:r>
      </w:hyperlink>
    </w:p>
    <w:p w14:paraId="4773701D" w14:textId="56E99985" w:rsidR="00137EB1" w:rsidRPr="00B93CF2" w:rsidRDefault="00C3390A" w:rsidP="0079555D">
      <w:pPr>
        <w:pStyle w:val="TOC1"/>
        <w:rPr>
          <w:rFonts w:asciiTheme="minorHAnsi" w:eastAsiaTheme="minorEastAsia" w:hAnsiTheme="minorHAnsi" w:cstheme="minorBidi"/>
          <w:sz w:val="22"/>
        </w:rPr>
      </w:pPr>
      <w:hyperlink w:anchor="_Toc113693967" w:history="1">
        <w:r w:rsidR="00137EB1" w:rsidRPr="00B93CF2">
          <w:rPr>
            <w:rStyle w:val="Hyperlink"/>
            <w:color w:val="auto"/>
            <w:lang w:val="vi-VN"/>
          </w:rPr>
          <w:t>1.1. Tên chủ Dự án đầu tư</w:t>
        </w:r>
        <w:r w:rsidR="00137EB1" w:rsidRPr="00B93CF2">
          <w:rPr>
            <w:webHidden/>
          </w:rPr>
          <w:tab/>
        </w:r>
        <w:r w:rsidR="00137EB1" w:rsidRPr="00B93CF2">
          <w:rPr>
            <w:webHidden/>
          </w:rPr>
          <w:fldChar w:fldCharType="begin"/>
        </w:r>
        <w:r w:rsidR="00137EB1" w:rsidRPr="00B93CF2">
          <w:rPr>
            <w:webHidden/>
          </w:rPr>
          <w:instrText xml:space="preserve"> PAGEREF _Toc113693967 \h </w:instrText>
        </w:r>
        <w:r w:rsidR="00137EB1" w:rsidRPr="00B93CF2">
          <w:rPr>
            <w:webHidden/>
          </w:rPr>
        </w:r>
        <w:r w:rsidR="00137EB1" w:rsidRPr="00B93CF2">
          <w:rPr>
            <w:webHidden/>
          </w:rPr>
          <w:fldChar w:fldCharType="separate"/>
        </w:r>
        <w:r w:rsidR="00137EB1" w:rsidRPr="00B93CF2">
          <w:rPr>
            <w:webHidden/>
          </w:rPr>
          <w:t>1</w:t>
        </w:r>
        <w:r w:rsidR="00137EB1" w:rsidRPr="00B93CF2">
          <w:rPr>
            <w:webHidden/>
          </w:rPr>
          <w:fldChar w:fldCharType="end"/>
        </w:r>
      </w:hyperlink>
    </w:p>
    <w:p w14:paraId="32A0E42C" w14:textId="7792B52A" w:rsidR="00137EB1" w:rsidRPr="00B93CF2" w:rsidRDefault="00C3390A" w:rsidP="0079555D">
      <w:pPr>
        <w:pStyle w:val="TOC1"/>
        <w:rPr>
          <w:rFonts w:asciiTheme="minorHAnsi" w:eastAsiaTheme="minorEastAsia" w:hAnsiTheme="minorHAnsi" w:cstheme="minorBidi"/>
          <w:sz w:val="22"/>
        </w:rPr>
      </w:pPr>
      <w:hyperlink w:anchor="_Toc113693968" w:history="1">
        <w:r w:rsidR="00137EB1" w:rsidRPr="00B93CF2">
          <w:rPr>
            <w:rStyle w:val="Hyperlink"/>
            <w:color w:val="auto"/>
          </w:rPr>
          <w:t>1</w:t>
        </w:r>
        <w:r w:rsidR="00137EB1" w:rsidRPr="00B93CF2">
          <w:rPr>
            <w:rStyle w:val="Hyperlink"/>
            <w:color w:val="auto"/>
            <w:lang w:val="vi-VN"/>
          </w:rPr>
          <w:t>.</w:t>
        </w:r>
        <w:r w:rsidR="00137EB1" w:rsidRPr="00B93CF2">
          <w:rPr>
            <w:rStyle w:val="Hyperlink"/>
            <w:color w:val="auto"/>
          </w:rPr>
          <w:t>2</w:t>
        </w:r>
        <w:r w:rsidR="00137EB1" w:rsidRPr="00B93CF2">
          <w:rPr>
            <w:rStyle w:val="Hyperlink"/>
            <w:color w:val="auto"/>
            <w:lang w:val="vi-VN"/>
          </w:rPr>
          <w:t>. Tên dự án đầu tư</w:t>
        </w:r>
        <w:r w:rsidR="00137EB1" w:rsidRPr="00B93CF2">
          <w:rPr>
            <w:webHidden/>
          </w:rPr>
          <w:tab/>
        </w:r>
        <w:r w:rsidR="00137EB1" w:rsidRPr="00B93CF2">
          <w:rPr>
            <w:webHidden/>
          </w:rPr>
          <w:fldChar w:fldCharType="begin"/>
        </w:r>
        <w:r w:rsidR="00137EB1" w:rsidRPr="00B93CF2">
          <w:rPr>
            <w:webHidden/>
          </w:rPr>
          <w:instrText xml:space="preserve"> PAGEREF _Toc113693968 \h </w:instrText>
        </w:r>
        <w:r w:rsidR="00137EB1" w:rsidRPr="00B93CF2">
          <w:rPr>
            <w:webHidden/>
          </w:rPr>
        </w:r>
        <w:r w:rsidR="00137EB1" w:rsidRPr="00B93CF2">
          <w:rPr>
            <w:webHidden/>
          </w:rPr>
          <w:fldChar w:fldCharType="separate"/>
        </w:r>
        <w:r w:rsidR="00137EB1" w:rsidRPr="00B93CF2">
          <w:rPr>
            <w:webHidden/>
          </w:rPr>
          <w:t>1</w:t>
        </w:r>
        <w:r w:rsidR="00137EB1" w:rsidRPr="00B93CF2">
          <w:rPr>
            <w:webHidden/>
          </w:rPr>
          <w:fldChar w:fldCharType="end"/>
        </w:r>
      </w:hyperlink>
    </w:p>
    <w:p w14:paraId="615E4B71" w14:textId="7BADA8E3" w:rsidR="00137EB1" w:rsidRPr="00B93CF2" w:rsidRDefault="00C3390A" w:rsidP="0079555D">
      <w:pPr>
        <w:pStyle w:val="TOC1"/>
        <w:rPr>
          <w:rFonts w:asciiTheme="minorHAnsi" w:eastAsiaTheme="minorEastAsia" w:hAnsiTheme="minorHAnsi" w:cstheme="minorBidi"/>
          <w:sz w:val="22"/>
        </w:rPr>
      </w:pPr>
      <w:hyperlink w:anchor="_Toc113693969" w:history="1">
        <w:r w:rsidR="00137EB1" w:rsidRPr="00B93CF2">
          <w:rPr>
            <w:rStyle w:val="Hyperlink"/>
            <w:color w:val="auto"/>
            <w:lang w:val="vi-VN"/>
          </w:rPr>
          <w:t xml:space="preserve">1.3. </w:t>
        </w:r>
        <w:r w:rsidR="00137EB1" w:rsidRPr="00B93CF2">
          <w:rPr>
            <w:rStyle w:val="Hyperlink"/>
            <w:color w:val="auto"/>
          </w:rPr>
          <w:t>Công</w:t>
        </w:r>
        <w:r w:rsidR="00137EB1" w:rsidRPr="00B93CF2">
          <w:rPr>
            <w:rStyle w:val="Hyperlink"/>
            <w:color w:val="auto"/>
            <w:lang w:val="vi-VN"/>
          </w:rPr>
          <w:t xml:space="preserve"> suất, công nghệ, sản phẩm sản xuất của Dự án đầu tư</w:t>
        </w:r>
        <w:r w:rsidR="00137EB1" w:rsidRPr="00B93CF2">
          <w:rPr>
            <w:webHidden/>
          </w:rPr>
          <w:tab/>
        </w:r>
        <w:r w:rsidR="00137EB1" w:rsidRPr="00B93CF2">
          <w:rPr>
            <w:webHidden/>
          </w:rPr>
          <w:fldChar w:fldCharType="begin"/>
        </w:r>
        <w:r w:rsidR="00137EB1" w:rsidRPr="00B93CF2">
          <w:rPr>
            <w:webHidden/>
          </w:rPr>
          <w:instrText xml:space="preserve"> PAGEREF _Toc113693969 \h </w:instrText>
        </w:r>
        <w:r w:rsidR="00137EB1" w:rsidRPr="00B93CF2">
          <w:rPr>
            <w:webHidden/>
          </w:rPr>
        </w:r>
        <w:r w:rsidR="00137EB1" w:rsidRPr="00B93CF2">
          <w:rPr>
            <w:webHidden/>
          </w:rPr>
          <w:fldChar w:fldCharType="separate"/>
        </w:r>
        <w:r w:rsidR="00137EB1" w:rsidRPr="00B93CF2">
          <w:rPr>
            <w:webHidden/>
          </w:rPr>
          <w:t>2</w:t>
        </w:r>
        <w:r w:rsidR="00137EB1" w:rsidRPr="00B93CF2">
          <w:rPr>
            <w:webHidden/>
          </w:rPr>
          <w:fldChar w:fldCharType="end"/>
        </w:r>
      </w:hyperlink>
    </w:p>
    <w:p w14:paraId="7981179F" w14:textId="7C2C1106" w:rsidR="00137EB1" w:rsidRPr="00B93CF2" w:rsidRDefault="00C3390A" w:rsidP="0079555D">
      <w:pPr>
        <w:pStyle w:val="TOC1"/>
        <w:rPr>
          <w:rFonts w:asciiTheme="minorHAnsi" w:eastAsiaTheme="minorEastAsia" w:hAnsiTheme="minorHAnsi" w:cstheme="minorBidi"/>
          <w:sz w:val="22"/>
        </w:rPr>
      </w:pPr>
      <w:hyperlink w:anchor="_Toc113693970" w:history="1">
        <w:r w:rsidR="00137EB1" w:rsidRPr="00B93CF2">
          <w:rPr>
            <w:rStyle w:val="Hyperlink"/>
            <w:color w:val="auto"/>
            <w:lang w:val="vi-VN"/>
          </w:rPr>
          <w:t>1.</w:t>
        </w:r>
        <w:r w:rsidR="00137EB1" w:rsidRPr="00B93CF2">
          <w:rPr>
            <w:rStyle w:val="Hyperlink"/>
            <w:color w:val="auto"/>
          </w:rPr>
          <w:t>3</w:t>
        </w:r>
        <w:r w:rsidR="00137EB1" w:rsidRPr="00B93CF2">
          <w:rPr>
            <w:rStyle w:val="Hyperlink"/>
            <w:color w:val="auto"/>
            <w:lang w:val="vi-VN"/>
          </w:rPr>
          <w:t>.1. Công suất và sản phẩm của dự án đầu tư</w:t>
        </w:r>
        <w:r w:rsidR="00137EB1" w:rsidRPr="00B93CF2">
          <w:rPr>
            <w:webHidden/>
          </w:rPr>
          <w:tab/>
        </w:r>
        <w:r w:rsidR="00137EB1" w:rsidRPr="00B93CF2">
          <w:rPr>
            <w:webHidden/>
          </w:rPr>
          <w:fldChar w:fldCharType="begin"/>
        </w:r>
        <w:r w:rsidR="00137EB1" w:rsidRPr="00B93CF2">
          <w:rPr>
            <w:webHidden/>
          </w:rPr>
          <w:instrText xml:space="preserve"> PAGEREF _Toc113693970 \h </w:instrText>
        </w:r>
        <w:r w:rsidR="00137EB1" w:rsidRPr="00B93CF2">
          <w:rPr>
            <w:webHidden/>
          </w:rPr>
        </w:r>
        <w:r w:rsidR="00137EB1" w:rsidRPr="00B93CF2">
          <w:rPr>
            <w:webHidden/>
          </w:rPr>
          <w:fldChar w:fldCharType="separate"/>
        </w:r>
        <w:r w:rsidR="00137EB1" w:rsidRPr="00B93CF2">
          <w:rPr>
            <w:webHidden/>
          </w:rPr>
          <w:t>2</w:t>
        </w:r>
        <w:r w:rsidR="00137EB1" w:rsidRPr="00B93CF2">
          <w:rPr>
            <w:webHidden/>
          </w:rPr>
          <w:fldChar w:fldCharType="end"/>
        </w:r>
      </w:hyperlink>
    </w:p>
    <w:p w14:paraId="68742C57" w14:textId="467D2848" w:rsidR="00137EB1" w:rsidRPr="00B93CF2" w:rsidRDefault="00C3390A" w:rsidP="0079555D">
      <w:pPr>
        <w:pStyle w:val="TOC1"/>
        <w:rPr>
          <w:rFonts w:asciiTheme="minorHAnsi" w:eastAsiaTheme="minorEastAsia" w:hAnsiTheme="minorHAnsi" w:cstheme="minorBidi"/>
          <w:sz w:val="22"/>
        </w:rPr>
      </w:pPr>
      <w:hyperlink w:anchor="_Toc113693971" w:history="1">
        <w:r w:rsidR="00137EB1" w:rsidRPr="00B93CF2">
          <w:rPr>
            <w:rStyle w:val="Hyperlink"/>
            <w:color w:val="auto"/>
          </w:rPr>
          <w:t>1</w:t>
        </w:r>
        <w:r w:rsidR="00137EB1" w:rsidRPr="00B93CF2">
          <w:rPr>
            <w:rStyle w:val="Hyperlink"/>
            <w:color w:val="auto"/>
            <w:lang w:val="vi-VN"/>
          </w:rPr>
          <w:t>.</w:t>
        </w:r>
        <w:r w:rsidR="00137EB1" w:rsidRPr="00B93CF2">
          <w:rPr>
            <w:rStyle w:val="Hyperlink"/>
            <w:color w:val="auto"/>
          </w:rPr>
          <w:t>3.2. Công nghệ sản xuất của Dự án đầu tư</w:t>
        </w:r>
        <w:r w:rsidR="00137EB1" w:rsidRPr="00B93CF2">
          <w:rPr>
            <w:webHidden/>
          </w:rPr>
          <w:tab/>
        </w:r>
        <w:r w:rsidR="00137EB1" w:rsidRPr="00B93CF2">
          <w:rPr>
            <w:webHidden/>
          </w:rPr>
          <w:fldChar w:fldCharType="begin"/>
        </w:r>
        <w:r w:rsidR="00137EB1" w:rsidRPr="00B93CF2">
          <w:rPr>
            <w:webHidden/>
          </w:rPr>
          <w:instrText xml:space="preserve"> PAGEREF _Toc113693971 \h </w:instrText>
        </w:r>
        <w:r w:rsidR="00137EB1" w:rsidRPr="00B93CF2">
          <w:rPr>
            <w:webHidden/>
          </w:rPr>
        </w:r>
        <w:r w:rsidR="00137EB1" w:rsidRPr="00B93CF2">
          <w:rPr>
            <w:webHidden/>
          </w:rPr>
          <w:fldChar w:fldCharType="separate"/>
        </w:r>
        <w:r w:rsidR="00137EB1" w:rsidRPr="00B93CF2">
          <w:rPr>
            <w:webHidden/>
          </w:rPr>
          <w:t>3</w:t>
        </w:r>
        <w:r w:rsidR="00137EB1" w:rsidRPr="00B93CF2">
          <w:rPr>
            <w:webHidden/>
          </w:rPr>
          <w:fldChar w:fldCharType="end"/>
        </w:r>
      </w:hyperlink>
    </w:p>
    <w:p w14:paraId="7B492753" w14:textId="28A2336E" w:rsidR="00137EB1" w:rsidRPr="00B93CF2" w:rsidRDefault="00C3390A" w:rsidP="0079555D">
      <w:pPr>
        <w:pStyle w:val="TOC1"/>
        <w:rPr>
          <w:rFonts w:asciiTheme="minorHAnsi" w:eastAsiaTheme="minorEastAsia" w:hAnsiTheme="minorHAnsi" w:cstheme="minorBidi"/>
          <w:sz w:val="22"/>
        </w:rPr>
      </w:pPr>
      <w:hyperlink w:anchor="_Toc113693974" w:history="1">
        <w:r w:rsidR="00137EB1" w:rsidRPr="00B93CF2">
          <w:rPr>
            <w:rStyle w:val="Hyperlink"/>
            <w:color w:val="auto"/>
          </w:rPr>
          <w:t>1</w:t>
        </w:r>
        <w:r w:rsidR="00137EB1" w:rsidRPr="00B93CF2">
          <w:rPr>
            <w:rStyle w:val="Hyperlink"/>
            <w:color w:val="auto"/>
            <w:lang w:val="vi-VN"/>
          </w:rPr>
          <w:t>.</w:t>
        </w:r>
        <w:r w:rsidR="00137EB1" w:rsidRPr="00B93CF2">
          <w:rPr>
            <w:rStyle w:val="Hyperlink"/>
            <w:color w:val="auto"/>
          </w:rPr>
          <w:t>4. Nguyên liệu, nhiên liệu, vật liệu, phế liệu</w:t>
        </w:r>
        <w:r w:rsidR="00137EB1" w:rsidRPr="00B93CF2">
          <w:rPr>
            <w:rStyle w:val="Hyperlink"/>
            <w:color w:val="auto"/>
            <w:lang w:val="vi-VN"/>
          </w:rPr>
          <w:t xml:space="preserve"> (loại phế liệu, mã HS, khối lượng phế liệu dự kiến nhập khẩu)</w:t>
        </w:r>
        <w:r w:rsidR="00137EB1" w:rsidRPr="00B93CF2">
          <w:rPr>
            <w:rStyle w:val="Hyperlink"/>
            <w:color w:val="auto"/>
          </w:rPr>
          <w:t>, điện năng, hóa chất sử dụng, nguồn cung cấp điện, nước của dự án đầu tư</w:t>
        </w:r>
        <w:r w:rsidR="00137EB1" w:rsidRPr="00B93CF2">
          <w:rPr>
            <w:webHidden/>
          </w:rPr>
          <w:tab/>
        </w:r>
        <w:r w:rsidR="00137EB1" w:rsidRPr="00B93CF2">
          <w:rPr>
            <w:webHidden/>
          </w:rPr>
          <w:fldChar w:fldCharType="begin"/>
        </w:r>
        <w:r w:rsidR="00137EB1" w:rsidRPr="00B93CF2">
          <w:rPr>
            <w:webHidden/>
          </w:rPr>
          <w:instrText xml:space="preserve"> PAGEREF _Toc113693974 \h </w:instrText>
        </w:r>
        <w:r w:rsidR="00137EB1" w:rsidRPr="00B93CF2">
          <w:rPr>
            <w:webHidden/>
          </w:rPr>
        </w:r>
        <w:r w:rsidR="00137EB1" w:rsidRPr="00B93CF2">
          <w:rPr>
            <w:webHidden/>
          </w:rPr>
          <w:fldChar w:fldCharType="separate"/>
        </w:r>
        <w:r w:rsidR="00137EB1" w:rsidRPr="00B93CF2">
          <w:rPr>
            <w:webHidden/>
          </w:rPr>
          <w:t>7</w:t>
        </w:r>
        <w:r w:rsidR="00137EB1" w:rsidRPr="00B93CF2">
          <w:rPr>
            <w:webHidden/>
          </w:rPr>
          <w:fldChar w:fldCharType="end"/>
        </w:r>
      </w:hyperlink>
    </w:p>
    <w:p w14:paraId="40769570" w14:textId="732C5A7D" w:rsidR="00137EB1" w:rsidRPr="00B93CF2" w:rsidRDefault="00C3390A" w:rsidP="0079555D">
      <w:pPr>
        <w:pStyle w:val="TOC1"/>
        <w:rPr>
          <w:rFonts w:asciiTheme="minorHAnsi" w:eastAsiaTheme="minorEastAsia" w:hAnsiTheme="minorHAnsi" w:cstheme="minorBidi"/>
          <w:sz w:val="22"/>
        </w:rPr>
      </w:pPr>
      <w:hyperlink w:anchor="_Toc113693975" w:history="1">
        <w:r w:rsidR="00137EB1" w:rsidRPr="00B93CF2">
          <w:rPr>
            <w:rStyle w:val="Hyperlink"/>
            <w:color w:val="auto"/>
          </w:rPr>
          <w:t>1</w:t>
        </w:r>
        <w:r w:rsidR="00137EB1" w:rsidRPr="00B93CF2">
          <w:rPr>
            <w:rStyle w:val="Hyperlink"/>
            <w:color w:val="auto"/>
            <w:lang w:val="vi-VN"/>
          </w:rPr>
          <w:t>.</w:t>
        </w:r>
        <w:r w:rsidR="00137EB1" w:rsidRPr="00B93CF2">
          <w:rPr>
            <w:rStyle w:val="Hyperlink"/>
            <w:color w:val="auto"/>
          </w:rPr>
          <w:t>4</w:t>
        </w:r>
        <w:r w:rsidR="00137EB1" w:rsidRPr="00B93CF2">
          <w:rPr>
            <w:rStyle w:val="Hyperlink"/>
            <w:color w:val="auto"/>
            <w:lang w:val="vi-VN"/>
          </w:rPr>
          <w:t>.1. Nguyên, nhiên, vật liệu và hóa chất sử dụng</w:t>
        </w:r>
        <w:r w:rsidR="00137EB1" w:rsidRPr="00B93CF2">
          <w:rPr>
            <w:webHidden/>
          </w:rPr>
          <w:tab/>
        </w:r>
        <w:r w:rsidR="00137EB1" w:rsidRPr="00B93CF2">
          <w:rPr>
            <w:webHidden/>
          </w:rPr>
          <w:fldChar w:fldCharType="begin"/>
        </w:r>
        <w:r w:rsidR="00137EB1" w:rsidRPr="00B93CF2">
          <w:rPr>
            <w:webHidden/>
          </w:rPr>
          <w:instrText xml:space="preserve"> PAGEREF _Toc113693975 \h </w:instrText>
        </w:r>
        <w:r w:rsidR="00137EB1" w:rsidRPr="00B93CF2">
          <w:rPr>
            <w:webHidden/>
          </w:rPr>
        </w:r>
        <w:r w:rsidR="00137EB1" w:rsidRPr="00B93CF2">
          <w:rPr>
            <w:webHidden/>
          </w:rPr>
          <w:fldChar w:fldCharType="separate"/>
        </w:r>
        <w:r w:rsidR="00137EB1" w:rsidRPr="00B93CF2">
          <w:rPr>
            <w:webHidden/>
          </w:rPr>
          <w:t>7</w:t>
        </w:r>
        <w:r w:rsidR="00137EB1" w:rsidRPr="00B93CF2">
          <w:rPr>
            <w:webHidden/>
          </w:rPr>
          <w:fldChar w:fldCharType="end"/>
        </w:r>
      </w:hyperlink>
    </w:p>
    <w:p w14:paraId="204FADF3" w14:textId="0D11534B" w:rsidR="00137EB1" w:rsidRPr="00B93CF2" w:rsidRDefault="00C3390A" w:rsidP="0079555D">
      <w:pPr>
        <w:pStyle w:val="TOC1"/>
        <w:rPr>
          <w:rFonts w:asciiTheme="minorHAnsi" w:eastAsiaTheme="minorEastAsia" w:hAnsiTheme="minorHAnsi" w:cstheme="minorBidi"/>
          <w:sz w:val="22"/>
        </w:rPr>
      </w:pPr>
      <w:hyperlink w:anchor="_Toc113693976" w:history="1">
        <w:r w:rsidR="00137EB1" w:rsidRPr="00B93CF2">
          <w:rPr>
            <w:rStyle w:val="Hyperlink"/>
            <w:color w:val="auto"/>
          </w:rPr>
          <w:t>1</w:t>
        </w:r>
        <w:r w:rsidR="00137EB1" w:rsidRPr="00B93CF2">
          <w:rPr>
            <w:rStyle w:val="Hyperlink"/>
            <w:color w:val="auto"/>
            <w:lang w:val="vi-VN"/>
          </w:rPr>
          <w:t>.4.2</w:t>
        </w:r>
        <w:r w:rsidR="00137EB1" w:rsidRPr="00B93CF2">
          <w:rPr>
            <w:rStyle w:val="Hyperlink"/>
            <w:color w:val="auto"/>
          </w:rPr>
          <w:t>. Lượng</w:t>
        </w:r>
        <w:r w:rsidR="00137EB1" w:rsidRPr="00B93CF2">
          <w:rPr>
            <w:rStyle w:val="Hyperlink"/>
            <w:color w:val="auto"/>
            <w:lang w:val="vi-VN"/>
          </w:rPr>
          <w:t xml:space="preserve"> điện tiêu thụ</w:t>
        </w:r>
        <w:r w:rsidR="00137EB1" w:rsidRPr="00B93CF2">
          <w:rPr>
            <w:webHidden/>
          </w:rPr>
          <w:tab/>
        </w:r>
        <w:r w:rsidR="00137EB1" w:rsidRPr="00B93CF2">
          <w:rPr>
            <w:webHidden/>
          </w:rPr>
          <w:fldChar w:fldCharType="begin"/>
        </w:r>
        <w:r w:rsidR="00137EB1" w:rsidRPr="00B93CF2">
          <w:rPr>
            <w:webHidden/>
          </w:rPr>
          <w:instrText xml:space="preserve"> PAGEREF _Toc113693976 \h </w:instrText>
        </w:r>
        <w:r w:rsidR="00137EB1" w:rsidRPr="00B93CF2">
          <w:rPr>
            <w:webHidden/>
          </w:rPr>
        </w:r>
        <w:r w:rsidR="00137EB1" w:rsidRPr="00B93CF2">
          <w:rPr>
            <w:webHidden/>
          </w:rPr>
          <w:fldChar w:fldCharType="separate"/>
        </w:r>
        <w:r w:rsidR="00137EB1" w:rsidRPr="00B93CF2">
          <w:rPr>
            <w:webHidden/>
          </w:rPr>
          <w:t>8</w:t>
        </w:r>
        <w:r w:rsidR="00137EB1" w:rsidRPr="00B93CF2">
          <w:rPr>
            <w:webHidden/>
          </w:rPr>
          <w:fldChar w:fldCharType="end"/>
        </w:r>
      </w:hyperlink>
    </w:p>
    <w:p w14:paraId="2BD108F6" w14:textId="34A6A2DC" w:rsidR="00137EB1" w:rsidRPr="00B93CF2" w:rsidRDefault="00C3390A" w:rsidP="0079555D">
      <w:pPr>
        <w:pStyle w:val="TOC1"/>
        <w:rPr>
          <w:rFonts w:asciiTheme="minorHAnsi" w:eastAsiaTheme="minorEastAsia" w:hAnsiTheme="minorHAnsi" w:cstheme="minorBidi"/>
          <w:sz w:val="22"/>
        </w:rPr>
      </w:pPr>
      <w:hyperlink w:anchor="_Toc113693977" w:history="1">
        <w:r w:rsidR="00137EB1" w:rsidRPr="00B93CF2">
          <w:rPr>
            <w:rStyle w:val="Hyperlink"/>
            <w:color w:val="auto"/>
          </w:rPr>
          <w:t>1</w:t>
        </w:r>
        <w:r w:rsidR="00137EB1" w:rsidRPr="00B93CF2">
          <w:rPr>
            <w:rStyle w:val="Hyperlink"/>
            <w:color w:val="auto"/>
            <w:lang w:val="vi-VN"/>
          </w:rPr>
          <w:t>.</w:t>
        </w:r>
        <w:r w:rsidR="00137EB1" w:rsidRPr="00B93CF2">
          <w:rPr>
            <w:rStyle w:val="Hyperlink"/>
            <w:color w:val="auto"/>
          </w:rPr>
          <w:t>4.3. Lượng</w:t>
        </w:r>
        <w:r w:rsidR="00137EB1" w:rsidRPr="00B93CF2">
          <w:rPr>
            <w:rStyle w:val="Hyperlink"/>
            <w:color w:val="auto"/>
            <w:lang w:val="vi-VN"/>
          </w:rPr>
          <w:t xml:space="preserve"> nước sử dụng</w:t>
        </w:r>
        <w:r w:rsidR="00137EB1" w:rsidRPr="00B93CF2">
          <w:rPr>
            <w:webHidden/>
          </w:rPr>
          <w:tab/>
        </w:r>
        <w:r w:rsidR="00137EB1" w:rsidRPr="00B93CF2">
          <w:rPr>
            <w:webHidden/>
          </w:rPr>
          <w:fldChar w:fldCharType="begin"/>
        </w:r>
        <w:r w:rsidR="00137EB1" w:rsidRPr="00B93CF2">
          <w:rPr>
            <w:webHidden/>
          </w:rPr>
          <w:instrText xml:space="preserve"> PAGEREF _Toc113693977 \h </w:instrText>
        </w:r>
        <w:r w:rsidR="00137EB1" w:rsidRPr="00B93CF2">
          <w:rPr>
            <w:webHidden/>
          </w:rPr>
        </w:r>
        <w:r w:rsidR="00137EB1" w:rsidRPr="00B93CF2">
          <w:rPr>
            <w:webHidden/>
          </w:rPr>
          <w:fldChar w:fldCharType="separate"/>
        </w:r>
        <w:r w:rsidR="00137EB1" w:rsidRPr="00B93CF2">
          <w:rPr>
            <w:webHidden/>
          </w:rPr>
          <w:t>8</w:t>
        </w:r>
        <w:r w:rsidR="00137EB1" w:rsidRPr="00B93CF2">
          <w:rPr>
            <w:webHidden/>
          </w:rPr>
          <w:fldChar w:fldCharType="end"/>
        </w:r>
      </w:hyperlink>
    </w:p>
    <w:p w14:paraId="0D519C5D" w14:textId="04F1F8F4" w:rsidR="00137EB1" w:rsidRPr="00B93CF2" w:rsidRDefault="00C3390A" w:rsidP="0079555D">
      <w:pPr>
        <w:pStyle w:val="TOC1"/>
        <w:rPr>
          <w:rFonts w:asciiTheme="minorHAnsi" w:eastAsiaTheme="minorEastAsia" w:hAnsiTheme="minorHAnsi" w:cstheme="minorBidi"/>
          <w:sz w:val="22"/>
        </w:rPr>
      </w:pPr>
      <w:hyperlink w:anchor="_Toc113693978" w:history="1">
        <w:r w:rsidR="00137EB1" w:rsidRPr="00B93CF2">
          <w:rPr>
            <w:rStyle w:val="Hyperlink"/>
            <w:color w:val="auto"/>
            <w:lang w:val="vi-VN"/>
          </w:rPr>
          <w:t>1.5. Các thông tin khác liên quan đến dự án đầu tư (nếu có)</w:t>
        </w:r>
        <w:r w:rsidR="00137EB1" w:rsidRPr="00B93CF2">
          <w:rPr>
            <w:webHidden/>
          </w:rPr>
          <w:tab/>
        </w:r>
        <w:r w:rsidR="00137EB1" w:rsidRPr="00B93CF2">
          <w:rPr>
            <w:webHidden/>
          </w:rPr>
          <w:fldChar w:fldCharType="begin"/>
        </w:r>
        <w:r w:rsidR="00137EB1" w:rsidRPr="00B93CF2">
          <w:rPr>
            <w:webHidden/>
          </w:rPr>
          <w:instrText xml:space="preserve"> PAGEREF _Toc113693978 \h </w:instrText>
        </w:r>
        <w:r w:rsidR="00137EB1" w:rsidRPr="00B93CF2">
          <w:rPr>
            <w:webHidden/>
          </w:rPr>
        </w:r>
        <w:r w:rsidR="00137EB1" w:rsidRPr="00B93CF2">
          <w:rPr>
            <w:webHidden/>
          </w:rPr>
          <w:fldChar w:fldCharType="separate"/>
        </w:r>
        <w:r w:rsidR="00137EB1" w:rsidRPr="00B93CF2">
          <w:rPr>
            <w:webHidden/>
          </w:rPr>
          <w:t>10</w:t>
        </w:r>
        <w:r w:rsidR="00137EB1" w:rsidRPr="00B93CF2">
          <w:rPr>
            <w:webHidden/>
          </w:rPr>
          <w:fldChar w:fldCharType="end"/>
        </w:r>
      </w:hyperlink>
    </w:p>
    <w:p w14:paraId="0EE84AD8" w14:textId="3D668A1D" w:rsidR="00137EB1" w:rsidRPr="00B93CF2" w:rsidRDefault="00C3390A" w:rsidP="0079555D">
      <w:pPr>
        <w:pStyle w:val="TOC1"/>
        <w:rPr>
          <w:rFonts w:asciiTheme="minorHAnsi" w:eastAsiaTheme="minorEastAsia" w:hAnsiTheme="minorHAnsi" w:cstheme="minorBidi"/>
          <w:sz w:val="22"/>
        </w:rPr>
      </w:pPr>
      <w:hyperlink w:anchor="_Toc113693979" w:history="1">
        <w:r w:rsidR="00137EB1" w:rsidRPr="00B93CF2">
          <w:rPr>
            <w:rStyle w:val="Hyperlink"/>
            <w:color w:val="auto"/>
            <w:lang w:val="vi-VN"/>
          </w:rPr>
          <w:t>1.5.1. Các hạng mục công trình xây dựng</w:t>
        </w:r>
        <w:r w:rsidR="00137EB1" w:rsidRPr="00B93CF2">
          <w:rPr>
            <w:webHidden/>
          </w:rPr>
          <w:tab/>
        </w:r>
        <w:r w:rsidR="00137EB1" w:rsidRPr="00B93CF2">
          <w:rPr>
            <w:webHidden/>
          </w:rPr>
          <w:fldChar w:fldCharType="begin"/>
        </w:r>
        <w:r w:rsidR="00137EB1" w:rsidRPr="00B93CF2">
          <w:rPr>
            <w:webHidden/>
          </w:rPr>
          <w:instrText xml:space="preserve"> PAGEREF _Toc113693979 \h </w:instrText>
        </w:r>
        <w:r w:rsidR="00137EB1" w:rsidRPr="00B93CF2">
          <w:rPr>
            <w:webHidden/>
          </w:rPr>
        </w:r>
        <w:r w:rsidR="00137EB1" w:rsidRPr="00B93CF2">
          <w:rPr>
            <w:webHidden/>
          </w:rPr>
          <w:fldChar w:fldCharType="separate"/>
        </w:r>
        <w:r w:rsidR="00137EB1" w:rsidRPr="00B93CF2">
          <w:rPr>
            <w:webHidden/>
          </w:rPr>
          <w:t>10</w:t>
        </w:r>
        <w:r w:rsidR="00137EB1" w:rsidRPr="00B93CF2">
          <w:rPr>
            <w:webHidden/>
          </w:rPr>
          <w:fldChar w:fldCharType="end"/>
        </w:r>
      </w:hyperlink>
    </w:p>
    <w:p w14:paraId="008BF6A5" w14:textId="69B2F974" w:rsidR="00137EB1" w:rsidRPr="00B93CF2" w:rsidRDefault="00C3390A" w:rsidP="0079555D">
      <w:pPr>
        <w:pStyle w:val="TOC1"/>
        <w:rPr>
          <w:rFonts w:asciiTheme="minorHAnsi" w:eastAsiaTheme="minorEastAsia" w:hAnsiTheme="minorHAnsi" w:cstheme="minorBidi"/>
          <w:sz w:val="22"/>
        </w:rPr>
      </w:pPr>
      <w:hyperlink w:anchor="_Toc113693980" w:history="1">
        <w:r w:rsidR="00137EB1" w:rsidRPr="00B93CF2">
          <w:rPr>
            <w:rStyle w:val="Hyperlink"/>
            <w:rFonts w:eastAsia="PMingLiU"/>
            <w:color w:val="auto"/>
            <w:lang w:val="vi-VN" w:eastAsia="zh-TW"/>
          </w:rPr>
          <w:t>1.5</w:t>
        </w:r>
        <w:r w:rsidR="00137EB1" w:rsidRPr="00B93CF2">
          <w:rPr>
            <w:rStyle w:val="Hyperlink"/>
            <w:color w:val="auto"/>
            <w:lang w:val="de-DE"/>
          </w:rPr>
          <w:t>.2</w:t>
        </w:r>
        <w:r w:rsidR="00137EB1" w:rsidRPr="00B93CF2">
          <w:rPr>
            <w:rStyle w:val="Hyperlink"/>
            <w:color w:val="auto"/>
            <w:lang w:val="vi-VN"/>
          </w:rPr>
          <w:t>. Máy móc, thiết bị sử dụng</w:t>
        </w:r>
        <w:r w:rsidR="00137EB1" w:rsidRPr="00B93CF2">
          <w:rPr>
            <w:webHidden/>
          </w:rPr>
          <w:tab/>
        </w:r>
        <w:r w:rsidR="00137EB1" w:rsidRPr="00B93CF2">
          <w:rPr>
            <w:webHidden/>
          </w:rPr>
          <w:fldChar w:fldCharType="begin"/>
        </w:r>
        <w:r w:rsidR="00137EB1" w:rsidRPr="00B93CF2">
          <w:rPr>
            <w:webHidden/>
          </w:rPr>
          <w:instrText xml:space="preserve"> PAGEREF _Toc113693980 \h </w:instrText>
        </w:r>
        <w:r w:rsidR="00137EB1" w:rsidRPr="00B93CF2">
          <w:rPr>
            <w:webHidden/>
          </w:rPr>
        </w:r>
        <w:r w:rsidR="00137EB1" w:rsidRPr="00B93CF2">
          <w:rPr>
            <w:webHidden/>
          </w:rPr>
          <w:fldChar w:fldCharType="separate"/>
        </w:r>
        <w:r w:rsidR="00137EB1" w:rsidRPr="00B93CF2">
          <w:rPr>
            <w:webHidden/>
          </w:rPr>
          <w:t>12</w:t>
        </w:r>
        <w:r w:rsidR="00137EB1" w:rsidRPr="00B93CF2">
          <w:rPr>
            <w:webHidden/>
          </w:rPr>
          <w:fldChar w:fldCharType="end"/>
        </w:r>
      </w:hyperlink>
    </w:p>
    <w:p w14:paraId="1481D7EF" w14:textId="6AA6691F" w:rsidR="00137EB1" w:rsidRPr="00B93CF2" w:rsidRDefault="00C3390A" w:rsidP="0079555D">
      <w:pPr>
        <w:pStyle w:val="TOC1"/>
        <w:rPr>
          <w:rFonts w:asciiTheme="minorHAnsi" w:eastAsiaTheme="minorEastAsia" w:hAnsiTheme="minorHAnsi" w:cstheme="minorBidi"/>
          <w:sz w:val="22"/>
        </w:rPr>
      </w:pPr>
      <w:hyperlink w:anchor="_Toc113693981" w:history="1">
        <w:r w:rsidR="00137EB1" w:rsidRPr="00B93CF2">
          <w:rPr>
            <w:rStyle w:val="Hyperlink"/>
            <w:color w:val="auto"/>
          </w:rPr>
          <w:t>Chương</w:t>
        </w:r>
        <w:r w:rsidR="00137EB1" w:rsidRPr="00B93CF2">
          <w:rPr>
            <w:rStyle w:val="Hyperlink"/>
            <w:color w:val="auto"/>
            <w:lang w:val="vi-VN"/>
          </w:rPr>
          <w:t xml:space="preserve"> II. SỰ PHÙ HỢP CỦA DỰ ÁN ĐẦU TƯ VỚI QUY HOẠCH, KHẢ NĂNG CHỊU TẢI CỦA MÔI TRƯỜNG</w:t>
        </w:r>
        <w:r w:rsidR="00137EB1" w:rsidRPr="00B93CF2">
          <w:rPr>
            <w:webHidden/>
          </w:rPr>
          <w:tab/>
        </w:r>
        <w:r w:rsidR="00137EB1" w:rsidRPr="00B93CF2">
          <w:rPr>
            <w:webHidden/>
          </w:rPr>
          <w:fldChar w:fldCharType="begin"/>
        </w:r>
        <w:r w:rsidR="00137EB1" w:rsidRPr="00B93CF2">
          <w:rPr>
            <w:webHidden/>
          </w:rPr>
          <w:instrText xml:space="preserve"> PAGEREF _Toc113693981 \h </w:instrText>
        </w:r>
        <w:r w:rsidR="00137EB1" w:rsidRPr="00B93CF2">
          <w:rPr>
            <w:webHidden/>
          </w:rPr>
        </w:r>
        <w:r w:rsidR="00137EB1" w:rsidRPr="00B93CF2">
          <w:rPr>
            <w:webHidden/>
          </w:rPr>
          <w:fldChar w:fldCharType="separate"/>
        </w:r>
        <w:r w:rsidR="00137EB1" w:rsidRPr="00B93CF2">
          <w:rPr>
            <w:webHidden/>
          </w:rPr>
          <w:t>14</w:t>
        </w:r>
        <w:r w:rsidR="00137EB1" w:rsidRPr="00B93CF2">
          <w:rPr>
            <w:webHidden/>
          </w:rPr>
          <w:fldChar w:fldCharType="end"/>
        </w:r>
      </w:hyperlink>
    </w:p>
    <w:p w14:paraId="5445A3F2" w14:textId="19E931D9" w:rsidR="00137EB1" w:rsidRPr="00B93CF2" w:rsidRDefault="00C3390A" w:rsidP="0079555D">
      <w:pPr>
        <w:pStyle w:val="TOC1"/>
        <w:rPr>
          <w:rFonts w:asciiTheme="minorHAnsi" w:eastAsiaTheme="minorEastAsia" w:hAnsiTheme="minorHAnsi" w:cstheme="minorBidi"/>
          <w:sz w:val="22"/>
        </w:rPr>
      </w:pPr>
      <w:hyperlink w:anchor="_Toc113693982" w:history="1">
        <w:r w:rsidR="00137EB1" w:rsidRPr="00B93CF2">
          <w:rPr>
            <w:rStyle w:val="Hyperlink"/>
            <w:color w:val="auto"/>
          </w:rPr>
          <w:t>2</w:t>
        </w:r>
        <w:r w:rsidR="00137EB1" w:rsidRPr="00B93CF2">
          <w:rPr>
            <w:rStyle w:val="Hyperlink"/>
            <w:color w:val="auto"/>
            <w:lang w:val="vi-VN"/>
          </w:rPr>
          <w:t>.</w:t>
        </w:r>
        <w:r w:rsidR="00137EB1" w:rsidRPr="00B93CF2">
          <w:rPr>
            <w:rStyle w:val="Hyperlink"/>
            <w:color w:val="auto"/>
          </w:rPr>
          <w:t>1. Sự phù hợp của dự án đầu tư với quy hoạch bảo vệ môi trường quốc gia, quy hoạch tỉnh, phân vùng môi trường (nếu có)</w:t>
        </w:r>
        <w:r w:rsidR="00137EB1" w:rsidRPr="00B93CF2">
          <w:rPr>
            <w:webHidden/>
          </w:rPr>
          <w:tab/>
        </w:r>
        <w:r w:rsidR="00137EB1" w:rsidRPr="00B93CF2">
          <w:rPr>
            <w:webHidden/>
          </w:rPr>
          <w:fldChar w:fldCharType="begin"/>
        </w:r>
        <w:r w:rsidR="00137EB1" w:rsidRPr="00B93CF2">
          <w:rPr>
            <w:webHidden/>
          </w:rPr>
          <w:instrText xml:space="preserve"> PAGEREF _Toc113693982 \h </w:instrText>
        </w:r>
        <w:r w:rsidR="00137EB1" w:rsidRPr="00B93CF2">
          <w:rPr>
            <w:webHidden/>
          </w:rPr>
        </w:r>
        <w:r w:rsidR="00137EB1" w:rsidRPr="00B93CF2">
          <w:rPr>
            <w:webHidden/>
          </w:rPr>
          <w:fldChar w:fldCharType="separate"/>
        </w:r>
        <w:r w:rsidR="00137EB1" w:rsidRPr="00B93CF2">
          <w:rPr>
            <w:webHidden/>
          </w:rPr>
          <w:t>14</w:t>
        </w:r>
        <w:r w:rsidR="00137EB1" w:rsidRPr="00B93CF2">
          <w:rPr>
            <w:webHidden/>
          </w:rPr>
          <w:fldChar w:fldCharType="end"/>
        </w:r>
      </w:hyperlink>
    </w:p>
    <w:p w14:paraId="0EAF6222" w14:textId="47BD7D64" w:rsidR="00137EB1" w:rsidRPr="00B93CF2" w:rsidRDefault="00C3390A" w:rsidP="0079555D">
      <w:pPr>
        <w:pStyle w:val="TOC1"/>
        <w:rPr>
          <w:rFonts w:asciiTheme="minorHAnsi" w:eastAsiaTheme="minorEastAsia" w:hAnsiTheme="minorHAnsi" w:cstheme="minorBidi"/>
          <w:sz w:val="22"/>
        </w:rPr>
      </w:pPr>
      <w:hyperlink w:anchor="_Toc113693983" w:history="1">
        <w:r w:rsidR="00137EB1" w:rsidRPr="00B93CF2">
          <w:rPr>
            <w:rStyle w:val="Hyperlink"/>
            <w:color w:val="auto"/>
          </w:rPr>
          <w:t>2</w:t>
        </w:r>
        <w:r w:rsidR="00137EB1" w:rsidRPr="00B93CF2">
          <w:rPr>
            <w:rStyle w:val="Hyperlink"/>
            <w:color w:val="auto"/>
            <w:lang w:val="vi-VN"/>
          </w:rPr>
          <w:t>.</w:t>
        </w:r>
        <w:r w:rsidR="00137EB1" w:rsidRPr="00B93CF2">
          <w:rPr>
            <w:rStyle w:val="Hyperlink"/>
            <w:color w:val="auto"/>
          </w:rPr>
          <w:t>2. Sự phù hợp của dự án đầu tư đối với khả năng chịu tải của môi trường (nếu có)</w:t>
        </w:r>
        <w:r w:rsidR="00137EB1" w:rsidRPr="00B93CF2">
          <w:rPr>
            <w:webHidden/>
          </w:rPr>
          <w:tab/>
        </w:r>
        <w:r w:rsidR="00137EB1" w:rsidRPr="00B93CF2">
          <w:rPr>
            <w:webHidden/>
          </w:rPr>
          <w:fldChar w:fldCharType="begin"/>
        </w:r>
        <w:r w:rsidR="00137EB1" w:rsidRPr="00B93CF2">
          <w:rPr>
            <w:webHidden/>
          </w:rPr>
          <w:instrText xml:space="preserve"> PAGEREF _Toc113693983 \h </w:instrText>
        </w:r>
        <w:r w:rsidR="00137EB1" w:rsidRPr="00B93CF2">
          <w:rPr>
            <w:webHidden/>
          </w:rPr>
        </w:r>
        <w:r w:rsidR="00137EB1" w:rsidRPr="00B93CF2">
          <w:rPr>
            <w:webHidden/>
          </w:rPr>
          <w:fldChar w:fldCharType="separate"/>
        </w:r>
        <w:r w:rsidR="00137EB1" w:rsidRPr="00B93CF2">
          <w:rPr>
            <w:webHidden/>
          </w:rPr>
          <w:t>14</w:t>
        </w:r>
        <w:r w:rsidR="00137EB1" w:rsidRPr="00B93CF2">
          <w:rPr>
            <w:webHidden/>
          </w:rPr>
          <w:fldChar w:fldCharType="end"/>
        </w:r>
      </w:hyperlink>
    </w:p>
    <w:p w14:paraId="79545AA9" w14:textId="51C283B7" w:rsidR="00137EB1" w:rsidRPr="00B93CF2" w:rsidRDefault="00C3390A" w:rsidP="0079555D">
      <w:pPr>
        <w:pStyle w:val="TOC1"/>
        <w:rPr>
          <w:rFonts w:asciiTheme="minorHAnsi" w:eastAsiaTheme="minorEastAsia" w:hAnsiTheme="minorHAnsi" w:cstheme="minorBidi"/>
          <w:sz w:val="22"/>
        </w:rPr>
      </w:pPr>
      <w:hyperlink w:anchor="_Toc113693984" w:history="1">
        <w:r w:rsidR="00137EB1" w:rsidRPr="00B93CF2">
          <w:rPr>
            <w:rStyle w:val="Hyperlink"/>
            <w:color w:val="auto"/>
          </w:rPr>
          <w:t>2</w:t>
        </w:r>
        <w:r w:rsidR="00137EB1" w:rsidRPr="00B93CF2">
          <w:rPr>
            <w:rStyle w:val="Hyperlink"/>
            <w:color w:val="auto"/>
            <w:lang w:val="vi-VN"/>
          </w:rPr>
          <w:t>.2.1. Hiện trạng xử lý và thoát nước thải của KCN Gò Dầu</w:t>
        </w:r>
        <w:r w:rsidR="00137EB1" w:rsidRPr="00B93CF2">
          <w:rPr>
            <w:webHidden/>
          </w:rPr>
          <w:tab/>
        </w:r>
        <w:r w:rsidR="00137EB1" w:rsidRPr="00B93CF2">
          <w:rPr>
            <w:webHidden/>
          </w:rPr>
          <w:fldChar w:fldCharType="begin"/>
        </w:r>
        <w:r w:rsidR="00137EB1" w:rsidRPr="00B93CF2">
          <w:rPr>
            <w:webHidden/>
          </w:rPr>
          <w:instrText xml:space="preserve"> PAGEREF _Toc113693984 \h </w:instrText>
        </w:r>
        <w:r w:rsidR="00137EB1" w:rsidRPr="00B93CF2">
          <w:rPr>
            <w:webHidden/>
          </w:rPr>
        </w:r>
        <w:r w:rsidR="00137EB1" w:rsidRPr="00B93CF2">
          <w:rPr>
            <w:webHidden/>
          </w:rPr>
          <w:fldChar w:fldCharType="separate"/>
        </w:r>
        <w:r w:rsidR="00137EB1" w:rsidRPr="00B93CF2">
          <w:rPr>
            <w:webHidden/>
          </w:rPr>
          <w:t>15</w:t>
        </w:r>
        <w:r w:rsidR="00137EB1" w:rsidRPr="00B93CF2">
          <w:rPr>
            <w:webHidden/>
          </w:rPr>
          <w:fldChar w:fldCharType="end"/>
        </w:r>
      </w:hyperlink>
    </w:p>
    <w:p w14:paraId="3426FAF5" w14:textId="19490DDE" w:rsidR="00137EB1" w:rsidRPr="00B93CF2" w:rsidRDefault="00C3390A" w:rsidP="0079555D">
      <w:pPr>
        <w:pStyle w:val="TOC1"/>
        <w:rPr>
          <w:rFonts w:asciiTheme="minorHAnsi" w:eastAsiaTheme="minorEastAsia" w:hAnsiTheme="minorHAnsi" w:cstheme="minorBidi"/>
          <w:sz w:val="22"/>
        </w:rPr>
      </w:pPr>
      <w:hyperlink w:anchor="_Toc113693985" w:history="1">
        <w:r w:rsidR="00137EB1" w:rsidRPr="00B93CF2">
          <w:rPr>
            <w:rStyle w:val="Hyperlink"/>
            <w:color w:val="auto"/>
            <w:lang w:val="vi-VN"/>
          </w:rPr>
          <w:t xml:space="preserve">2.2.2. </w:t>
        </w:r>
        <w:r w:rsidR="00137EB1" w:rsidRPr="00B93CF2">
          <w:rPr>
            <w:rStyle w:val="Hyperlink"/>
            <w:color w:val="auto"/>
            <w:lang w:val="de-DE"/>
          </w:rPr>
          <w:t xml:space="preserve">Đánh giá khả năng tiếp nhận </w:t>
        </w:r>
        <w:r w:rsidR="00137EB1" w:rsidRPr="00B93CF2">
          <w:rPr>
            <w:rStyle w:val="Hyperlink"/>
            <w:color w:val="auto"/>
            <w:lang w:val="vi-VN"/>
          </w:rPr>
          <w:t xml:space="preserve">và xử lý </w:t>
        </w:r>
        <w:r w:rsidR="00137EB1" w:rsidRPr="00B93CF2">
          <w:rPr>
            <w:rStyle w:val="Hyperlink"/>
            <w:color w:val="auto"/>
            <w:lang w:val="de-DE"/>
          </w:rPr>
          <w:t>nước thải của KCN sau khi Dự án đi vào hoạt động</w:t>
        </w:r>
        <w:r w:rsidR="00137EB1" w:rsidRPr="00B93CF2">
          <w:rPr>
            <w:webHidden/>
          </w:rPr>
          <w:tab/>
        </w:r>
        <w:r w:rsidR="00137EB1" w:rsidRPr="00B93CF2">
          <w:rPr>
            <w:webHidden/>
          </w:rPr>
          <w:fldChar w:fldCharType="begin"/>
        </w:r>
        <w:r w:rsidR="00137EB1" w:rsidRPr="00B93CF2">
          <w:rPr>
            <w:webHidden/>
          </w:rPr>
          <w:instrText xml:space="preserve"> PAGEREF _Toc113693985 \h </w:instrText>
        </w:r>
        <w:r w:rsidR="00137EB1" w:rsidRPr="00B93CF2">
          <w:rPr>
            <w:webHidden/>
          </w:rPr>
        </w:r>
        <w:r w:rsidR="00137EB1" w:rsidRPr="00B93CF2">
          <w:rPr>
            <w:webHidden/>
          </w:rPr>
          <w:fldChar w:fldCharType="separate"/>
        </w:r>
        <w:r w:rsidR="00137EB1" w:rsidRPr="00B93CF2">
          <w:rPr>
            <w:webHidden/>
          </w:rPr>
          <w:t>18</w:t>
        </w:r>
        <w:r w:rsidR="00137EB1" w:rsidRPr="00B93CF2">
          <w:rPr>
            <w:webHidden/>
          </w:rPr>
          <w:fldChar w:fldCharType="end"/>
        </w:r>
      </w:hyperlink>
    </w:p>
    <w:p w14:paraId="567662B1" w14:textId="5DD053EB" w:rsidR="00137EB1" w:rsidRPr="00B93CF2" w:rsidRDefault="00C3390A" w:rsidP="0079555D">
      <w:pPr>
        <w:pStyle w:val="TOC1"/>
        <w:rPr>
          <w:rFonts w:asciiTheme="minorHAnsi" w:eastAsiaTheme="minorEastAsia" w:hAnsiTheme="minorHAnsi" w:cstheme="minorBidi"/>
          <w:sz w:val="22"/>
        </w:rPr>
      </w:pPr>
      <w:hyperlink w:anchor="_Toc113693986" w:history="1">
        <w:r w:rsidR="00137EB1" w:rsidRPr="00B93CF2">
          <w:rPr>
            <w:rStyle w:val="Hyperlink"/>
            <w:color w:val="auto"/>
          </w:rPr>
          <w:t>Chương</w:t>
        </w:r>
        <w:r w:rsidR="00137EB1" w:rsidRPr="00B93CF2">
          <w:rPr>
            <w:rStyle w:val="Hyperlink"/>
            <w:color w:val="auto"/>
            <w:lang w:val="vi-VN"/>
          </w:rPr>
          <w:t xml:space="preserve"> III. KẾT QUẢ HOÀN THÀNH CÁC CÔNG TRÌNH, BIỆN PHÁP BẢO VỆ MÔI TRƯỜNG CỦA DỰ ÁN ĐẦU TƯ</w:t>
        </w:r>
        <w:r w:rsidR="00137EB1" w:rsidRPr="00B93CF2">
          <w:rPr>
            <w:webHidden/>
          </w:rPr>
          <w:tab/>
        </w:r>
        <w:r w:rsidR="00137EB1" w:rsidRPr="00B93CF2">
          <w:rPr>
            <w:webHidden/>
          </w:rPr>
          <w:fldChar w:fldCharType="begin"/>
        </w:r>
        <w:r w:rsidR="00137EB1" w:rsidRPr="00B93CF2">
          <w:rPr>
            <w:webHidden/>
          </w:rPr>
          <w:instrText xml:space="preserve"> PAGEREF _Toc113693986 \h </w:instrText>
        </w:r>
        <w:r w:rsidR="00137EB1" w:rsidRPr="00B93CF2">
          <w:rPr>
            <w:webHidden/>
          </w:rPr>
        </w:r>
        <w:r w:rsidR="00137EB1" w:rsidRPr="00B93CF2">
          <w:rPr>
            <w:webHidden/>
          </w:rPr>
          <w:fldChar w:fldCharType="separate"/>
        </w:r>
        <w:r w:rsidR="00137EB1" w:rsidRPr="00B93CF2">
          <w:rPr>
            <w:webHidden/>
          </w:rPr>
          <w:t>19</w:t>
        </w:r>
        <w:r w:rsidR="00137EB1" w:rsidRPr="00B93CF2">
          <w:rPr>
            <w:webHidden/>
          </w:rPr>
          <w:fldChar w:fldCharType="end"/>
        </w:r>
      </w:hyperlink>
    </w:p>
    <w:p w14:paraId="16B50A67" w14:textId="50D420B2" w:rsidR="00137EB1" w:rsidRPr="00B93CF2" w:rsidRDefault="00C3390A" w:rsidP="0079555D">
      <w:pPr>
        <w:pStyle w:val="TOC1"/>
        <w:rPr>
          <w:rFonts w:asciiTheme="minorHAnsi" w:eastAsiaTheme="minorEastAsia" w:hAnsiTheme="minorHAnsi" w:cstheme="minorBidi"/>
          <w:sz w:val="22"/>
        </w:rPr>
      </w:pPr>
      <w:hyperlink w:anchor="_Toc113693987" w:history="1">
        <w:r w:rsidR="00137EB1" w:rsidRPr="00B93CF2">
          <w:rPr>
            <w:rStyle w:val="Hyperlink"/>
            <w:color w:val="auto"/>
          </w:rPr>
          <w:t>3</w:t>
        </w:r>
        <w:r w:rsidR="00137EB1" w:rsidRPr="00B93CF2">
          <w:rPr>
            <w:rStyle w:val="Hyperlink"/>
            <w:color w:val="auto"/>
            <w:lang w:val="vi-VN"/>
          </w:rPr>
          <w:t>.</w:t>
        </w:r>
        <w:r w:rsidR="00137EB1" w:rsidRPr="00B93CF2">
          <w:rPr>
            <w:rStyle w:val="Hyperlink"/>
            <w:color w:val="auto"/>
          </w:rPr>
          <w:t>1</w:t>
        </w:r>
        <w:r w:rsidR="00137EB1" w:rsidRPr="00B93CF2">
          <w:rPr>
            <w:rStyle w:val="Hyperlink"/>
            <w:color w:val="auto"/>
            <w:lang w:val="vi-VN"/>
          </w:rPr>
          <w:t>. Công trình, biện pháp thoát nước mưa, thu gom và xử lý nước thải (nếu có)</w:t>
        </w:r>
        <w:r w:rsidR="00137EB1" w:rsidRPr="00B93CF2">
          <w:rPr>
            <w:webHidden/>
          </w:rPr>
          <w:tab/>
        </w:r>
        <w:r w:rsidR="00137EB1" w:rsidRPr="00B93CF2">
          <w:rPr>
            <w:webHidden/>
          </w:rPr>
          <w:fldChar w:fldCharType="begin"/>
        </w:r>
        <w:r w:rsidR="00137EB1" w:rsidRPr="00B93CF2">
          <w:rPr>
            <w:webHidden/>
          </w:rPr>
          <w:instrText xml:space="preserve"> PAGEREF _Toc113693987 \h </w:instrText>
        </w:r>
        <w:r w:rsidR="00137EB1" w:rsidRPr="00B93CF2">
          <w:rPr>
            <w:webHidden/>
          </w:rPr>
        </w:r>
        <w:r w:rsidR="00137EB1" w:rsidRPr="00B93CF2">
          <w:rPr>
            <w:webHidden/>
          </w:rPr>
          <w:fldChar w:fldCharType="separate"/>
        </w:r>
        <w:r w:rsidR="00137EB1" w:rsidRPr="00B93CF2">
          <w:rPr>
            <w:webHidden/>
          </w:rPr>
          <w:t>19</w:t>
        </w:r>
        <w:r w:rsidR="00137EB1" w:rsidRPr="00B93CF2">
          <w:rPr>
            <w:webHidden/>
          </w:rPr>
          <w:fldChar w:fldCharType="end"/>
        </w:r>
      </w:hyperlink>
    </w:p>
    <w:p w14:paraId="3A5CCCB0" w14:textId="304AF744" w:rsidR="00137EB1" w:rsidRPr="00B93CF2" w:rsidRDefault="00C3390A" w:rsidP="0079555D">
      <w:pPr>
        <w:pStyle w:val="TOC1"/>
        <w:rPr>
          <w:rFonts w:asciiTheme="minorHAnsi" w:eastAsiaTheme="minorEastAsia" w:hAnsiTheme="minorHAnsi" w:cstheme="minorBidi"/>
          <w:sz w:val="22"/>
        </w:rPr>
      </w:pPr>
      <w:hyperlink w:anchor="_Toc113693988" w:history="1">
        <w:r w:rsidR="00137EB1" w:rsidRPr="00B93CF2">
          <w:rPr>
            <w:rStyle w:val="Hyperlink"/>
            <w:color w:val="auto"/>
          </w:rPr>
          <w:t>3</w:t>
        </w:r>
        <w:r w:rsidR="00137EB1" w:rsidRPr="00B93CF2">
          <w:rPr>
            <w:rStyle w:val="Hyperlink"/>
            <w:color w:val="auto"/>
            <w:lang w:val="vi-VN"/>
          </w:rPr>
          <w:t>.</w:t>
        </w:r>
        <w:r w:rsidR="00137EB1" w:rsidRPr="00B93CF2">
          <w:rPr>
            <w:rStyle w:val="Hyperlink"/>
            <w:color w:val="auto"/>
          </w:rPr>
          <w:t>1</w:t>
        </w:r>
        <w:r w:rsidR="00137EB1" w:rsidRPr="00B93CF2">
          <w:rPr>
            <w:rStyle w:val="Hyperlink"/>
            <w:color w:val="auto"/>
            <w:lang w:val="vi-VN"/>
          </w:rPr>
          <w:t>.1. Thu gom, thoát nước mưa</w:t>
        </w:r>
        <w:r w:rsidR="00137EB1" w:rsidRPr="00B93CF2">
          <w:rPr>
            <w:webHidden/>
          </w:rPr>
          <w:tab/>
        </w:r>
        <w:r w:rsidR="00137EB1" w:rsidRPr="00B93CF2">
          <w:rPr>
            <w:webHidden/>
          </w:rPr>
          <w:fldChar w:fldCharType="begin"/>
        </w:r>
        <w:r w:rsidR="00137EB1" w:rsidRPr="00B93CF2">
          <w:rPr>
            <w:webHidden/>
          </w:rPr>
          <w:instrText xml:space="preserve"> PAGEREF _Toc113693988 \h </w:instrText>
        </w:r>
        <w:r w:rsidR="00137EB1" w:rsidRPr="00B93CF2">
          <w:rPr>
            <w:webHidden/>
          </w:rPr>
        </w:r>
        <w:r w:rsidR="00137EB1" w:rsidRPr="00B93CF2">
          <w:rPr>
            <w:webHidden/>
          </w:rPr>
          <w:fldChar w:fldCharType="separate"/>
        </w:r>
        <w:r w:rsidR="00137EB1" w:rsidRPr="00B93CF2">
          <w:rPr>
            <w:webHidden/>
          </w:rPr>
          <w:t>19</w:t>
        </w:r>
        <w:r w:rsidR="00137EB1" w:rsidRPr="00B93CF2">
          <w:rPr>
            <w:webHidden/>
          </w:rPr>
          <w:fldChar w:fldCharType="end"/>
        </w:r>
      </w:hyperlink>
    </w:p>
    <w:p w14:paraId="1525496B" w14:textId="4F996897" w:rsidR="00137EB1" w:rsidRPr="00B93CF2" w:rsidRDefault="00C3390A" w:rsidP="0079555D">
      <w:pPr>
        <w:pStyle w:val="TOC1"/>
        <w:rPr>
          <w:rFonts w:asciiTheme="minorHAnsi" w:eastAsiaTheme="minorEastAsia" w:hAnsiTheme="minorHAnsi" w:cstheme="minorBidi"/>
          <w:sz w:val="22"/>
        </w:rPr>
      </w:pPr>
      <w:hyperlink w:anchor="_Toc113693989" w:history="1">
        <w:r w:rsidR="00137EB1" w:rsidRPr="00B93CF2">
          <w:rPr>
            <w:rStyle w:val="Hyperlink"/>
            <w:color w:val="auto"/>
          </w:rPr>
          <w:t>3</w:t>
        </w:r>
        <w:r w:rsidR="00137EB1" w:rsidRPr="00B93CF2">
          <w:rPr>
            <w:rStyle w:val="Hyperlink"/>
            <w:color w:val="auto"/>
            <w:lang w:val="vi-VN"/>
          </w:rPr>
          <w:t>.1.2. Thu gom, thoát nước thải</w:t>
        </w:r>
        <w:r w:rsidR="00137EB1" w:rsidRPr="00B93CF2">
          <w:rPr>
            <w:webHidden/>
          </w:rPr>
          <w:tab/>
        </w:r>
        <w:r w:rsidR="00137EB1" w:rsidRPr="00B93CF2">
          <w:rPr>
            <w:webHidden/>
          </w:rPr>
          <w:fldChar w:fldCharType="begin"/>
        </w:r>
        <w:r w:rsidR="00137EB1" w:rsidRPr="00B93CF2">
          <w:rPr>
            <w:webHidden/>
          </w:rPr>
          <w:instrText xml:space="preserve"> PAGEREF _Toc113693989 \h </w:instrText>
        </w:r>
        <w:r w:rsidR="00137EB1" w:rsidRPr="00B93CF2">
          <w:rPr>
            <w:webHidden/>
          </w:rPr>
        </w:r>
        <w:r w:rsidR="00137EB1" w:rsidRPr="00B93CF2">
          <w:rPr>
            <w:webHidden/>
          </w:rPr>
          <w:fldChar w:fldCharType="separate"/>
        </w:r>
        <w:r w:rsidR="00137EB1" w:rsidRPr="00B93CF2">
          <w:rPr>
            <w:webHidden/>
          </w:rPr>
          <w:t>19</w:t>
        </w:r>
        <w:r w:rsidR="00137EB1" w:rsidRPr="00B93CF2">
          <w:rPr>
            <w:webHidden/>
          </w:rPr>
          <w:fldChar w:fldCharType="end"/>
        </w:r>
      </w:hyperlink>
    </w:p>
    <w:p w14:paraId="527E3A4E" w14:textId="7FB264FE" w:rsidR="00137EB1" w:rsidRPr="00B93CF2" w:rsidRDefault="00C3390A" w:rsidP="0079555D">
      <w:pPr>
        <w:pStyle w:val="TOC1"/>
        <w:rPr>
          <w:rFonts w:asciiTheme="minorHAnsi" w:eastAsiaTheme="minorEastAsia" w:hAnsiTheme="minorHAnsi" w:cstheme="minorBidi"/>
          <w:sz w:val="22"/>
        </w:rPr>
      </w:pPr>
      <w:hyperlink w:anchor="_Toc113693990" w:history="1">
        <w:r w:rsidR="00137EB1" w:rsidRPr="00B93CF2">
          <w:rPr>
            <w:rStyle w:val="Hyperlink"/>
            <w:color w:val="auto"/>
          </w:rPr>
          <w:t>3</w:t>
        </w:r>
        <w:r w:rsidR="00137EB1" w:rsidRPr="00B93CF2">
          <w:rPr>
            <w:rStyle w:val="Hyperlink"/>
            <w:color w:val="auto"/>
            <w:lang w:val="vi-VN"/>
          </w:rPr>
          <w:t>.1.2.1 Lưu lượng nước thải phát sinh</w:t>
        </w:r>
        <w:r w:rsidR="00137EB1" w:rsidRPr="00B93CF2">
          <w:rPr>
            <w:webHidden/>
          </w:rPr>
          <w:tab/>
        </w:r>
        <w:r w:rsidR="00137EB1" w:rsidRPr="00B93CF2">
          <w:rPr>
            <w:webHidden/>
          </w:rPr>
          <w:fldChar w:fldCharType="begin"/>
        </w:r>
        <w:r w:rsidR="00137EB1" w:rsidRPr="00B93CF2">
          <w:rPr>
            <w:webHidden/>
          </w:rPr>
          <w:instrText xml:space="preserve"> PAGEREF _Toc113693990 \h </w:instrText>
        </w:r>
        <w:r w:rsidR="00137EB1" w:rsidRPr="00B93CF2">
          <w:rPr>
            <w:webHidden/>
          </w:rPr>
        </w:r>
        <w:r w:rsidR="00137EB1" w:rsidRPr="00B93CF2">
          <w:rPr>
            <w:webHidden/>
          </w:rPr>
          <w:fldChar w:fldCharType="separate"/>
        </w:r>
        <w:r w:rsidR="00137EB1" w:rsidRPr="00B93CF2">
          <w:rPr>
            <w:webHidden/>
          </w:rPr>
          <w:t>19</w:t>
        </w:r>
        <w:r w:rsidR="00137EB1" w:rsidRPr="00B93CF2">
          <w:rPr>
            <w:webHidden/>
          </w:rPr>
          <w:fldChar w:fldCharType="end"/>
        </w:r>
      </w:hyperlink>
    </w:p>
    <w:p w14:paraId="4F8F9129" w14:textId="04B46A75" w:rsidR="00137EB1" w:rsidRPr="00B93CF2" w:rsidRDefault="00C3390A" w:rsidP="0079555D">
      <w:pPr>
        <w:pStyle w:val="TOC1"/>
        <w:rPr>
          <w:rFonts w:asciiTheme="minorHAnsi" w:eastAsiaTheme="minorEastAsia" w:hAnsiTheme="minorHAnsi" w:cstheme="minorBidi"/>
          <w:sz w:val="22"/>
        </w:rPr>
      </w:pPr>
      <w:hyperlink w:anchor="_Toc113693991" w:history="1">
        <w:r w:rsidR="00137EB1" w:rsidRPr="00B93CF2">
          <w:rPr>
            <w:rStyle w:val="Hyperlink"/>
            <w:color w:val="auto"/>
          </w:rPr>
          <w:t>3</w:t>
        </w:r>
        <w:r w:rsidR="00137EB1" w:rsidRPr="00B93CF2">
          <w:rPr>
            <w:rStyle w:val="Hyperlink"/>
            <w:color w:val="auto"/>
            <w:lang w:val="vi-VN"/>
          </w:rPr>
          <w:t>.1.2.2. Công trình thu gom nước thải</w:t>
        </w:r>
        <w:r w:rsidR="00137EB1" w:rsidRPr="00B93CF2">
          <w:rPr>
            <w:webHidden/>
          </w:rPr>
          <w:tab/>
        </w:r>
        <w:r w:rsidR="00137EB1" w:rsidRPr="00B93CF2">
          <w:rPr>
            <w:webHidden/>
          </w:rPr>
          <w:fldChar w:fldCharType="begin"/>
        </w:r>
        <w:r w:rsidR="00137EB1" w:rsidRPr="00B93CF2">
          <w:rPr>
            <w:webHidden/>
          </w:rPr>
          <w:instrText xml:space="preserve"> PAGEREF _Toc113693991 \h </w:instrText>
        </w:r>
        <w:r w:rsidR="00137EB1" w:rsidRPr="00B93CF2">
          <w:rPr>
            <w:webHidden/>
          </w:rPr>
        </w:r>
        <w:r w:rsidR="00137EB1" w:rsidRPr="00B93CF2">
          <w:rPr>
            <w:webHidden/>
          </w:rPr>
          <w:fldChar w:fldCharType="separate"/>
        </w:r>
        <w:r w:rsidR="00137EB1" w:rsidRPr="00B93CF2">
          <w:rPr>
            <w:webHidden/>
          </w:rPr>
          <w:t>20</w:t>
        </w:r>
        <w:r w:rsidR="00137EB1" w:rsidRPr="00B93CF2">
          <w:rPr>
            <w:webHidden/>
          </w:rPr>
          <w:fldChar w:fldCharType="end"/>
        </w:r>
      </w:hyperlink>
    </w:p>
    <w:p w14:paraId="51C0AF08" w14:textId="0FE17B1B" w:rsidR="00137EB1" w:rsidRPr="00B93CF2" w:rsidRDefault="00C3390A" w:rsidP="0079555D">
      <w:pPr>
        <w:pStyle w:val="TOC1"/>
        <w:rPr>
          <w:rFonts w:asciiTheme="minorHAnsi" w:eastAsiaTheme="minorEastAsia" w:hAnsiTheme="minorHAnsi" w:cstheme="minorBidi"/>
          <w:sz w:val="22"/>
        </w:rPr>
      </w:pPr>
      <w:hyperlink w:anchor="_Toc113693992" w:history="1">
        <w:r w:rsidR="00137EB1" w:rsidRPr="00B93CF2">
          <w:rPr>
            <w:rStyle w:val="Hyperlink"/>
            <w:color w:val="auto"/>
          </w:rPr>
          <w:t>3</w:t>
        </w:r>
        <w:r w:rsidR="00137EB1" w:rsidRPr="00B93CF2">
          <w:rPr>
            <w:rStyle w:val="Hyperlink"/>
            <w:color w:val="auto"/>
            <w:lang w:val="vi-VN"/>
          </w:rPr>
          <w:t>.1.2.3. Công trình thoát nước thải</w:t>
        </w:r>
        <w:r w:rsidR="00137EB1" w:rsidRPr="00B93CF2">
          <w:rPr>
            <w:webHidden/>
          </w:rPr>
          <w:tab/>
        </w:r>
        <w:r w:rsidR="00137EB1" w:rsidRPr="00B93CF2">
          <w:rPr>
            <w:webHidden/>
          </w:rPr>
          <w:fldChar w:fldCharType="begin"/>
        </w:r>
        <w:r w:rsidR="00137EB1" w:rsidRPr="00B93CF2">
          <w:rPr>
            <w:webHidden/>
          </w:rPr>
          <w:instrText xml:space="preserve"> PAGEREF _Toc113693992 \h </w:instrText>
        </w:r>
        <w:r w:rsidR="00137EB1" w:rsidRPr="00B93CF2">
          <w:rPr>
            <w:webHidden/>
          </w:rPr>
        </w:r>
        <w:r w:rsidR="00137EB1" w:rsidRPr="00B93CF2">
          <w:rPr>
            <w:webHidden/>
          </w:rPr>
          <w:fldChar w:fldCharType="separate"/>
        </w:r>
        <w:r w:rsidR="00137EB1" w:rsidRPr="00B93CF2">
          <w:rPr>
            <w:webHidden/>
          </w:rPr>
          <w:t>22</w:t>
        </w:r>
        <w:r w:rsidR="00137EB1" w:rsidRPr="00B93CF2">
          <w:rPr>
            <w:webHidden/>
          </w:rPr>
          <w:fldChar w:fldCharType="end"/>
        </w:r>
      </w:hyperlink>
    </w:p>
    <w:p w14:paraId="68079747" w14:textId="1C757E9D" w:rsidR="00137EB1" w:rsidRPr="00B93CF2" w:rsidRDefault="00C3390A" w:rsidP="0079555D">
      <w:pPr>
        <w:pStyle w:val="TOC1"/>
        <w:rPr>
          <w:rFonts w:asciiTheme="minorHAnsi" w:eastAsiaTheme="minorEastAsia" w:hAnsiTheme="minorHAnsi" w:cstheme="minorBidi"/>
          <w:sz w:val="22"/>
        </w:rPr>
      </w:pPr>
      <w:hyperlink w:anchor="_Toc113693993" w:history="1">
        <w:r w:rsidR="00137EB1" w:rsidRPr="00B93CF2">
          <w:rPr>
            <w:rStyle w:val="Hyperlink"/>
            <w:color w:val="auto"/>
            <w:lang w:val="vi-VN"/>
          </w:rPr>
          <w:t>3.1.3. Xử lý nước thải</w:t>
        </w:r>
        <w:r w:rsidR="00137EB1" w:rsidRPr="00B93CF2">
          <w:rPr>
            <w:webHidden/>
          </w:rPr>
          <w:tab/>
        </w:r>
        <w:r w:rsidR="00137EB1" w:rsidRPr="00B93CF2">
          <w:rPr>
            <w:webHidden/>
          </w:rPr>
          <w:fldChar w:fldCharType="begin"/>
        </w:r>
        <w:r w:rsidR="00137EB1" w:rsidRPr="00B93CF2">
          <w:rPr>
            <w:webHidden/>
          </w:rPr>
          <w:instrText xml:space="preserve"> PAGEREF _Toc113693993 \h </w:instrText>
        </w:r>
        <w:r w:rsidR="00137EB1" w:rsidRPr="00B93CF2">
          <w:rPr>
            <w:webHidden/>
          </w:rPr>
        </w:r>
        <w:r w:rsidR="00137EB1" w:rsidRPr="00B93CF2">
          <w:rPr>
            <w:webHidden/>
          </w:rPr>
          <w:fldChar w:fldCharType="separate"/>
        </w:r>
        <w:r w:rsidR="00137EB1" w:rsidRPr="00B93CF2">
          <w:rPr>
            <w:webHidden/>
          </w:rPr>
          <w:t>22</w:t>
        </w:r>
        <w:r w:rsidR="00137EB1" w:rsidRPr="00B93CF2">
          <w:rPr>
            <w:webHidden/>
          </w:rPr>
          <w:fldChar w:fldCharType="end"/>
        </w:r>
      </w:hyperlink>
    </w:p>
    <w:p w14:paraId="064362AD" w14:textId="60D03ACA" w:rsidR="00137EB1" w:rsidRPr="00B93CF2" w:rsidRDefault="00C3390A" w:rsidP="0079555D">
      <w:pPr>
        <w:pStyle w:val="TOC1"/>
        <w:rPr>
          <w:rFonts w:asciiTheme="minorHAnsi" w:eastAsiaTheme="minorEastAsia" w:hAnsiTheme="minorHAnsi" w:cstheme="minorBidi"/>
          <w:sz w:val="22"/>
        </w:rPr>
      </w:pPr>
      <w:hyperlink w:anchor="_Toc113693994" w:history="1">
        <w:r w:rsidR="00137EB1" w:rsidRPr="00B93CF2">
          <w:rPr>
            <w:rStyle w:val="Hyperlink"/>
            <w:color w:val="auto"/>
            <w:lang w:val="vi-VN"/>
          </w:rPr>
          <w:t>3.2. Công trình, biện pháp xử lý bụi, khí thải</w:t>
        </w:r>
        <w:r w:rsidR="00137EB1" w:rsidRPr="00B93CF2">
          <w:rPr>
            <w:webHidden/>
          </w:rPr>
          <w:tab/>
        </w:r>
        <w:r w:rsidR="00137EB1" w:rsidRPr="00B93CF2">
          <w:rPr>
            <w:webHidden/>
          </w:rPr>
          <w:fldChar w:fldCharType="begin"/>
        </w:r>
        <w:r w:rsidR="00137EB1" w:rsidRPr="00B93CF2">
          <w:rPr>
            <w:webHidden/>
          </w:rPr>
          <w:instrText xml:space="preserve"> PAGEREF _Toc113693994 \h </w:instrText>
        </w:r>
        <w:r w:rsidR="00137EB1" w:rsidRPr="00B93CF2">
          <w:rPr>
            <w:webHidden/>
          </w:rPr>
        </w:r>
        <w:r w:rsidR="00137EB1" w:rsidRPr="00B93CF2">
          <w:rPr>
            <w:webHidden/>
          </w:rPr>
          <w:fldChar w:fldCharType="separate"/>
        </w:r>
        <w:r w:rsidR="00137EB1" w:rsidRPr="00B93CF2">
          <w:rPr>
            <w:webHidden/>
          </w:rPr>
          <w:t>23</w:t>
        </w:r>
        <w:r w:rsidR="00137EB1" w:rsidRPr="00B93CF2">
          <w:rPr>
            <w:webHidden/>
          </w:rPr>
          <w:fldChar w:fldCharType="end"/>
        </w:r>
      </w:hyperlink>
    </w:p>
    <w:p w14:paraId="622D3F31" w14:textId="2B8C54CE" w:rsidR="00137EB1" w:rsidRPr="00B93CF2" w:rsidRDefault="00C3390A" w:rsidP="0079555D">
      <w:pPr>
        <w:pStyle w:val="TOC1"/>
        <w:rPr>
          <w:rFonts w:asciiTheme="minorHAnsi" w:eastAsiaTheme="minorEastAsia" w:hAnsiTheme="minorHAnsi" w:cstheme="minorBidi"/>
          <w:sz w:val="22"/>
        </w:rPr>
      </w:pPr>
      <w:hyperlink w:anchor="_Toc113693995" w:history="1">
        <w:r w:rsidR="00137EB1" w:rsidRPr="00B93CF2">
          <w:rPr>
            <w:rStyle w:val="Hyperlink"/>
            <w:color w:val="auto"/>
          </w:rPr>
          <w:t>3.2.1. Công</w:t>
        </w:r>
        <w:r w:rsidR="00137EB1" w:rsidRPr="00B93CF2">
          <w:rPr>
            <w:rStyle w:val="Hyperlink"/>
            <w:color w:val="auto"/>
            <w:lang w:val="vi-VN"/>
          </w:rPr>
          <w:t xml:space="preserve"> trình, biện pháp</w:t>
        </w:r>
        <w:r w:rsidR="00137EB1" w:rsidRPr="00B93CF2">
          <w:rPr>
            <w:rStyle w:val="Hyperlink"/>
            <w:color w:val="auto"/>
          </w:rPr>
          <w:t xml:space="preserve"> xử lý hơi hóa chất của dự án</w:t>
        </w:r>
        <w:r w:rsidR="00137EB1" w:rsidRPr="00B93CF2">
          <w:rPr>
            <w:webHidden/>
          </w:rPr>
          <w:tab/>
        </w:r>
        <w:r w:rsidR="00137EB1" w:rsidRPr="00B93CF2">
          <w:rPr>
            <w:webHidden/>
          </w:rPr>
          <w:fldChar w:fldCharType="begin"/>
        </w:r>
        <w:r w:rsidR="00137EB1" w:rsidRPr="00B93CF2">
          <w:rPr>
            <w:webHidden/>
          </w:rPr>
          <w:instrText xml:space="preserve"> PAGEREF _Toc113693995 \h </w:instrText>
        </w:r>
        <w:r w:rsidR="00137EB1" w:rsidRPr="00B93CF2">
          <w:rPr>
            <w:webHidden/>
          </w:rPr>
        </w:r>
        <w:r w:rsidR="00137EB1" w:rsidRPr="00B93CF2">
          <w:rPr>
            <w:webHidden/>
          </w:rPr>
          <w:fldChar w:fldCharType="separate"/>
        </w:r>
        <w:r w:rsidR="00137EB1" w:rsidRPr="00B93CF2">
          <w:rPr>
            <w:webHidden/>
          </w:rPr>
          <w:t>23</w:t>
        </w:r>
        <w:r w:rsidR="00137EB1" w:rsidRPr="00B93CF2">
          <w:rPr>
            <w:webHidden/>
          </w:rPr>
          <w:fldChar w:fldCharType="end"/>
        </w:r>
      </w:hyperlink>
    </w:p>
    <w:p w14:paraId="7CDE2B6A" w14:textId="1E119FCE" w:rsidR="00137EB1" w:rsidRPr="00B93CF2" w:rsidRDefault="00C3390A" w:rsidP="0079555D">
      <w:pPr>
        <w:pStyle w:val="TOC1"/>
        <w:rPr>
          <w:rFonts w:asciiTheme="minorHAnsi" w:eastAsiaTheme="minorEastAsia" w:hAnsiTheme="minorHAnsi" w:cstheme="minorBidi"/>
          <w:sz w:val="22"/>
        </w:rPr>
      </w:pPr>
      <w:hyperlink w:anchor="_Toc113693996" w:history="1">
        <w:r w:rsidR="00137EB1" w:rsidRPr="00B93CF2">
          <w:rPr>
            <w:rStyle w:val="Hyperlink"/>
            <w:color w:val="auto"/>
            <w:lang w:val="it-IT"/>
          </w:rPr>
          <w:t>3</w:t>
        </w:r>
        <w:r w:rsidR="00137EB1" w:rsidRPr="00B93CF2">
          <w:rPr>
            <w:rStyle w:val="Hyperlink"/>
            <w:color w:val="auto"/>
            <w:lang w:val="vi-VN"/>
          </w:rPr>
          <w:t>.2.</w:t>
        </w:r>
        <w:r w:rsidR="00137EB1" w:rsidRPr="00B93CF2">
          <w:rPr>
            <w:rStyle w:val="Hyperlink"/>
            <w:color w:val="auto"/>
          </w:rPr>
          <w:t>2</w:t>
        </w:r>
        <w:r w:rsidR="00137EB1" w:rsidRPr="00B93CF2">
          <w:rPr>
            <w:rStyle w:val="Hyperlink"/>
            <w:color w:val="auto"/>
            <w:lang w:val="vi-VN"/>
          </w:rPr>
          <w:t xml:space="preserve">. Biện pháp giảm thiểu khí thải phát sinh từ hoạt động của lò hơi </w:t>
        </w:r>
        <w:r w:rsidR="00137EB1" w:rsidRPr="00B93CF2">
          <w:rPr>
            <w:rStyle w:val="Hyperlink"/>
            <w:color w:val="auto"/>
          </w:rPr>
          <w:t>sử dụng nhiên liệu khí LPG</w:t>
        </w:r>
        <w:r w:rsidR="00137EB1" w:rsidRPr="00B93CF2">
          <w:rPr>
            <w:webHidden/>
          </w:rPr>
          <w:tab/>
        </w:r>
        <w:r w:rsidR="00137EB1" w:rsidRPr="00B93CF2">
          <w:rPr>
            <w:webHidden/>
          </w:rPr>
          <w:fldChar w:fldCharType="begin"/>
        </w:r>
        <w:r w:rsidR="00137EB1" w:rsidRPr="00B93CF2">
          <w:rPr>
            <w:webHidden/>
          </w:rPr>
          <w:instrText xml:space="preserve"> PAGEREF _Toc113693996 \h </w:instrText>
        </w:r>
        <w:r w:rsidR="00137EB1" w:rsidRPr="00B93CF2">
          <w:rPr>
            <w:webHidden/>
          </w:rPr>
        </w:r>
        <w:r w:rsidR="00137EB1" w:rsidRPr="00B93CF2">
          <w:rPr>
            <w:webHidden/>
          </w:rPr>
          <w:fldChar w:fldCharType="separate"/>
        </w:r>
        <w:r w:rsidR="00137EB1" w:rsidRPr="00B93CF2">
          <w:rPr>
            <w:webHidden/>
          </w:rPr>
          <w:t>26</w:t>
        </w:r>
        <w:r w:rsidR="00137EB1" w:rsidRPr="00B93CF2">
          <w:rPr>
            <w:webHidden/>
          </w:rPr>
          <w:fldChar w:fldCharType="end"/>
        </w:r>
      </w:hyperlink>
    </w:p>
    <w:p w14:paraId="723481EF" w14:textId="54830597" w:rsidR="00137EB1" w:rsidRPr="00B93CF2" w:rsidRDefault="00C3390A" w:rsidP="0079555D">
      <w:pPr>
        <w:pStyle w:val="TOC1"/>
        <w:rPr>
          <w:rFonts w:asciiTheme="minorHAnsi" w:eastAsiaTheme="minorEastAsia" w:hAnsiTheme="minorHAnsi" w:cstheme="minorBidi"/>
          <w:sz w:val="22"/>
        </w:rPr>
      </w:pPr>
      <w:hyperlink w:anchor="_Toc113693997" w:history="1">
        <w:r w:rsidR="00137EB1" w:rsidRPr="00B93CF2">
          <w:rPr>
            <w:rStyle w:val="Hyperlink"/>
            <w:color w:val="auto"/>
          </w:rPr>
          <w:t>3</w:t>
        </w:r>
        <w:r w:rsidR="00137EB1" w:rsidRPr="00B93CF2">
          <w:rPr>
            <w:rStyle w:val="Hyperlink"/>
            <w:color w:val="auto"/>
            <w:lang w:val="vi-VN"/>
          </w:rPr>
          <w:t>.</w:t>
        </w:r>
        <w:r w:rsidR="00137EB1" w:rsidRPr="00B93CF2">
          <w:rPr>
            <w:rStyle w:val="Hyperlink"/>
            <w:color w:val="auto"/>
          </w:rPr>
          <w:t>3. Công trình, biện pháp lưu giữ, xử lý chất thải rắn thông thường</w:t>
        </w:r>
        <w:r w:rsidR="00137EB1" w:rsidRPr="00B93CF2">
          <w:rPr>
            <w:webHidden/>
          </w:rPr>
          <w:tab/>
        </w:r>
        <w:r w:rsidR="00137EB1" w:rsidRPr="00B93CF2">
          <w:rPr>
            <w:webHidden/>
          </w:rPr>
          <w:fldChar w:fldCharType="begin"/>
        </w:r>
        <w:r w:rsidR="00137EB1" w:rsidRPr="00B93CF2">
          <w:rPr>
            <w:webHidden/>
          </w:rPr>
          <w:instrText xml:space="preserve"> PAGEREF _Toc113693997 \h </w:instrText>
        </w:r>
        <w:r w:rsidR="00137EB1" w:rsidRPr="00B93CF2">
          <w:rPr>
            <w:webHidden/>
          </w:rPr>
        </w:r>
        <w:r w:rsidR="00137EB1" w:rsidRPr="00B93CF2">
          <w:rPr>
            <w:webHidden/>
          </w:rPr>
          <w:fldChar w:fldCharType="separate"/>
        </w:r>
        <w:r w:rsidR="00137EB1" w:rsidRPr="00B93CF2">
          <w:rPr>
            <w:webHidden/>
          </w:rPr>
          <w:t>26</w:t>
        </w:r>
        <w:r w:rsidR="00137EB1" w:rsidRPr="00B93CF2">
          <w:rPr>
            <w:webHidden/>
          </w:rPr>
          <w:fldChar w:fldCharType="end"/>
        </w:r>
      </w:hyperlink>
    </w:p>
    <w:p w14:paraId="6369948D" w14:textId="0E8B88E8" w:rsidR="00137EB1" w:rsidRPr="00B93CF2" w:rsidRDefault="00C3390A" w:rsidP="0079555D">
      <w:pPr>
        <w:pStyle w:val="TOC1"/>
        <w:rPr>
          <w:rFonts w:asciiTheme="minorHAnsi" w:eastAsiaTheme="minorEastAsia" w:hAnsiTheme="minorHAnsi" w:cstheme="minorBidi"/>
          <w:sz w:val="22"/>
        </w:rPr>
      </w:pPr>
      <w:hyperlink w:anchor="_Toc113693998" w:history="1">
        <w:r w:rsidR="00137EB1" w:rsidRPr="00B93CF2">
          <w:rPr>
            <w:rStyle w:val="Hyperlink"/>
            <w:rFonts w:eastAsia="Malgun Gothic"/>
            <w:color w:val="auto"/>
          </w:rPr>
          <w:t>3</w:t>
        </w:r>
        <w:r w:rsidR="00137EB1" w:rsidRPr="00B93CF2">
          <w:rPr>
            <w:rStyle w:val="Hyperlink"/>
            <w:rFonts w:eastAsia="Malgun Gothic"/>
            <w:color w:val="auto"/>
            <w:lang w:val="vi-VN"/>
          </w:rPr>
          <w:t>.3.1. Thành phần, khối lượng các loại chất thải rắn thông thường</w:t>
        </w:r>
        <w:r w:rsidR="00137EB1" w:rsidRPr="00B93CF2">
          <w:rPr>
            <w:webHidden/>
          </w:rPr>
          <w:tab/>
        </w:r>
        <w:r w:rsidR="00137EB1" w:rsidRPr="00B93CF2">
          <w:rPr>
            <w:webHidden/>
          </w:rPr>
          <w:fldChar w:fldCharType="begin"/>
        </w:r>
        <w:r w:rsidR="00137EB1" w:rsidRPr="00B93CF2">
          <w:rPr>
            <w:webHidden/>
          </w:rPr>
          <w:instrText xml:space="preserve"> PAGEREF _Toc113693998 \h </w:instrText>
        </w:r>
        <w:r w:rsidR="00137EB1" w:rsidRPr="00B93CF2">
          <w:rPr>
            <w:webHidden/>
          </w:rPr>
        </w:r>
        <w:r w:rsidR="00137EB1" w:rsidRPr="00B93CF2">
          <w:rPr>
            <w:webHidden/>
          </w:rPr>
          <w:fldChar w:fldCharType="separate"/>
        </w:r>
        <w:r w:rsidR="00137EB1" w:rsidRPr="00B93CF2">
          <w:rPr>
            <w:webHidden/>
          </w:rPr>
          <w:t>26</w:t>
        </w:r>
        <w:r w:rsidR="00137EB1" w:rsidRPr="00B93CF2">
          <w:rPr>
            <w:webHidden/>
          </w:rPr>
          <w:fldChar w:fldCharType="end"/>
        </w:r>
      </w:hyperlink>
    </w:p>
    <w:p w14:paraId="6474C042" w14:textId="089AA4E8" w:rsidR="00137EB1" w:rsidRPr="00B93CF2" w:rsidRDefault="00C3390A" w:rsidP="0079555D">
      <w:pPr>
        <w:pStyle w:val="TOC1"/>
        <w:rPr>
          <w:rFonts w:asciiTheme="minorHAnsi" w:eastAsiaTheme="minorEastAsia" w:hAnsiTheme="minorHAnsi" w:cstheme="minorBidi"/>
          <w:sz w:val="22"/>
        </w:rPr>
      </w:pPr>
      <w:hyperlink w:anchor="_Toc113693999" w:history="1">
        <w:r w:rsidR="00137EB1" w:rsidRPr="00B93CF2">
          <w:rPr>
            <w:rStyle w:val="Hyperlink"/>
            <w:color w:val="auto"/>
          </w:rPr>
          <w:t>3</w:t>
        </w:r>
        <w:r w:rsidR="00137EB1" w:rsidRPr="00B93CF2">
          <w:rPr>
            <w:rStyle w:val="Hyperlink"/>
            <w:color w:val="auto"/>
            <w:lang w:val="vi-VN"/>
          </w:rPr>
          <w:t>.</w:t>
        </w:r>
        <w:r w:rsidR="00137EB1" w:rsidRPr="00B93CF2">
          <w:rPr>
            <w:rStyle w:val="Hyperlink"/>
            <w:color w:val="auto"/>
          </w:rPr>
          <w:t>3</w:t>
        </w:r>
        <w:r w:rsidR="00137EB1" w:rsidRPr="00B93CF2">
          <w:rPr>
            <w:rStyle w:val="Hyperlink"/>
            <w:color w:val="auto"/>
            <w:lang w:val="vi-VN"/>
          </w:rPr>
          <w:t xml:space="preserve">.2. </w:t>
        </w:r>
        <w:r w:rsidR="00137EB1" w:rsidRPr="00B93CF2">
          <w:rPr>
            <w:rStyle w:val="Hyperlink"/>
            <w:color w:val="auto"/>
          </w:rPr>
          <w:t>Công trình</w:t>
        </w:r>
        <w:r w:rsidR="00137EB1" w:rsidRPr="00B93CF2">
          <w:rPr>
            <w:rStyle w:val="Hyperlink"/>
            <w:color w:val="auto"/>
            <w:lang w:val="vi-VN"/>
          </w:rPr>
          <w:t>, biện pháp lưu giữ, xử lý chất thải rắn thông thường</w:t>
        </w:r>
        <w:r w:rsidR="00137EB1" w:rsidRPr="00B93CF2">
          <w:rPr>
            <w:webHidden/>
          </w:rPr>
          <w:tab/>
        </w:r>
        <w:r w:rsidR="00137EB1" w:rsidRPr="00B93CF2">
          <w:rPr>
            <w:webHidden/>
          </w:rPr>
          <w:fldChar w:fldCharType="begin"/>
        </w:r>
        <w:r w:rsidR="00137EB1" w:rsidRPr="00B93CF2">
          <w:rPr>
            <w:webHidden/>
          </w:rPr>
          <w:instrText xml:space="preserve"> PAGEREF _Toc113693999 \h </w:instrText>
        </w:r>
        <w:r w:rsidR="00137EB1" w:rsidRPr="00B93CF2">
          <w:rPr>
            <w:webHidden/>
          </w:rPr>
        </w:r>
        <w:r w:rsidR="00137EB1" w:rsidRPr="00B93CF2">
          <w:rPr>
            <w:webHidden/>
          </w:rPr>
          <w:fldChar w:fldCharType="separate"/>
        </w:r>
        <w:r w:rsidR="00137EB1" w:rsidRPr="00B93CF2">
          <w:rPr>
            <w:webHidden/>
          </w:rPr>
          <w:t>27</w:t>
        </w:r>
        <w:r w:rsidR="00137EB1" w:rsidRPr="00B93CF2">
          <w:rPr>
            <w:webHidden/>
          </w:rPr>
          <w:fldChar w:fldCharType="end"/>
        </w:r>
      </w:hyperlink>
    </w:p>
    <w:p w14:paraId="6E00986A" w14:textId="0F82EA5D" w:rsidR="00137EB1" w:rsidRPr="00B93CF2" w:rsidRDefault="00C3390A" w:rsidP="0079555D">
      <w:pPr>
        <w:pStyle w:val="TOC1"/>
        <w:rPr>
          <w:rFonts w:asciiTheme="minorHAnsi" w:eastAsiaTheme="minorEastAsia" w:hAnsiTheme="minorHAnsi" w:cstheme="minorBidi"/>
          <w:sz w:val="22"/>
        </w:rPr>
      </w:pPr>
      <w:hyperlink w:anchor="_Toc113694000" w:history="1">
        <w:r w:rsidR="00137EB1" w:rsidRPr="00B93CF2">
          <w:rPr>
            <w:rStyle w:val="Hyperlink"/>
            <w:color w:val="auto"/>
          </w:rPr>
          <w:t>3</w:t>
        </w:r>
        <w:r w:rsidR="00137EB1" w:rsidRPr="00B93CF2">
          <w:rPr>
            <w:rStyle w:val="Hyperlink"/>
            <w:color w:val="auto"/>
            <w:lang w:val="vi-VN"/>
          </w:rPr>
          <w:t>.</w:t>
        </w:r>
        <w:r w:rsidR="00137EB1" w:rsidRPr="00B93CF2">
          <w:rPr>
            <w:rStyle w:val="Hyperlink"/>
            <w:color w:val="auto"/>
          </w:rPr>
          <w:t>4. Công trình, biện pháp lưu giữ, xử lý chất thải nguy</w:t>
        </w:r>
        <w:r w:rsidR="00137EB1" w:rsidRPr="00B93CF2">
          <w:rPr>
            <w:rStyle w:val="Hyperlink"/>
            <w:color w:val="auto"/>
            <w:lang w:val="vi-VN"/>
          </w:rPr>
          <w:t xml:space="preserve"> hại</w:t>
        </w:r>
        <w:r w:rsidR="00137EB1" w:rsidRPr="00B93CF2">
          <w:rPr>
            <w:webHidden/>
          </w:rPr>
          <w:tab/>
        </w:r>
        <w:r w:rsidR="00137EB1" w:rsidRPr="00B93CF2">
          <w:rPr>
            <w:webHidden/>
          </w:rPr>
          <w:fldChar w:fldCharType="begin"/>
        </w:r>
        <w:r w:rsidR="00137EB1" w:rsidRPr="00B93CF2">
          <w:rPr>
            <w:webHidden/>
          </w:rPr>
          <w:instrText xml:space="preserve"> PAGEREF _Toc113694000 \h </w:instrText>
        </w:r>
        <w:r w:rsidR="00137EB1" w:rsidRPr="00B93CF2">
          <w:rPr>
            <w:webHidden/>
          </w:rPr>
        </w:r>
        <w:r w:rsidR="00137EB1" w:rsidRPr="00B93CF2">
          <w:rPr>
            <w:webHidden/>
          </w:rPr>
          <w:fldChar w:fldCharType="separate"/>
        </w:r>
        <w:r w:rsidR="00137EB1" w:rsidRPr="00B93CF2">
          <w:rPr>
            <w:webHidden/>
          </w:rPr>
          <w:t>27</w:t>
        </w:r>
        <w:r w:rsidR="00137EB1" w:rsidRPr="00B93CF2">
          <w:rPr>
            <w:webHidden/>
          </w:rPr>
          <w:fldChar w:fldCharType="end"/>
        </w:r>
      </w:hyperlink>
    </w:p>
    <w:p w14:paraId="27E3FEB0" w14:textId="4C5E1B74" w:rsidR="00137EB1" w:rsidRPr="00B93CF2" w:rsidRDefault="00C3390A" w:rsidP="0079555D">
      <w:pPr>
        <w:pStyle w:val="TOC1"/>
        <w:rPr>
          <w:rFonts w:asciiTheme="minorHAnsi" w:eastAsiaTheme="minorEastAsia" w:hAnsiTheme="minorHAnsi" w:cstheme="minorBidi"/>
          <w:sz w:val="22"/>
        </w:rPr>
      </w:pPr>
      <w:hyperlink w:anchor="_Toc113694001" w:history="1">
        <w:r w:rsidR="00137EB1" w:rsidRPr="00B93CF2">
          <w:rPr>
            <w:rStyle w:val="Hyperlink"/>
            <w:color w:val="auto"/>
          </w:rPr>
          <w:t>3</w:t>
        </w:r>
        <w:r w:rsidR="00137EB1" w:rsidRPr="00B93CF2">
          <w:rPr>
            <w:rStyle w:val="Hyperlink"/>
            <w:color w:val="auto"/>
            <w:lang w:val="vi-VN"/>
          </w:rPr>
          <w:t>.5. Công trình, biện pháp giảm thiểu tiếng ồn, độ rung (nếu có)</w:t>
        </w:r>
        <w:r w:rsidR="00137EB1" w:rsidRPr="00B93CF2">
          <w:rPr>
            <w:webHidden/>
          </w:rPr>
          <w:tab/>
        </w:r>
        <w:r w:rsidR="00137EB1" w:rsidRPr="00B93CF2">
          <w:rPr>
            <w:webHidden/>
          </w:rPr>
          <w:fldChar w:fldCharType="begin"/>
        </w:r>
        <w:r w:rsidR="00137EB1" w:rsidRPr="00B93CF2">
          <w:rPr>
            <w:webHidden/>
          </w:rPr>
          <w:instrText xml:space="preserve"> PAGEREF _Toc113694001 \h </w:instrText>
        </w:r>
        <w:r w:rsidR="00137EB1" w:rsidRPr="00B93CF2">
          <w:rPr>
            <w:webHidden/>
          </w:rPr>
        </w:r>
        <w:r w:rsidR="00137EB1" w:rsidRPr="00B93CF2">
          <w:rPr>
            <w:webHidden/>
          </w:rPr>
          <w:fldChar w:fldCharType="separate"/>
        </w:r>
        <w:r w:rsidR="00137EB1" w:rsidRPr="00B93CF2">
          <w:rPr>
            <w:webHidden/>
          </w:rPr>
          <w:t>28</w:t>
        </w:r>
        <w:r w:rsidR="00137EB1" w:rsidRPr="00B93CF2">
          <w:rPr>
            <w:webHidden/>
          </w:rPr>
          <w:fldChar w:fldCharType="end"/>
        </w:r>
      </w:hyperlink>
    </w:p>
    <w:p w14:paraId="70AE7A3B" w14:textId="7B91AF8D" w:rsidR="00137EB1" w:rsidRPr="00B93CF2" w:rsidRDefault="00C3390A" w:rsidP="0079555D">
      <w:pPr>
        <w:pStyle w:val="TOC1"/>
        <w:rPr>
          <w:rFonts w:asciiTheme="minorHAnsi" w:eastAsiaTheme="minorEastAsia" w:hAnsiTheme="minorHAnsi" w:cstheme="minorBidi"/>
          <w:sz w:val="22"/>
        </w:rPr>
      </w:pPr>
      <w:hyperlink w:anchor="_Toc113694002" w:history="1">
        <w:r w:rsidR="00137EB1" w:rsidRPr="00B93CF2">
          <w:rPr>
            <w:rStyle w:val="Hyperlink"/>
            <w:color w:val="auto"/>
          </w:rPr>
          <w:t>3</w:t>
        </w:r>
        <w:r w:rsidR="00137EB1" w:rsidRPr="00B93CF2">
          <w:rPr>
            <w:rStyle w:val="Hyperlink"/>
            <w:color w:val="auto"/>
            <w:lang w:val="vi-VN"/>
          </w:rPr>
          <w:t xml:space="preserve">.6. </w:t>
        </w:r>
        <w:r w:rsidR="00137EB1" w:rsidRPr="00B93CF2">
          <w:rPr>
            <w:rStyle w:val="Hyperlink"/>
            <w:color w:val="auto"/>
          </w:rPr>
          <w:t>Phương án phòng ngừa, ứng phó sự cố môi trường</w:t>
        </w:r>
        <w:r w:rsidR="00137EB1" w:rsidRPr="00B93CF2">
          <w:rPr>
            <w:rStyle w:val="Hyperlink"/>
            <w:color w:val="auto"/>
            <w:lang w:val="vi-VN"/>
          </w:rPr>
          <w:t xml:space="preserve"> trong quá trình vận hành thử nghiệm và khi dự án đi vào vận hành</w:t>
        </w:r>
        <w:r w:rsidR="00137EB1" w:rsidRPr="00B93CF2">
          <w:rPr>
            <w:webHidden/>
          </w:rPr>
          <w:tab/>
        </w:r>
        <w:r w:rsidR="00137EB1" w:rsidRPr="00B93CF2">
          <w:rPr>
            <w:webHidden/>
          </w:rPr>
          <w:fldChar w:fldCharType="begin"/>
        </w:r>
        <w:r w:rsidR="00137EB1" w:rsidRPr="00B93CF2">
          <w:rPr>
            <w:webHidden/>
          </w:rPr>
          <w:instrText xml:space="preserve"> PAGEREF _Toc113694002 \h </w:instrText>
        </w:r>
        <w:r w:rsidR="00137EB1" w:rsidRPr="00B93CF2">
          <w:rPr>
            <w:webHidden/>
          </w:rPr>
        </w:r>
        <w:r w:rsidR="00137EB1" w:rsidRPr="00B93CF2">
          <w:rPr>
            <w:webHidden/>
          </w:rPr>
          <w:fldChar w:fldCharType="separate"/>
        </w:r>
        <w:r w:rsidR="00137EB1" w:rsidRPr="00B93CF2">
          <w:rPr>
            <w:webHidden/>
          </w:rPr>
          <w:t>29</w:t>
        </w:r>
        <w:r w:rsidR="00137EB1" w:rsidRPr="00B93CF2">
          <w:rPr>
            <w:webHidden/>
          </w:rPr>
          <w:fldChar w:fldCharType="end"/>
        </w:r>
      </w:hyperlink>
    </w:p>
    <w:p w14:paraId="70941088" w14:textId="44C1931A" w:rsidR="00137EB1" w:rsidRPr="00B93CF2" w:rsidRDefault="00C3390A" w:rsidP="0079555D">
      <w:pPr>
        <w:pStyle w:val="TOC1"/>
        <w:rPr>
          <w:rFonts w:asciiTheme="minorHAnsi" w:eastAsiaTheme="minorEastAsia" w:hAnsiTheme="minorHAnsi" w:cstheme="minorBidi"/>
          <w:sz w:val="22"/>
        </w:rPr>
      </w:pPr>
      <w:hyperlink w:anchor="_Toc113694003" w:history="1">
        <w:r w:rsidR="00137EB1" w:rsidRPr="00B93CF2">
          <w:rPr>
            <w:rStyle w:val="Hyperlink"/>
            <w:color w:val="auto"/>
          </w:rPr>
          <w:t>3</w:t>
        </w:r>
        <w:r w:rsidR="00137EB1" w:rsidRPr="00B93CF2">
          <w:rPr>
            <w:rStyle w:val="Hyperlink"/>
            <w:color w:val="auto"/>
            <w:lang w:val="vi-VN"/>
          </w:rPr>
          <w:t xml:space="preserve">.6.1. </w:t>
        </w:r>
        <w:r w:rsidR="00137EB1" w:rsidRPr="00B93CF2">
          <w:rPr>
            <w:rStyle w:val="Hyperlink"/>
            <w:color w:val="auto"/>
          </w:rPr>
          <w:t>Công trình, thiết bị phòng ngừa, ứng phó sự cố tràn đổ, rò rỉ hóa chất</w:t>
        </w:r>
        <w:r w:rsidR="00137EB1" w:rsidRPr="00B93CF2">
          <w:rPr>
            <w:webHidden/>
          </w:rPr>
          <w:tab/>
        </w:r>
        <w:r w:rsidR="00137EB1" w:rsidRPr="00B93CF2">
          <w:rPr>
            <w:webHidden/>
          </w:rPr>
          <w:fldChar w:fldCharType="begin"/>
        </w:r>
        <w:r w:rsidR="00137EB1" w:rsidRPr="00B93CF2">
          <w:rPr>
            <w:webHidden/>
          </w:rPr>
          <w:instrText xml:space="preserve"> PAGEREF _Toc113694003 \h </w:instrText>
        </w:r>
        <w:r w:rsidR="00137EB1" w:rsidRPr="00B93CF2">
          <w:rPr>
            <w:webHidden/>
          </w:rPr>
        </w:r>
        <w:r w:rsidR="00137EB1" w:rsidRPr="00B93CF2">
          <w:rPr>
            <w:webHidden/>
          </w:rPr>
          <w:fldChar w:fldCharType="separate"/>
        </w:r>
        <w:r w:rsidR="00137EB1" w:rsidRPr="00B93CF2">
          <w:rPr>
            <w:webHidden/>
          </w:rPr>
          <w:t>29</w:t>
        </w:r>
        <w:r w:rsidR="00137EB1" w:rsidRPr="00B93CF2">
          <w:rPr>
            <w:webHidden/>
          </w:rPr>
          <w:fldChar w:fldCharType="end"/>
        </w:r>
      </w:hyperlink>
    </w:p>
    <w:p w14:paraId="7B4B2F35" w14:textId="5CEB9A12" w:rsidR="00137EB1" w:rsidRPr="00B93CF2" w:rsidRDefault="00C3390A" w:rsidP="0079555D">
      <w:pPr>
        <w:pStyle w:val="TOC1"/>
        <w:rPr>
          <w:rFonts w:asciiTheme="minorHAnsi" w:eastAsiaTheme="minorEastAsia" w:hAnsiTheme="minorHAnsi" w:cstheme="minorBidi"/>
          <w:sz w:val="22"/>
        </w:rPr>
      </w:pPr>
      <w:hyperlink w:anchor="_Toc113694004" w:history="1">
        <w:r w:rsidR="00137EB1" w:rsidRPr="00B93CF2">
          <w:rPr>
            <w:rStyle w:val="Hyperlink"/>
            <w:color w:val="auto"/>
          </w:rPr>
          <w:t>3</w:t>
        </w:r>
        <w:r w:rsidR="00137EB1" w:rsidRPr="00B93CF2">
          <w:rPr>
            <w:rStyle w:val="Hyperlink"/>
            <w:color w:val="auto"/>
            <w:lang w:val="vi-VN"/>
          </w:rPr>
          <w:t xml:space="preserve">.6.3. </w:t>
        </w:r>
        <w:r w:rsidR="00137EB1" w:rsidRPr="00B93CF2">
          <w:rPr>
            <w:rStyle w:val="Hyperlink"/>
            <w:color w:val="auto"/>
            <w:lang w:val="it-IT"/>
          </w:rPr>
          <w:t>Hệ thống phòng cháy và chữa cháy; hệ thống chống sét</w:t>
        </w:r>
        <w:r w:rsidR="00137EB1" w:rsidRPr="00B93CF2">
          <w:rPr>
            <w:webHidden/>
          </w:rPr>
          <w:tab/>
        </w:r>
        <w:r w:rsidR="00137EB1" w:rsidRPr="00B93CF2">
          <w:rPr>
            <w:webHidden/>
          </w:rPr>
          <w:fldChar w:fldCharType="begin"/>
        </w:r>
        <w:r w:rsidR="00137EB1" w:rsidRPr="00B93CF2">
          <w:rPr>
            <w:webHidden/>
          </w:rPr>
          <w:instrText xml:space="preserve"> PAGEREF _Toc113694004 \h </w:instrText>
        </w:r>
        <w:r w:rsidR="00137EB1" w:rsidRPr="00B93CF2">
          <w:rPr>
            <w:webHidden/>
          </w:rPr>
        </w:r>
        <w:r w:rsidR="00137EB1" w:rsidRPr="00B93CF2">
          <w:rPr>
            <w:webHidden/>
          </w:rPr>
          <w:fldChar w:fldCharType="separate"/>
        </w:r>
        <w:r w:rsidR="00137EB1" w:rsidRPr="00B93CF2">
          <w:rPr>
            <w:webHidden/>
          </w:rPr>
          <w:t>30</w:t>
        </w:r>
        <w:r w:rsidR="00137EB1" w:rsidRPr="00B93CF2">
          <w:rPr>
            <w:webHidden/>
          </w:rPr>
          <w:fldChar w:fldCharType="end"/>
        </w:r>
      </w:hyperlink>
    </w:p>
    <w:p w14:paraId="0E5F038F" w14:textId="3B824558" w:rsidR="00137EB1" w:rsidRPr="00B93CF2" w:rsidRDefault="00C3390A" w:rsidP="0079555D">
      <w:pPr>
        <w:pStyle w:val="TOC1"/>
        <w:rPr>
          <w:rFonts w:asciiTheme="minorHAnsi" w:eastAsiaTheme="minorEastAsia" w:hAnsiTheme="minorHAnsi" w:cstheme="minorBidi"/>
          <w:sz w:val="22"/>
        </w:rPr>
      </w:pPr>
      <w:hyperlink w:anchor="_Toc113694005" w:history="1">
        <w:r w:rsidR="00137EB1" w:rsidRPr="00B93CF2">
          <w:rPr>
            <w:rStyle w:val="Hyperlink"/>
            <w:color w:val="auto"/>
          </w:rPr>
          <w:t>3</w:t>
        </w:r>
        <w:r w:rsidR="00137EB1" w:rsidRPr="00B93CF2">
          <w:rPr>
            <w:rStyle w:val="Hyperlink"/>
            <w:color w:val="auto"/>
            <w:lang w:val="vi-VN"/>
          </w:rPr>
          <w:t>.7. Công trình, biện pháp bảo vệ môi trường khác (nếu có)</w:t>
        </w:r>
        <w:r w:rsidR="00137EB1" w:rsidRPr="00B93CF2">
          <w:rPr>
            <w:webHidden/>
          </w:rPr>
          <w:tab/>
        </w:r>
        <w:r w:rsidR="00137EB1" w:rsidRPr="00B93CF2">
          <w:rPr>
            <w:webHidden/>
          </w:rPr>
          <w:fldChar w:fldCharType="begin"/>
        </w:r>
        <w:r w:rsidR="00137EB1" w:rsidRPr="00B93CF2">
          <w:rPr>
            <w:webHidden/>
          </w:rPr>
          <w:instrText xml:space="preserve"> PAGEREF _Toc113694005 \h </w:instrText>
        </w:r>
        <w:r w:rsidR="00137EB1" w:rsidRPr="00B93CF2">
          <w:rPr>
            <w:webHidden/>
          </w:rPr>
        </w:r>
        <w:r w:rsidR="00137EB1" w:rsidRPr="00B93CF2">
          <w:rPr>
            <w:webHidden/>
          </w:rPr>
          <w:fldChar w:fldCharType="separate"/>
        </w:r>
        <w:r w:rsidR="00137EB1" w:rsidRPr="00B93CF2">
          <w:rPr>
            <w:webHidden/>
          </w:rPr>
          <w:t>33</w:t>
        </w:r>
        <w:r w:rsidR="00137EB1" w:rsidRPr="00B93CF2">
          <w:rPr>
            <w:webHidden/>
          </w:rPr>
          <w:fldChar w:fldCharType="end"/>
        </w:r>
      </w:hyperlink>
    </w:p>
    <w:p w14:paraId="6E184FCD" w14:textId="3703CACC" w:rsidR="00137EB1" w:rsidRPr="00B93CF2" w:rsidRDefault="00C3390A" w:rsidP="0079555D">
      <w:pPr>
        <w:pStyle w:val="TOC1"/>
        <w:rPr>
          <w:rFonts w:asciiTheme="minorHAnsi" w:eastAsiaTheme="minorEastAsia" w:hAnsiTheme="minorHAnsi" w:cstheme="minorBidi"/>
          <w:sz w:val="22"/>
        </w:rPr>
      </w:pPr>
      <w:hyperlink w:anchor="_Toc113694006" w:history="1">
        <w:r w:rsidR="00137EB1" w:rsidRPr="00B93CF2">
          <w:rPr>
            <w:rStyle w:val="Hyperlink"/>
            <w:color w:val="auto"/>
            <w:lang w:val="vi-VN"/>
          </w:rPr>
          <w:t>3.8. Biện pháp bảo vệ môi trường đối với nguồn nước công trình thủy lợi khi có hoạt động xả nước thải vào công trình thủy lợi (nếu có)</w:t>
        </w:r>
        <w:r w:rsidR="00137EB1" w:rsidRPr="00B93CF2">
          <w:rPr>
            <w:webHidden/>
          </w:rPr>
          <w:tab/>
        </w:r>
        <w:r w:rsidR="00137EB1" w:rsidRPr="00B93CF2">
          <w:rPr>
            <w:webHidden/>
          </w:rPr>
          <w:fldChar w:fldCharType="begin"/>
        </w:r>
        <w:r w:rsidR="00137EB1" w:rsidRPr="00B93CF2">
          <w:rPr>
            <w:webHidden/>
          </w:rPr>
          <w:instrText xml:space="preserve"> PAGEREF _Toc113694006 \h </w:instrText>
        </w:r>
        <w:r w:rsidR="00137EB1" w:rsidRPr="00B93CF2">
          <w:rPr>
            <w:webHidden/>
          </w:rPr>
        </w:r>
        <w:r w:rsidR="00137EB1" w:rsidRPr="00B93CF2">
          <w:rPr>
            <w:webHidden/>
          </w:rPr>
          <w:fldChar w:fldCharType="separate"/>
        </w:r>
        <w:r w:rsidR="00137EB1" w:rsidRPr="00B93CF2">
          <w:rPr>
            <w:webHidden/>
          </w:rPr>
          <w:t>33</w:t>
        </w:r>
        <w:r w:rsidR="00137EB1" w:rsidRPr="00B93CF2">
          <w:rPr>
            <w:webHidden/>
          </w:rPr>
          <w:fldChar w:fldCharType="end"/>
        </w:r>
      </w:hyperlink>
    </w:p>
    <w:p w14:paraId="35BA56EC" w14:textId="26F463F4" w:rsidR="00137EB1" w:rsidRPr="00B93CF2" w:rsidRDefault="00C3390A" w:rsidP="0079555D">
      <w:pPr>
        <w:pStyle w:val="TOC1"/>
        <w:rPr>
          <w:rFonts w:asciiTheme="minorHAnsi" w:eastAsiaTheme="minorEastAsia" w:hAnsiTheme="minorHAnsi" w:cstheme="minorBidi"/>
          <w:sz w:val="22"/>
        </w:rPr>
      </w:pPr>
      <w:hyperlink w:anchor="_Toc113694007" w:history="1">
        <w:r w:rsidR="00137EB1" w:rsidRPr="00B93CF2">
          <w:rPr>
            <w:rStyle w:val="Hyperlink"/>
            <w:color w:val="auto"/>
          </w:rPr>
          <w:t>3</w:t>
        </w:r>
        <w:r w:rsidR="00137EB1" w:rsidRPr="00B93CF2">
          <w:rPr>
            <w:rStyle w:val="Hyperlink"/>
            <w:color w:val="auto"/>
            <w:lang w:val="vi-VN"/>
          </w:rPr>
          <w:t xml:space="preserve">.9. </w:t>
        </w:r>
        <w:r w:rsidR="00137EB1" w:rsidRPr="00B93CF2">
          <w:rPr>
            <w:rStyle w:val="Hyperlink"/>
            <w:color w:val="auto"/>
          </w:rPr>
          <w:t>Kế hoạch, tiến độ, kết quả thực hiện phương án cải tạo, phục hồi môi trường, phương án bồi hoàn đa dạng sinh học (nếu có)</w:t>
        </w:r>
        <w:r w:rsidR="00137EB1" w:rsidRPr="00B93CF2">
          <w:rPr>
            <w:webHidden/>
          </w:rPr>
          <w:tab/>
        </w:r>
        <w:r w:rsidR="00137EB1" w:rsidRPr="00B93CF2">
          <w:rPr>
            <w:webHidden/>
          </w:rPr>
          <w:fldChar w:fldCharType="begin"/>
        </w:r>
        <w:r w:rsidR="00137EB1" w:rsidRPr="00B93CF2">
          <w:rPr>
            <w:webHidden/>
          </w:rPr>
          <w:instrText xml:space="preserve"> PAGEREF _Toc113694007 \h </w:instrText>
        </w:r>
        <w:r w:rsidR="00137EB1" w:rsidRPr="00B93CF2">
          <w:rPr>
            <w:webHidden/>
          </w:rPr>
        </w:r>
        <w:r w:rsidR="00137EB1" w:rsidRPr="00B93CF2">
          <w:rPr>
            <w:webHidden/>
          </w:rPr>
          <w:fldChar w:fldCharType="separate"/>
        </w:r>
        <w:r w:rsidR="00137EB1" w:rsidRPr="00B93CF2">
          <w:rPr>
            <w:webHidden/>
          </w:rPr>
          <w:t>33</w:t>
        </w:r>
        <w:r w:rsidR="00137EB1" w:rsidRPr="00B93CF2">
          <w:rPr>
            <w:webHidden/>
          </w:rPr>
          <w:fldChar w:fldCharType="end"/>
        </w:r>
      </w:hyperlink>
    </w:p>
    <w:p w14:paraId="48A5617E" w14:textId="0E5284C6" w:rsidR="00137EB1" w:rsidRPr="00B93CF2" w:rsidRDefault="00C3390A" w:rsidP="0079555D">
      <w:pPr>
        <w:pStyle w:val="TOC1"/>
        <w:rPr>
          <w:rFonts w:asciiTheme="minorHAnsi" w:eastAsiaTheme="minorEastAsia" w:hAnsiTheme="minorHAnsi" w:cstheme="minorBidi"/>
          <w:sz w:val="22"/>
        </w:rPr>
      </w:pPr>
      <w:hyperlink w:anchor="_Toc113694008" w:history="1">
        <w:r w:rsidR="00137EB1" w:rsidRPr="00B93CF2">
          <w:rPr>
            <w:rStyle w:val="Hyperlink"/>
            <w:color w:val="auto"/>
            <w:lang w:val="vi-VN"/>
          </w:rPr>
          <w:t>3.10. Các nội dung thay đổi so với quyết định phê duyệt kết quả thẩm định báo cáo đánh giá tác động môi trường (nếu có)</w:t>
        </w:r>
        <w:r w:rsidR="00137EB1" w:rsidRPr="00B93CF2">
          <w:rPr>
            <w:rStyle w:val="Hyperlink"/>
            <w:color w:val="auto"/>
          </w:rPr>
          <w:t>: không có</w:t>
        </w:r>
        <w:r w:rsidR="00137EB1" w:rsidRPr="00B93CF2">
          <w:rPr>
            <w:webHidden/>
          </w:rPr>
          <w:tab/>
        </w:r>
        <w:r w:rsidR="00137EB1" w:rsidRPr="00B93CF2">
          <w:rPr>
            <w:webHidden/>
          </w:rPr>
          <w:fldChar w:fldCharType="begin"/>
        </w:r>
        <w:r w:rsidR="00137EB1" w:rsidRPr="00B93CF2">
          <w:rPr>
            <w:webHidden/>
          </w:rPr>
          <w:instrText xml:space="preserve"> PAGEREF _Toc113694008 \h </w:instrText>
        </w:r>
        <w:r w:rsidR="00137EB1" w:rsidRPr="00B93CF2">
          <w:rPr>
            <w:webHidden/>
          </w:rPr>
        </w:r>
        <w:r w:rsidR="00137EB1" w:rsidRPr="00B93CF2">
          <w:rPr>
            <w:webHidden/>
          </w:rPr>
          <w:fldChar w:fldCharType="separate"/>
        </w:r>
        <w:r w:rsidR="00137EB1" w:rsidRPr="00B93CF2">
          <w:rPr>
            <w:webHidden/>
          </w:rPr>
          <w:t>33</w:t>
        </w:r>
        <w:r w:rsidR="00137EB1" w:rsidRPr="00B93CF2">
          <w:rPr>
            <w:webHidden/>
          </w:rPr>
          <w:fldChar w:fldCharType="end"/>
        </w:r>
      </w:hyperlink>
    </w:p>
    <w:p w14:paraId="0B99FCBD" w14:textId="17B3548E" w:rsidR="00137EB1" w:rsidRPr="00B93CF2" w:rsidRDefault="00C3390A" w:rsidP="0079555D">
      <w:pPr>
        <w:pStyle w:val="TOC1"/>
        <w:rPr>
          <w:rFonts w:asciiTheme="minorHAnsi" w:eastAsiaTheme="minorEastAsia" w:hAnsiTheme="minorHAnsi" w:cstheme="minorBidi"/>
          <w:sz w:val="22"/>
        </w:rPr>
      </w:pPr>
      <w:hyperlink w:anchor="_Toc113694009" w:history="1">
        <w:r w:rsidR="00137EB1" w:rsidRPr="00B93CF2">
          <w:rPr>
            <w:rStyle w:val="Hyperlink"/>
            <w:color w:val="auto"/>
          </w:rPr>
          <w:t>CHƯƠNG</w:t>
        </w:r>
        <w:r w:rsidR="00137EB1" w:rsidRPr="00B93CF2">
          <w:rPr>
            <w:rStyle w:val="Hyperlink"/>
            <w:color w:val="auto"/>
            <w:lang w:val="vi-VN"/>
          </w:rPr>
          <w:t xml:space="preserve"> IV. NỘI DUNG ĐỀ NGHỊ CẤP GIẤY PHÉP MÔI TRƯỜNG</w:t>
        </w:r>
        <w:r w:rsidR="00137EB1" w:rsidRPr="00B93CF2">
          <w:rPr>
            <w:webHidden/>
          </w:rPr>
          <w:tab/>
        </w:r>
        <w:r w:rsidR="00137EB1" w:rsidRPr="00B93CF2">
          <w:rPr>
            <w:webHidden/>
          </w:rPr>
          <w:fldChar w:fldCharType="begin"/>
        </w:r>
        <w:r w:rsidR="00137EB1" w:rsidRPr="00B93CF2">
          <w:rPr>
            <w:webHidden/>
          </w:rPr>
          <w:instrText xml:space="preserve"> PAGEREF _Toc113694009 \h </w:instrText>
        </w:r>
        <w:r w:rsidR="00137EB1" w:rsidRPr="00B93CF2">
          <w:rPr>
            <w:webHidden/>
          </w:rPr>
        </w:r>
        <w:r w:rsidR="00137EB1" w:rsidRPr="00B93CF2">
          <w:rPr>
            <w:webHidden/>
          </w:rPr>
          <w:fldChar w:fldCharType="separate"/>
        </w:r>
        <w:r w:rsidR="00137EB1" w:rsidRPr="00B93CF2">
          <w:rPr>
            <w:webHidden/>
          </w:rPr>
          <w:t>34</w:t>
        </w:r>
        <w:r w:rsidR="00137EB1" w:rsidRPr="00B93CF2">
          <w:rPr>
            <w:webHidden/>
          </w:rPr>
          <w:fldChar w:fldCharType="end"/>
        </w:r>
      </w:hyperlink>
    </w:p>
    <w:p w14:paraId="2D818998" w14:textId="4AE526BE" w:rsidR="00137EB1" w:rsidRPr="00B93CF2" w:rsidRDefault="00C3390A" w:rsidP="0079555D">
      <w:pPr>
        <w:pStyle w:val="TOC1"/>
        <w:rPr>
          <w:rFonts w:asciiTheme="minorHAnsi" w:eastAsiaTheme="minorEastAsia" w:hAnsiTheme="minorHAnsi" w:cstheme="minorBidi"/>
          <w:sz w:val="22"/>
        </w:rPr>
      </w:pPr>
      <w:hyperlink w:anchor="_Toc113694010" w:history="1">
        <w:r w:rsidR="00137EB1" w:rsidRPr="00B93CF2">
          <w:rPr>
            <w:rStyle w:val="Hyperlink"/>
            <w:color w:val="auto"/>
            <w:lang w:val="vi-VN"/>
          </w:rPr>
          <w:t>4.1. Nội dung đề nghị cấp giấy phép đối với nước thải</w:t>
        </w:r>
        <w:r w:rsidR="00137EB1" w:rsidRPr="00B93CF2">
          <w:rPr>
            <w:webHidden/>
          </w:rPr>
          <w:tab/>
        </w:r>
        <w:r w:rsidR="00137EB1" w:rsidRPr="00B93CF2">
          <w:rPr>
            <w:webHidden/>
          </w:rPr>
          <w:fldChar w:fldCharType="begin"/>
        </w:r>
        <w:r w:rsidR="00137EB1" w:rsidRPr="00B93CF2">
          <w:rPr>
            <w:webHidden/>
          </w:rPr>
          <w:instrText xml:space="preserve"> PAGEREF _Toc113694010 \h </w:instrText>
        </w:r>
        <w:r w:rsidR="00137EB1" w:rsidRPr="00B93CF2">
          <w:rPr>
            <w:webHidden/>
          </w:rPr>
        </w:r>
        <w:r w:rsidR="00137EB1" w:rsidRPr="00B93CF2">
          <w:rPr>
            <w:webHidden/>
          </w:rPr>
          <w:fldChar w:fldCharType="separate"/>
        </w:r>
        <w:r w:rsidR="00137EB1" w:rsidRPr="00B93CF2">
          <w:rPr>
            <w:webHidden/>
          </w:rPr>
          <w:t>34</w:t>
        </w:r>
        <w:r w:rsidR="00137EB1" w:rsidRPr="00B93CF2">
          <w:rPr>
            <w:webHidden/>
          </w:rPr>
          <w:fldChar w:fldCharType="end"/>
        </w:r>
      </w:hyperlink>
    </w:p>
    <w:p w14:paraId="5D886921" w14:textId="28E0F678" w:rsidR="00137EB1" w:rsidRPr="00B93CF2" w:rsidRDefault="00C3390A" w:rsidP="0079555D">
      <w:pPr>
        <w:pStyle w:val="TOC1"/>
        <w:rPr>
          <w:rFonts w:asciiTheme="minorHAnsi" w:eastAsiaTheme="minorEastAsia" w:hAnsiTheme="minorHAnsi" w:cstheme="minorBidi"/>
          <w:sz w:val="22"/>
        </w:rPr>
      </w:pPr>
      <w:hyperlink w:anchor="_Toc113694011" w:history="1">
        <w:r w:rsidR="00137EB1" w:rsidRPr="00B93CF2">
          <w:rPr>
            <w:rStyle w:val="Hyperlink"/>
            <w:color w:val="auto"/>
          </w:rPr>
          <w:t>4</w:t>
        </w:r>
        <w:r w:rsidR="00137EB1" w:rsidRPr="00B93CF2">
          <w:rPr>
            <w:rStyle w:val="Hyperlink"/>
            <w:color w:val="auto"/>
            <w:lang w:val="vi-VN"/>
          </w:rPr>
          <w:t>.</w:t>
        </w:r>
        <w:r w:rsidR="00137EB1" w:rsidRPr="00B93CF2">
          <w:rPr>
            <w:rStyle w:val="Hyperlink"/>
            <w:color w:val="auto"/>
          </w:rPr>
          <w:t>2. Nội dung đề nghị cấp phép đối với khí thải</w:t>
        </w:r>
        <w:r w:rsidR="00137EB1" w:rsidRPr="00B93CF2">
          <w:rPr>
            <w:webHidden/>
          </w:rPr>
          <w:tab/>
        </w:r>
        <w:r w:rsidR="00137EB1" w:rsidRPr="00B93CF2">
          <w:rPr>
            <w:webHidden/>
          </w:rPr>
          <w:fldChar w:fldCharType="begin"/>
        </w:r>
        <w:r w:rsidR="00137EB1" w:rsidRPr="00B93CF2">
          <w:rPr>
            <w:webHidden/>
          </w:rPr>
          <w:instrText xml:space="preserve"> PAGEREF _Toc113694011 \h </w:instrText>
        </w:r>
        <w:r w:rsidR="00137EB1" w:rsidRPr="00B93CF2">
          <w:rPr>
            <w:webHidden/>
          </w:rPr>
        </w:r>
        <w:r w:rsidR="00137EB1" w:rsidRPr="00B93CF2">
          <w:rPr>
            <w:webHidden/>
          </w:rPr>
          <w:fldChar w:fldCharType="separate"/>
        </w:r>
        <w:r w:rsidR="00137EB1" w:rsidRPr="00B93CF2">
          <w:rPr>
            <w:webHidden/>
          </w:rPr>
          <w:t>35</w:t>
        </w:r>
        <w:r w:rsidR="00137EB1" w:rsidRPr="00B93CF2">
          <w:rPr>
            <w:webHidden/>
          </w:rPr>
          <w:fldChar w:fldCharType="end"/>
        </w:r>
      </w:hyperlink>
    </w:p>
    <w:p w14:paraId="5535F9D1" w14:textId="7E6FA293" w:rsidR="00137EB1" w:rsidRPr="00B93CF2" w:rsidRDefault="00C3390A" w:rsidP="0079555D">
      <w:pPr>
        <w:pStyle w:val="TOC1"/>
        <w:rPr>
          <w:rFonts w:asciiTheme="minorHAnsi" w:eastAsiaTheme="minorEastAsia" w:hAnsiTheme="minorHAnsi" w:cstheme="minorBidi"/>
          <w:sz w:val="22"/>
        </w:rPr>
      </w:pPr>
      <w:hyperlink w:anchor="_Toc113694012" w:history="1">
        <w:r w:rsidR="00137EB1" w:rsidRPr="00B93CF2">
          <w:rPr>
            <w:rStyle w:val="Hyperlink"/>
            <w:color w:val="auto"/>
          </w:rPr>
          <w:t>4</w:t>
        </w:r>
        <w:r w:rsidR="00137EB1" w:rsidRPr="00B93CF2">
          <w:rPr>
            <w:rStyle w:val="Hyperlink"/>
            <w:color w:val="auto"/>
            <w:lang w:val="vi-VN"/>
          </w:rPr>
          <w:t>.</w:t>
        </w:r>
        <w:r w:rsidR="00137EB1" w:rsidRPr="00B93CF2">
          <w:rPr>
            <w:rStyle w:val="Hyperlink"/>
            <w:color w:val="auto"/>
          </w:rPr>
          <w:t>3. Nội dung đề nghệ cấp phép đối với tiếng ồn, độ rung (nếu có):</w:t>
        </w:r>
        <w:r w:rsidR="00137EB1" w:rsidRPr="00B93CF2">
          <w:rPr>
            <w:webHidden/>
          </w:rPr>
          <w:tab/>
        </w:r>
        <w:r w:rsidR="00137EB1" w:rsidRPr="00B93CF2">
          <w:rPr>
            <w:webHidden/>
          </w:rPr>
          <w:fldChar w:fldCharType="begin"/>
        </w:r>
        <w:r w:rsidR="00137EB1" w:rsidRPr="00B93CF2">
          <w:rPr>
            <w:webHidden/>
          </w:rPr>
          <w:instrText xml:space="preserve"> PAGEREF _Toc113694012 \h </w:instrText>
        </w:r>
        <w:r w:rsidR="00137EB1" w:rsidRPr="00B93CF2">
          <w:rPr>
            <w:webHidden/>
          </w:rPr>
        </w:r>
        <w:r w:rsidR="00137EB1" w:rsidRPr="00B93CF2">
          <w:rPr>
            <w:webHidden/>
          </w:rPr>
          <w:fldChar w:fldCharType="separate"/>
        </w:r>
        <w:r w:rsidR="00137EB1" w:rsidRPr="00B93CF2">
          <w:rPr>
            <w:webHidden/>
          </w:rPr>
          <w:t>35</w:t>
        </w:r>
        <w:r w:rsidR="00137EB1" w:rsidRPr="00B93CF2">
          <w:rPr>
            <w:webHidden/>
          </w:rPr>
          <w:fldChar w:fldCharType="end"/>
        </w:r>
      </w:hyperlink>
    </w:p>
    <w:p w14:paraId="12BDB72C" w14:textId="6A76A786" w:rsidR="00137EB1" w:rsidRPr="00B93CF2" w:rsidRDefault="00C3390A" w:rsidP="0079555D">
      <w:pPr>
        <w:pStyle w:val="TOC1"/>
        <w:rPr>
          <w:rFonts w:asciiTheme="minorHAnsi" w:eastAsiaTheme="minorEastAsia" w:hAnsiTheme="minorHAnsi" w:cstheme="minorBidi"/>
          <w:sz w:val="22"/>
        </w:rPr>
      </w:pPr>
      <w:hyperlink w:anchor="_Toc113694013" w:history="1">
        <w:r w:rsidR="00137EB1" w:rsidRPr="00B93CF2">
          <w:rPr>
            <w:rStyle w:val="Hyperlink"/>
            <w:color w:val="auto"/>
          </w:rPr>
          <w:t>4</w:t>
        </w:r>
        <w:r w:rsidR="00137EB1" w:rsidRPr="00B93CF2">
          <w:rPr>
            <w:rStyle w:val="Hyperlink"/>
            <w:color w:val="auto"/>
            <w:lang w:val="vi-VN"/>
          </w:rPr>
          <w:t>.4. Nội dung đề nghị cấp phép của dự án đầu tư thực hiện dịch vụ xử lý chất thải nguy hại (nếu có)</w:t>
        </w:r>
        <w:r w:rsidR="00137EB1" w:rsidRPr="00B93CF2">
          <w:rPr>
            <w:webHidden/>
          </w:rPr>
          <w:tab/>
        </w:r>
        <w:r w:rsidR="00137EB1" w:rsidRPr="00B93CF2">
          <w:rPr>
            <w:webHidden/>
          </w:rPr>
          <w:fldChar w:fldCharType="begin"/>
        </w:r>
        <w:r w:rsidR="00137EB1" w:rsidRPr="00B93CF2">
          <w:rPr>
            <w:webHidden/>
          </w:rPr>
          <w:instrText xml:space="preserve"> PAGEREF _Toc113694013 \h </w:instrText>
        </w:r>
        <w:r w:rsidR="00137EB1" w:rsidRPr="00B93CF2">
          <w:rPr>
            <w:webHidden/>
          </w:rPr>
        </w:r>
        <w:r w:rsidR="00137EB1" w:rsidRPr="00B93CF2">
          <w:rPr>
            <w:webHidden/>
          </w:rPr>
          <w:fldChar w:fldCharType="separate"/>
        </w:r>
        <w:r w:rsidR="00137EB1" w:rsidRPr="00B93CF2">
          <w:rPr>
            <w:webHidden/>
          </w:rPr>
          <w:t>36</w:t>
        </w:r>
        <w:r w:rsidR="00137EB1" w:rsidRPr="00B93CF2">
          <w:rPr>
            <w:webHidden/>
          </w:rPr>
          <w:fldChar w:fldCharType="end"/>
        </w:r>
      </w:hyperlink>
    </w:p>
    <w:p w14:paraId="1328CA36" w14:textId="327D6198" w:rsidR="00137EB1" w:rsidRPr="00B93CF2" w:rsidRDefault="00C3390A" w:rsidP="0079555D">
      <w:pPr>
        <w:pStyle w:val="TOC1"/>
        <w:rPr>
          <w:rFonts w:asciiTheme="minorHAnsi" w:eastAsiaTheme="minorEastAsia" w:hAnsiTheme="minorHAnsi" w:cstheme="minorBidi"/>
          <w:sz w:val="22"/>
        </w:rPr>
      </w:pPr>
      <w:hyperlink w:anchor="_Toc113694014" w:history="1">
        <w:r w:rsidR="00137EB1" w:rsidRPr="00B93CF2">
          <w:rPr>
            <w:rStyle w:val="Hyperlink"/>
            <w:color w:val="auto"/>
          </w:rPr>
          <w:t>4</w:t>
        </w:r>
        <w:r w:rsidR="00137EB1" w:rsidRPr="00B93CF2">
          <w:rPr>
            <w:rStyle w:val="Hyperlink"/>
            <w:color w:val="auto"/>
            <w:lang w:val="vi-VN"/>
          </w:rPr>
          <w:t>.5</w:t>
        </w:r>
        <w:r w:rsidR="00137EB1" w:rsidRPr="00B93CF2">
          <w:rPr>
            <w:rStyle w:val="Hyperlink"/>
            <w:color w:val="auto"/>
          </w:rPr>
          <w:t xml:space="preserve"> Nội dung đề nghị cấp phép của dự án đầu tư có nhập khẩu phế liệu từ nước ngoài làm nguyên liệu sản xuất (nếu có)</w:t>
        </w:r>
        <w:r w:rsidR="00137EB1" w:rsidRPr="00B93CF2">
          <w:rPr>
            <w:webHidden/>
          </w:rPr>
          <w:tab/>
        </w:r>
        <w:r w:rsidR="00137EB1" w:rsidRPr="00B93CF2">
          <w:rPr>
            <w:webHidden/>
          </w:rPr>
          <w:fldChar w:fldCharType="begin"/>
        </w:r>
        <w:r w:rsidR="00137EB1" w:rsidRPr="00B93CF2">
          <w:rPr>
            <w:webHidden/>
          </w:rPr>
          <w:instrText xml:space="preserve"> PAGEREF _Toc113694014 \h </w:instrText>
        </w:r>
        <w:r w:rsidR="00137EB1" w:rsidRPr="00B93CF2">
          <w:rPr>
            <w:webHidden/>
          </w:rPr>
        </w:r>
        <w:r w:rsidR="00137EB1" w:rsidRPr="00B93CF2">
          <w:rPr>
            <w:webHidden/>
          </w:rPr>
          <w:fldChar w:fldCharType="separate"/>
        </w:r>
        <w:r w:rsidR="00137EB1" w:rsidRPr="00B93CF2">
          <w:rPr>
            <w:webHidden/>
          </w:rPr>
          <w:t>36</w:t>
        </w:r>
        <w:r w:rsidR="00137EB1" w:rsidRPr="00B93CF2">
          <w:rPr>
            <w:webHidden/>
          </w:rPr>
          <w:fldChar w:fldCharType="end"/>
        </w:r>
      </w:hyperlink>
    </w:p>
    <w:p w14:paraId="1EE22813" w14:textId="61716AE5" w:rsidR="00137EB1" w:rsidRPr="00B93CF2" w:rsidRDefault="00C3390A" w:rsidP="0079555D">
      <w:pPr>
        <w:pStyle w:val="TOC1"/>
        <w:rPr>
          <w:rFonts w:asciiTheme="minorHAnsi" w:eastAsiaTheme="minorEastAsia" w:hAnsiTheme="minorHAnsi" w:cstheme="minorBidi"/>
          <w:sz w:val="22"/>
        </w:rPr>
      </w:pPr>
      <w:hyperlink w:anchor="_Toc113694015" w:history="1">
        <w:r w:rsidR="00137EB1" w:rsidRPr="00B93CF2">
          <w:rPr>
            <w:rStyle w:val="Hyperlink"/>
            <w:color w:val="auto"/>
          </w:rPr>
          <w:t>Chương V. KẾ HOẠCH VẬN HÀNH THỬ NGHIỆM CÔNG TRÌNH XỬ LÝ CHẤT THẢI VÀ CHƯƠNG TRÌNH QUAN TRẮC MÔI TRƯỜNG CỦA DỰ ÁN</w:t>
        </w:r>
        <w:r w:rsidR="00137EB1" w:rsidRPr="00B93CF2">
          <w:rPr>
            <w:webHidden/>
          </w:rPr>
          <w:tab/>
        </w:r>
        <w:r w:rsidR="0079555D">
          <w:rPr>
            <w:webHidden/>
          </w:rPr>
          <w:tab/>
        </w:r>
        <w:r w:rsidR="0079555D">
          <w:rPr>
            <w:webHidden/>
          </w:rPr>
          <w:tab/>
        </w:r>
        <w:r w:rsidR="00137EB1" w:rsidRPr="00B93CF2">
          <w:rPr>
            <w:webHidden/>
          </w:rPr>
          <w:fldChar w:fldCharType="begin"/>
        </w:r>
        <w:r w:rsidR="00137EB1" w:rsidRPr="00B93CF2">
          <w:rPr>
            <w:webHidden/>
          </w:rPr>
          <w:instrText xml:space="preserve"> PAGEREF _Toc113694015 \h </w:instrText>
        </w:r>
        <w:r w:rsidR="00137EB1" w:rsidRPr="00B93CF2">
          <w:rPr>
            <w:webHidden/>
          </w:rPr>
        </w:r>
        <w:r w:rsidR="00137EB1" w:rsidRPr="00B93CF2">
          <w:rPr>
            <w:webHidden/>
          </w:rPr>
          <w:fldChar w:fldCharType="separate"/>
        </w:r>
        <w:r w:rsidR="00137EB1" w:rsidRPr="00B93CF2">
          <w:rPr>
            <w:webHidden/>
          </w:rPr>
          <w:t>37</w:t>
        </w:r>
        <w:r w:rsidR="00137EB1" w:rsidRPr="00B93CF2">
          <w:rPr>
            <w:webHidden/>
          </w:rPr>
          <w:fldChar w:fldCharType="end"/>
        </w:r>
      </w:hyperlink>
    </w:p>
    <w:p w14:paraId="65282C0E" w14:textId="57130DB9" w:rsidR="00137EB1" w:rsidRPr="00B93CF2" w:rsidRDefault="00C3390A" w:rsidP="0079555D">
      <w:pPr>
        <w:pStyle w:val="TOC1"/>
        <w:rPr>
          <w:rFonts w:asciiTheme="minorHAnsi" w:eastAsiaTheme="minorEastAsia" w:hAnsiTheme="minorHAnsi" w:cstheme="minorBidi"/>
          <w:sz w:val="22"/>
        </w:rPr>
      </w:pPr>
      <w:hyperlink w:anchor="_Toc113694016" w:history="1">
        <w:r w:rsidR="00137EB1" w:rsidRPr="00B93CF2">
          <w:rPr>
            <w:rStyle w:val="Hyperlink"/>
            <w:color w:val="auto"/>
            <w:lang w:val="vi-VN"/>
          </w:rPr>
          <w:t xml:space="preserve">5.1 Kế hoạch vận hành thử nghiệm công trình xử lý </w:t>
        </w:r>
        <w:r w:rsidR="00137EB1" w:rsidRPr="00B93CF2">
          <w:rPr>
            <w:rStyle w:val="Hyperlink"/>
            <w:color w:val="auto"/>
          </w:rPr>
          <w:t>khí thải</w:t>
        </w:r>
        <w:r w:rsidR="00137EB1" w:rsidRPr="00B93CF2">
          <w:rPr>
            <w:webHidden/>
          </w:rPr>
          <w:tab/>
        </w:r>
        <w:r w:rsidR="00137EB1" w:rsidRPr="00B93CF2">
          <w:rPr>
            <w:webHidden/>
          </w:rPr>
          <w:fldChar w:fldCharType="begin"/>
        </w:r>
        <w:r w:rsidR="00137EB1" w:rsidRPr="00B93CF2">
          <w:rPr>
            <w:webHidden/>
          </w:rPr>
          <w:instrText xml:space="preserve"> PAGEREF _Toc113694016 \h </w:instrText>
        </w:r>
        <w:r w:rsidR="00137EB1" w:rsidRPr="00B93CF2">
          <w:rPr>
            <w:webHidden/>
          </w:rPr>
        </w:r>
        <w:r w:rsidR="00137EB1" w:rsidRPr="00B93CF2">
          <w:rPr>
            <w:webHidden/>
          </w:rPr>
          <w:fldChar w:fldCharType="separate"/>
        </w:r>
        <w:r w:rsidR="00137EB1" w:rsidRPr="00B93CF2">
          <w:rPr>
            <w:webHidden/>
          </w:rPr>
          <w:t>37</w:t>
        </w:r>
        <w:r w:rsidR="00137EB1" w:rsidRPr="00B93CF2">
          <w:rPr>
            <w:webHidden/>
          </w:rPr>
          <w:fldChar w:fldCharType="end"/>
        </w:r>
      </w:hyperlink>
    </w:p>
    <w:p w14:paraId="512EF60B" w14:textId="67481C53" w:rsidR="00137EB1" w:rsidRPr="00B93CF2" w:rsidRDefault="00C3390A" w:rsidP="0079555D">
      <w:pPr>
        <w:pStyle w:val="TOC1"/>
        <w:rPr>
          <w:rFonts w:asciiTheme="minorHAnsi" w:eastAsiaTheme="minorEastAsia" w:hAnsiTheme="minorHAnsi" w:cstheme="minorBidi"/>
          <w:sz w:val="22"/>
        </w:rPr>
      </w:pPr>
      <w:hyperlink w:anchor="_Toc113694017" w:history="1">
        <w:r w:rsidR="00137EB1" w:rsidRPr="00B93CF2">
          <w:rPr>
            <w:rStyle w:val="Hyperlink"/>
            <w:color w:val="auto"/>
          </w:rPr>
          <w:t>5.1.1. Kế hoạch vận hành thử nghiệm công trình xử lý khí thải lẫn hơi hóa chất</w:t>
        </w:r>
        <w:r w:rsidR="00137EB1" w:rsidRPr="00B93CF2">
          <w:rPr>
            <w:webHidden/>
          </w:rPr>
          <w:tab/>
        </w:r>
        <w:r w:rsidR="00137EB1" w:rsidRPr="00B93CF2">
          <w:rPr>
            <w:webHidden/>
          </w:rPr>
          <w:fldChar w:fldCharType="begin"/>
        </w:r>
        <w:r w:rsidR="00137EB1" w:rsidRPr="00B93CF2">
          <w:rPr>
            <w:webHidden/>
          </w:rPr>
          <w:instrText xml:space="preserve"> PAGEREF _Toc113694017 \h </w:instrText>
        </w:r>
        <w:r w:rsidR="00137EB1" w:rsidRPr="00B93CF2">
          <w:rPr>
            <w:webHidden/>
          </w:rPr>
        </w:r>
        <w:r w:rsidR="00137EB1" w:rsidRPr="00B93CF2">
          <w:rPr>
            <w:webHidden/>
          </w:rPr>
          <w:fldChar w:fldCharType="separate"/>
        </w:r>
        <w:r w:rsidR="00137EB1" w:rsidRPr="00B93CF2">
          <w:rPr>
            <w:webHidden/>
          </w:rPr>
          <w:t>37</w:t>
        </w:r>
        <w:r w:rsidR="00137EB1" w:rsidRPr="00B93CF2">
          <w:rPr>
            <w:webHidden/>
          </w:rPr>
          <w:fldChar w:fldCharType="end"/>
        </w:r>
      </w:hyperlink>
    </w:p>
    <w:p w14:paraId="11A1DF7D" w14:textId="13E7A5F8" w:rsidR="00137EB1" w:rsidRPr="00B93CF2" w:rsidRDefault="00C3390A" w:rsidP="0079555D">
      <w:pPr>
        <w:pStyle w:val="TOC1"/>
        <w:rPr>
          <w:rFonts w:asciiTheme="minorHAnsi" w:eastAsiaTheme="minorEastAsia" w:hAnsiTheme="minorHAnsi" w:cstheme="minorBidi"/>
          <w:sz w:val="22"/>
        </w:rPr>
      </w:pPr>
      <w:hyperlink w:anchor="_Toc113694018" w:history="1">
        <w:r w:rsidR="00137EB1" w:rsidRPr="00B93CF2">
          <w:rPr>
            <w:rStyle w:val="Hyperlink"/>
            <w:color w:val="auto"/>
          </w:rPr>
          <w:t>5</w:t>
        </w:r>
        <w:r w:rsidR="00137EB1" w:rsidRPr="00B93CF2">
          <w:rPr>
            <w:rStyle w:val="Hyperlink"/>
            <w:color w:val="auto"/>
            <w:lang w:val="vi-VN"/>
          </w:rPr>
          <w:t>.1.1.1. Thời gian dự kiến vận hành thử nghiệm</w:t>
        </w:r>
        <w:r w:rsidR="00137EB1" w:rsidRPr="00B93CF2">
          <w:rPr>
            <w:webHidden/>
          </w:rPr>
          <w:tab/>
        </w:r>
        <w:r w:rsidR="00137EB1" w:rsidRPr="00B93CF2">
          <w:rPr>
            <w:webHidden/>
          </w:rPr>
          <w:fldChar w:fldCharType="begin"/>
        </w:r>
        <w:r w:rsidR="00137EB1" w:rsidRPr="00B93CF2">
          <w:rPr>
            <w:webHidden/>
          </w:rPr>
          <w:instrText xml:space="preserve"> PAGEREF _Toc113694018 \h </w:instrText>
        </w:r>
        <w:r w:rsidR="00137EB1" w:rsidRPr="00B93CF2">
          <w:rPr>
            <w:webHidden/>
          </w:rPr>
        </w:r>
        <w:r w:rsidR="00137EB1" w:rsidRPr="00B93CF2">
          <w:rPr>
            <w:webHidden/>
          </w:rPr>
          <w:fldChar w:fldCharType="separate"/>
        </w:r>
        <w:r w:rsidR="00137EB1" w:rsidRPr="00B93CF2">
          <w:rPr>
            <w:webHidden/>
          </w:rPr>
          <w:t>37</w:t>
        </w:r>
        <w:r w:rsidR="00137EB1" w:rsidRPr="00B93CF2">
          <w:rPr>
            <w:webHidden/>
          </w:rPr>
          <w:fldChar w:fldCharType="end"/>
        </w:r>
      </w:hyperlink>
    </w:p>
    <w:p w14:paraId="0A076993" w14:textId="03AA7DCB" w:rsidR="00137EB1" w:rsidRPr="00B93CF2" w:rsidRDefault="00C3390A" w:rsidP="0079555D">
      <w:pPr>
        <w:pStyle w:val="TOC1"/>
        <w:rPr>
          <w:rFonts w:asciiTheme="minorHAnsi" w:eastAsiaTheme="minorEastAsia" w:hAnsiTheme="minorHAnsi" w:cstheme="minorBidi"/>
          <w:sz w:val="22"/>
        </w:rPr>
      </w:pPr>
      <w:hyperlink w:anchor="_Toc113694019" w:history="1">
        <w:r w:rsidR="00137EB1" w:rsidRPr="00B93CF2">
          <w:rPr>
            <w:rStyle w:val="Hyperlink"/>
            <w:color w:val="auto"/>
          </w:rPr>
          <w:t>5</w:t>
        </w:r>
        <w:r w:rsidR="00137EB1" w:rsidRPr="00B93CF2">
          <w:rPr>
            <w:rStyle w:val="Hyperlink"/>
            <w:color w:val="auto"/>
            <w:lang w:val="vi-VN"/>
          </w:rPr>
          <w:t xml:space="preserve">.1.1.2. Kế hoạch quan trắc chất thải, đánh giá hiệu quả xử lý của công trình xử lý </w:t>
        </w:r>
        <w:r w:rsidR="00137EB1" w:rsidRPr="00B93CF2">
          <w:rPr>
            <w:rStyle w:val="Hyperlink"/>
            <w:color w:val="auto"/>
          </w:rPr>
          <w:t>khí thải lẫn hơi hóa chất</w:t>
        </w:r>
        <w:r w:rsidR="00137EB1" w:rsidRPr="00B93CF2">
          <w:rPr>
            <w:webHidden/>
          </w:rPr>
          <w:tab/>
        </w:r>
        <w:r w:rsidR="00137EB1" w:rsidRPr="00B93CF2">
          <w:rPr>
            <w:webHidden/>
          </w:rPr>
          <w:fldChar w:fldCharType="begin"/>
        </w:r>
        <w:r w:rsidR="00137EB1" w:rsidRPr="00B93CF2">
          <w:rPr>
            <w:webHidden/>
          </w:rPr>
          <w:instrText xml:space="preserve"> PAGEREF _Toc113694019 \h </w:instrText>
        </w:r>
        <w:r w:rsidR="00137EB1" w:rsidRPr="00B93CF2">
          <w:rPr>
            <w:webHidden/>
          </w:rPr>
        </w:r>
        <w:r w:rsidR="00137EB1" w:rsidRPr="00B93CF2">
          <w:rPr>
            <w:webHidden/>
          </w:rPr>
          <w:fldChar w:fldCharType="separate"/>
        </w:r>
        <w:r w:rsidR="00137EB1" w:rsidRPr="00B93CF2">
          <w:rPr>
            <w:webHidden/>
          </w:rPr>
          <w:t>37</w:t>
        </w:r>
        <w:r w:rsidR="00137EB1" w:rsidRPr="00B93CF2">
          <w:rPr>
            <w:webHidden/>
          </w:rPr>
          <w:fldChar w:fldCharType="end"/>
        </w:r>
      </w:hyperlink>
    </w:p>
    <w:p w14:paraId="5969D17E" w14:textId="0F68D985" w:rsidR="00137EB1" w:rsidRPr="00B93CF2" w:rsidRDefault="00C3390A" w:rsidP="0079555D">
      <w:pPr>
        <w:pStyle w:val="TOC1"/>
        <w:rPr>
          <w:rFonts w:asciiTheme="minorHAnsi" w:eastAsiaTheme="minorEastAsia" w:hAnsiTheme="minorHAnsi" w:cstheme="minorBidi"/>
          <w:sz w:val="22"/>
        </w:rPr>
      </w:pPr>
      <w:hyperlink w:anchor="_Toc113694020" w:history="1">
        <w:r w:rsidR="00137EB1" w:rsidRPr="00B93CF2">
          <w:rPr>
            <w:rStyle w:val="Hyperlink"/>
            <w:color w:val="auto"/>
          </w:rPr>
          <w:t>5.2. Chương trình quan trắc chất thải (tự động, liên tục và định kỳ) theo quy định của pháp luật</w:t>
        </w:r>
        <w:r w:rsidR="00137EB1" w:rsidRPr="00B93CF2">
          <w:rPr>
            <w:webHidden/>
          </w:rPr>
          <w:tab/>
        </w:r>
        <w:r w:rsidR="00137EB1" w:rsidRPr="00B93CF2">
          <w:rPr>
            <w:webHidden/>
          </w:rPr>
          <w:fldChar w:fldCharType="begin"/>
        </w:r>
        <w:r w:rsidR="00137EB1" w:rsidRPr="00B93CF2">
          <w:rPr>
            <w:webHidden/>
          </w:rPr>
          <w:instrText xml:space="preserve"> PAGEREF _Toc113694020 \h </w:instrText>
        </w:r>
        <w:r w:rsidR="00137EB1" w:rsidRPr="00B93CF2">
          <w:rPr>
            <w:webHidden/>
          </w:rPr>
        </w:r>
        <w:r w:rsidR="00137EB1" w:rsidRPr="00B93CF2">
          <w:rPr>
            <w:webHidden/>
          </w:rPr>
          <w:fldChar w:fldCharType="separate"/>
        </w:r>
        <w:r w:rsidR="00137EB1" w:rsidRPr="00B93CF2">
          <w:rPr>
            <w:webHidden/>
          </w:rPr>
          <w:t>37</w:t>
        </w:r>
        <w:r w:rsidR="00137EB1" w:rsidRPr="00B93CF2">
          <w:rPr>
            <w:webHidden/>
          </w:rPr>
          <w:fldChar w:fldCharType="end"/>
        </w:r>
      </w:hyperlink>
    </w:p>
    <w:p w14:paraId="4B96A53E" w14:textId="463C50AB" w:rsidR="00137EB1" w:rsidRPr="00B93CF2" w:rsidRDefault="00C3390A" w:rsidP="0079555D">
      <w:pPr>
        <w:pStyle w:val="TOC1"/>
        <w:rPr>
          <w:rFonts w:asciiTheme="minorHAnsi" w:eastAsiaTheme="minorEastAsia" w:hAnsiTheme="minorHAnsi" w:cstheme="minorBidi"/>
          <w:sz w:val="22"/>
        </w:rPr>
      </w:pPr>
      <w:hyperlink w:anchor="_Toc113694021" w:history="1">
        <w:r w:rsidR="00137EB1" w:rsidRPr="00B93CF2">
          <w:rPr>
            <w:rStyle w:val="Hyperlink"/>
            <w:color w:val="auto"/>
          </w:rPr>
          <w:t>5.2.1. Chương trình quan trắc môi trường định kỳ</w:t>
        </w:r>
        <w:r w:rsidR="00137EB1" w:rsidRPr="00B93CF2">
          <w:rPr>
            <w:webHidden/>
          </w:rPr>
          <w:tab/>
        </w:r>
        <w:r w:rsidR="00137EB1" w:rsidRPr="00B93CF2">
          <w:rPr>
            <w:webHidden/>
          </w:rPr>
          <w:fldChar w:fldCharType="begin"/>
        </w:r>
        <w:r w:rsidR="00137EB1" w:rsidRPr="00B93CF2">
          <w:rPr>
            <w:webHidden/>
          </w:rPr>
          <w:instrText xml:space="preserve"> PAGEREF _Toc113694021 \h </w:instrText>
        </w:r>
        <w:r w:rsidR="00137EB1" w:rsidRPr="00B93CF2">
          <w:rPr>
            <w:webHidden/>
          </w:rPr>
        </w:r>
        <w:r w:rsidR="00137EB1" w:rsidRPr="00B93CF2">
          <w:rPr>
            <w:webHidden/>
          </w:rPr>
          <w:fldChar w:fldCharType="separate"/>
        </w:r>
        <w:r w:rsidR="00137EB1" w:rsidRPr="00B93CF2">
          <w:rPr>
            <w:webHidden/>
          </w:rPr>
          <w:t>37</w:t>
        </w:r>
        <w:r w:rsidR="00137EB1" w:rsidRPr="00B93CF2">
          <w:rPr>
            <w:webHidden/>
          </w:rPr>
          <w:fldChar w:fldCharType="end"/>
        </w:r>
      </w:hyperlink>
    </w:p>
    <w:p w14:paraId="6D4E0686" w14:textId="61BAEADB" w:rsidR="00137EB1" w:rsidRPr="00B93CF2" w:rsidRDefault="00C3390A" w:rsidP="0079555D">
      <w:pPr>
        <w:pStyle w:val="TOC1"/>
        <w:rPr>
          <w:rFonts w:asciiTheme="minorHAnsi" w:eastAsiaTheme="minorEastAsia" w:hAnsiTheme="minorHAnsi" w:cstheme="minorBidi"/>
          <w:sz w:val="22"/>
        </w:rPr>
      </w:pPr>
      <w:hyperlink w:anchor="_Toc113694022" w:history="1">
        <w:r w:rsidR="00137EB1" w:rsidRPr="00B93CF2">
          <w:rPr>
            <w:rStyle w:val="Hyperlink"/>
            <w:color w:val="auto"/>
          </w:rPr>
          <w:t>5.2.2. Chương trình quan trắc tự động, liên tục chất thải</w:t>
        </w:r>
        <w:r w:rsidR="00137EB1" w:rsidRPr="00B93CF2">
          <w:rPr>
            <w:webHidden/>
          </w:rPr>
          <w:tab/>
        </w:r>
        <w:r w:rsidR="00137EB1" w:rsidRPr="00B93CF2">
          <w:rPr>
            <w:webHidden/>
          </w:rPr>
          <w:fldChar w:fldCharType="begin"/>
        </w:r>
        <w:r w:rsidR="00137EB1" w:rsidRPr="00B93CF2">
          <w:rPr>
            <w:webHidden/>
          </w:rPr>
          <w:instrText xml:space="preserve"> PAGEREF _Toc113694022 \h </w:instrText>
        </w:r>
        <w:r w:rsidR="00137EB1" w:rsidRPr="00B93CF2">
          <w:rPr>
            <w:webHidden/>
          </w:rPr>
        </w:r>
        <w:r w:rsidR="00137EB1" w:rsidRPr="00B93CF2">
          <w:rPr>
            <w:webHidden/>
          </w:rPr>
          <w:fldChar w:fldCharType="separate"/>
        </w:r>
        <w:r w:rsidR="00137EB1" w:rsidRPr="00B93CF2">
          <w:rPr>
            <w:webHidden/>
          </w:rPr>
          <w:t>37</w:t>
        </w:r>
        <w:r w:rsidR="00137EB1" w:rsidRPr="00B93CF2">
          <w:rPr>
            <w:webHidden/>
          </w:rPr>
          <w:fldChar w:fldCharType="end"/>
        </w:r>
      </w:hyperlink>
    </w:p>
    <w:p w14:paraId="655D3C10" w14:textId="6E8E56A6" w:rsidR="00137EB1" w:rsidRPr="00B93CF2" w:rsidRDefault="00C3390A" w:rsidP="0079555D">
      <w:pPr>
        <w:pStyle w:val="TOC1"/>
        <w:rPr>
          <w:rFonts w:asciiTheme="minorHAnsi" w:eastAsiaTheme="minorEastAsia" w:hAnsiTheme="minorHAnsi" w:cstheme="minorBidi"/>
          <w:sz w:val="22"/>
        </w:rPr>
      </w:pPr>
      <w:hyperlink w:anchor="_Toc113694023" w:history="1">
        <w:r w:rsidR="00137EB1" w:rsidRPr="00B93CF2">
          <w:rPr>
            <w:rStyle w:val="Hyperlink"/>
            <w:color w:val="auto"/>
          </w:rPr>
          <w:t>5.2.3. Hoạt động quan trắc môi trường định kỳ, quan trắc môi trường tự động, liên tục khác theo quy định của pháp luật có liên quan hoặc theo đề xuất của chủ Dự án</w:t>
        </w:r>
        <w:r w:rsidR="00137EB1" w:rsidRPr="00B93CF2">
          <w:rPr>
            <w:webHidden/>
          </w:rPr>
          <w:tab/>
        </w:r>
        <w:r w:rsidR="00137EB1" w:rsidRPr="00B93CF2">
          <w:rPr>
            <w:webHidden/>
          </w:rPr>
          <w:fldChar w:fldCharType="begin"/>
        </w:r>
        <w:r w:rsidR="00137EB1" w:rsidRPr="00B93CF2">
          <w:rPr>
            <w:webHidden/>
          </w:rPr>
          <w:instrText xml:space="preserve"> PAGEREF _Toc113694023 \h </w:instrText>
        </w:r>
        <w:r w:rsidR="00137EB1" w:rsidRPr="00B93CF2">
          <w:rPr>
            <w:webHidden/>
          </w:rPr>
        </w:r>
        <w:r w:rsidR="00137EB1" w:rsidRPr="00B93CF2">
          <w:rPr>
            <w:webHidden/>
          </w:rPr>
          <w:fldChar w:fldCharType="separate"/>
        </w:r>
        <w:r w:rsidR="00137EB1" w:rsidRPr="00B93CF2">
          <w:rPr>
            <w:webHidden/>
          </w:rPr>
          <w:t>38</w:t>
        </w:r>
        <w:r w:rsidR="00137EB1" w:rsidRPr="00B93CF2">
          <w:rPr>
            <w:webHidden/>
          </w:rPr>
          <w:fldChar w:fldCharType="end"/>
        </w:r>
      </w:hyperlink>
    </w:p>
    <w:p w14:paraId="44D6158B" w14:textId="636BAF67" w:rsidR="00137EB1" w:rsidRPr="00B93CF2" w:rsidRDefault="00C3390A" w:rsidP="0079555D">
      <w:pPr>
        <w:pStyle w:val="TOC1"/>
        <w:rPr>
          <w:rFonts w:asciiTheme="minorHAnsi" w:eastAsiaTheme="minorEastAsia" w:hAnsiTheme="minorHAnsi" w:cstheme="minorBidi"/>
          <w:sz w:val="22"/>
        </w:rPr>
      </w:pPr>
      <w:hyperlink w:anchor="_Toc113694024" w:history="1">
        <w:r w:rsidR="00137EB1" w:rsidRPr="00B93CF2">
          <w:rPr>
            <w:rStyle w:val="Hyperlink"/>
            <w:color w:val="auto"/>
          </w:rPr>
          <w:t>5.3. Kinh phí thực hiện quan trắc môi trường</w:t>
        </w:r>
        <w:r w:rsidR="00137EB1" w:rsidRPr="00B93CF2">
          <w:rPr>
            <w:rStyle w:val="Hyperlink"/>
            <w:color w:val="auto"/>
            <w:lang w:val="vi-VN"/>
          </w:rPr>
          <w:t xml:space="preserve"> hàng</w:t>
        </w:r>
        <w:r w:rsidR="00137EB1" w:rsidRPr="00B93CF2">
          <w:rPr>
            <w:rStyle w:val="Hyperlink"/>
            <w:color w:val="auto"/>
          </w:rPr>
          <w:t xml:space="preserve"> năm</w:t>
        </w:r>
        <w:r w:rsidR="00137EB1" w:rsidRPr="00B93CF2">
          <w:rPr>
            <w:webHidden/>
          </w:rPr>
          <w:tab/>
        </w:r>
        <w:r w:rsidR="00137EB1" w:rsidRPr="00B93CF2">
          <w:rPr>
            <w:webHidden/>
          </w:rPr>
          <w:fldChar w:fldCharType="begin"/>
        </w:r>
        <w:r w:rsidR="00137EB1" w:rsidRPr="00B93CF2">
          <w:rPr>
            <w:webHidden/>
          </w:rPr>
          <w:instrText xml:space="preserve"> PAGEREF _Toc113694024 \h </w:instrText>
        </w:r>
        <w:r w:rsidR="00137EB1" w:rsidRPr="00B93CF2">
          <w:rPr>
            <w:webHidden/>
          </w:rPr>
        </w:r>
        <w:r w:rsidR="00137EB1" w:rsidRPr="00B93CF2">
          <w:rPr>
            <w:webHidden/>
          </w:rPr>
          <w:fldChar w:fldCharType="separate"/>
        </w:r>
        <w:r w:rsidR="00137EB1" w:rsidRPr="00B93CF2">
          <w:rPr>
            <w:webHidden/>
          </w:rPr>
          <w:t>38</w:t>
        </w:r>
        <w:r w:rsidR="00137EB1" w:rsidRPr="00B93CF2">
          <w:rPr>
            <w:webHidden/>
          </w:rPr>
          <w:fldChar w:fldCharType="end"/>
        </w:r>
      </w:hyperlink>
    </w:p>
    <w:p w14:paraId="64054644" w14:textId="308EA797" w:rsidR="00137EB1" w:rsidRPr="00B93CF2" w:rsidRDefault="00C3390A" w:rsidP="0079555D">
      <w:pPr>
        <w:pStyle w:val="TOC1"/>
        <w:rPr>
          <w:rFonts w:asciiTheme="minorHAnsi" w:eastAsiaTheme="minorEastAsia" w:hAnsiTheme="minorHAnsi" w:cstheme="minorBidi"/>
          <w:sz w:val="22"/>
        </w:rPr>
      </w:pPr>
      <w:hyperlink w:anchor="_Toc113694025" w:history="1">
        <w:r w:rsidR="00137EB1" w:rsidRPr="00B93CF2">
          <w:rPr>
            <w:rStyle w:val="Hyperlink"/>
            <w:color w:val="auto"/>
            <w:lang w:val="vi-VN"/>
          </w:rPr>
          <w:t>Chương VI</w:t>
        </w:r>
        <w:r w:rsidR="00137EB1" w:rsidRPr="00B93CF2">
          <w:rPr>
            <w:rStyle w:val="Hyperlink"/>
            <w:color w:val="auto"/>
          </w:rPr>
          <w:t>. CAM</w:t>
        </w:r>
        <w:r w:rsidR="00137EB1" w:rsidRPr="00B93CF2">
          <w:rPr>
            <w:rStyle w:val="Hyperlink"/>
            <w:color w:val="auto"/>
            <w:lang w:val="vi-VN"/>
          </w:rPr>
          <w:t xml:space="preserve"> KẾT CỦA CHỦ DỰ ÁN ĐẦU TƯ</w:t>
        </w:r>
        <w:r w:rsidR="00137EB1" w:rsidRPr="00B93CF2">
          <w:rPr>
            <w:webHidden/>
          </w:rPr>
          <w:tab/>
        </w:r>
        <w:r w:rsidR="00137EB1" w:rsidRPr="00B93CF2">
          <w:rPr>
            <w:webHidden/>
          </w:rPr>
          <w:fldChar w:fldCharType="begin"/>
        </w:r>
        <w:r w:rsidR="00137EB1" w:rsidRPr="00B93CF2">
          <w:rPr>
            <w:webHidden/>
          </w:rPr>
          <w:instrText xml:space="preserve"> PAGEREF _Toc113694025 \h </w:instrText>
        </w:r>
        <w:r w:rsidR="00137EB1" w:rsidRPr="00B93CF2">
          <w:rPr>
            <w:webHidden/>
          </w:rPr>
        </w:r>
        <w:r w:rsidR="00137EB1" w:rsidRPr="00B93CF2">
          <w:rPr>
            <w:webHidden/>
          </w:rPr>
          <w:fldChar w:fldCharType="separate"/>
        </w:r>
        <w:r w:rsidR="00137EB1" w:rsidRPr="00B93CF2">
          <w:rPr>
            <w:webHidden/>
          </w:rPr>
          <w:t>39</w:t>
        </w:r>
        <w:r w:rsidR="00137EB1" w:rsidRPr="00B93CF2">
          <w:rPr>
            <w:webHidden/>
          </w:rPr>
          <w:fldChar w:fldCharType="end"/>
        </w:r>
      </w:hyperlink>
    </w:p>
    <w:p w14:paraId="780964A8" w14:textId="4229328F" w:rsidR="002C0F94" w:rsidRPr="00B93CF2" w:rsidRDefault="002C0F94" w:rsidP="00E33634">
      <w:pPr>
        <w:spacing w:before="0"/>
        <w:rPr>
          <w:sz w:val="2"/>
          <w:szCs w:val="2"/>
          <w:lang w:val="vi-VN" w:eastAsia="x-none"/>
        </w:rPr>
      </w:pPr>
      <w:r w:rsidRPr="00B93CF2">
        <w:rPr>
          <w:lang w:val="vi-VN" w:eastAsia="x-none"/>
        </w:rPr>
        <w:fldChar w:fldCharType="end"/>
      </w:r>
    </w:p>
    <w:p w14:paraId="1B678C2D" w14:textId="77777777" w:rsidR="00223FFD" w:rsidRPr="00B93CF2" w:rsidRDefault="003A355A" w:rsidP="00E33634">
      <w:pPr>
        <w:pStyle w:val="Heading1"/>
        <w:spacing w:before="0"/>
        <w:rPr>
          <w:rFonts w:eastAsia="DFKai-SB"/>
          <w:color w:val="auto"/>
        </w:rPr>
      </w:pPr>
      <w:r w:rsidRPr="00B93CF2">
        <w:rPr>
          <w:rFonts w:eastAsia="DFKai-SB"/>
          <w:color w:val="auto"/>
          <w:sz w:val="26"/>
          <w:szCs w:val="26"/>
          <w:lang w:val="vi-VN"/>
        </w:rPr>
        <w:br w:type="page"/>
      </w:r>
      <w:bookmarkStart w:id="18" w:name="_Toc480266302"/>
      <w:bookmarkStart w:id="19" w:name="_Toc497161142"/>
      <w:bookmarkStart w:id="20" w:name="_Toc113693963"/>
      <w:bookmarkStart w:id="21" w:name="_Toc446589004"/>
      <w:bookmarkStart w:id="22" w:name="_Toc446589198"/>
      <w:bookmarkStart w:id="23" w:name="_Toc446589361"/>
      <w:bookmarkStart w:id="24" w:name="_Toc447021879"/>
      <w:bookmarkStart w:id="25" w:name="_Toc447879918"/>
      <w:bookmarkStart w:id="26" w:name="_Toc448477942"/>
      <w:bookmarkStart w:id="27" w:name="_Toc448478330"/>
      <w:bookmarkStart w:id="28" w:name="_Toc449600256"/>
      <w:bookmarkStart w:id="29" w:name="_Toc449621863"/>
      <w:bookmarkStart w:id="30" w:name="_Toc452715425"/>
      <w:bookmarkStart w:id="31" w:name="_Toc453222669"/>
      <w:bookmarkStart w:id="32" w:name="_Toc480266300"/>
      <w:r w:rsidR="00223FFD" w:rsidRPr="00B93CF2">
        <w:rPr>
          <w:rFonts w:eastAsia="DFKai-SB"/>
          <w:color w:val="auto"/>
        </w:rPr>
        <w:lastRenderedPageBreak/>
        <w:t>DANH MỤC CÁC TỪ VÀ CÁC KÝ HIỆU VIẾT TẮT</w:t>
      </w:r>
      <w:bookmarkEnd w:id="18"/>
      <w:bookmarkEnd w:id="19"/>
      <w:bookmarkEnd w:id="20"/>
    </w:p>
    <w:p w14:paraId="3B597A33" w14:textId="77777777" w:rsidR="00370D6E" w:rsidRPr="00B93CF2" w:rsidRDefault="00370D6E" w:rsidP="00370D6E">
      <w:pPr>
        <w:rPr>
          <w:lang w:val="x-none" w:eastAsia="x-none"/>
        </w:rPr>
      </w:pPr>
    </w:p>
    <w:tbl>
      <w:tblPr>
        <w:tblW w:w="0" w:type="auto"/>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1087"/>
        <w:gridCol w:w="2369"/>
        <w:gridCol w:w="5464"/>
      </w:tblGrid>
      <w:tr w:rsidR="0079555D" w:rsidRPr="00B93CF2" w14:paraId="555B18C2" w14:textId="77777777">
        <w:trPr>
          <w:jc w:val="center"/>
        </w:trPr>
        <w:tc>
          <w:tcPr>
            <w:tcW w:w="1101" w:type="dxa"/>
            <w:shd w:val="clear" w:color="auto" w:fill="C5E0B3"/>
          </w:tcPr>
          <w:p w14:paraId="6E7959A9" w14:textId="77777777" w:rsidR="00223FFD" w:rsidRPr="00B93CF2" w:rsidRDefault="00223FFD" w:rsidP="00C4409C">
            <w:pPr>
              <w:tabs>
                <w:tab w:val="right" w:pos="2977"/>
              </w:tabs>
              <w:spacing w:before="0"/>
              <w:jc w:val="center"/>
              <w:rPr>
                <w:rFonts w:eastAsia="DFKai-SB"/>
                <w:b/>
                <w:szCs w:val="26"/>
                <w:lang w:eastAsia="zh-TW"/>
              </w:rPr>
            </w:pPr>
            <w:r w:rsidRPr="00B93CF2">
              <w:rPr>
                <w:rFonts w:eastAsia="DFKai-SB"/>
                <w:b/>
                <w:szCs w:val="26"/>
              </w:rPr>
              <w:t>STT</w:t>
            </w:r>
          </w:p>
        </w:tc>
        <w:tc>
          <w:tcPr>
            <w:tcW w:w="2409" w:type="dxa"/>
            <w:shd w:val="clear" w:color="auto" w:fill="C5E0B3"/>
          </w:tcPr>
          <w:p w14:paraId="407194E4" w14:textId="77777777" w:rsidR="00223FFD" w:rsidRPr="00B93CF2" w:rsidRDefault="00223FFD" w:rsidP="00C4409C">
            <w:pPr>
              <w:tabs>
                <w:tab w:val="right" w:pos="2977"/>
              </w:tabs>
              <w:spacing w:before="0"/>
              <w:jc w:val="center"/>
              <w:rPr>
                <w:rFonts w:eastAsia="DFKai-SB"/>
                <w:b/>
                <w:szCs w:val="26"/>
                <w:lang w:eastAsia="zh-TW"/>
              </w:rPr>
            </w:pPr>
            <w:r w:rsidRPr="00B93CF2">
              <w:rPr>
                <w:rFonts w:eastAsia="DFKai-SB"/>
                <w:b/>
                <w:szCs w:val="26"/>
                <w:lang w:eastAsia="zh-TW"/>
              </w:rPr>
              <w:t>Cụm từ viết tắt</w:t>
            </w:r>
          </w:p>
        </w:tc>
        <w:tc>
          <w:tcPr>
            <w:tcW w:w="5643" w:type="dxa"/>
            <w:shd w:val="clear" w:color="auto" w:fill="C5E0B3"/>
          </w:tcPr>
          <w:p w14:paraId="6069C944" w14:textId="77777777" w:rsidR="00223FFD" w:rsidRPr="00B93CF2" w:rsidRDefault="00223FFD" w:rsidP="00C4409C">
            <w:pPr>
              <w:tabs>
                <w:tab w:val="right" w:pos="2977"/>
              </w:tabs>
              <w:spacing w:before="0"/>
              <w:jc w:val="center"/>
              <w:rPr>
                <w:rFonts w:eastAsia="DFKai-SB"/>
                <w:b/>
                <w:szCs w:val="26"/>
                <w:lang w:eastAsia="zh-TW"/>
              </w:rPr>
            </w:pPr>
            <w:r w:rsidRPr="00B93CF2">
              <w:rPr>
                <w:rFonts w:eastAsia="DFKai-SB"/>
                <w:b/>
                <w:szCs w:val="26"/>
              </w:rPr>
              <w:t>Mô tả chi tiết</w:t>
            </w:r>
          </w:p>
        </w:tc>
      </w:tr>
      <w:tr w:rsidR="0079555D" w:rsidRPr="00B93CF2" w14:paraId="61146690" w14:textId="77777777">
        <w:trPr>
          <w:jc w:val="center"/>
        </w:trPr>
        <w:tc>
          <w:tcPr>
            <w:tcW w:w="1101" w:type="dxa"/>
            <w:shd w:val="clear" w:color="auto" w:fill="auto"/>
          </w:tcPr>
          <w:p w14:paraId="22D1A943" w14:textId="77777777" w:rsidR="00223FFD" w:rsidRPr="00B93CF2" w:rsidRDefault="00223FFD" w:rsidP="006C35F6">
            <w:pPr>
              <w:tabs>
                <w:tab w:val="right" w:pos="2977"/>
              </w:tabs>
              <w:spacing w:before="0"/>
              <w:jc w:val="center"/>
              <w:rPr>
                <w:rFonts w:eastAsia="DFKai-SB"/>
                <w:szCs w:val="26"/>
              </w:rPr>
            </w:pPr>
            <w:r w:rsidRPr="00B93CF2">
              <w:rPr>
                <w:rFonts w:eastAsia="DFKai-SB"/>
                <w:szCs w:val="26"/>
              </w:rPr>
              <w:t>1</w:t>
            </w:r>
          </w:p>
        </w:tc>
        <w:tc>
          <w:tcPr>
            <w:tcW w:w="2409" w:type="dxa"/>
            <w:shd w:val="clear" w:color="auto" w:fill="auto"/>
          </w:tcPr>
          <w:p w14:paraId="6057408F" w14:textId="77777777" w:rsidR="00223FFD" w:rsidRPr="00B93CF2" w:rsidRDefault="00223FFD" w:rsidP="006C35F6">
            <w:pPr>
              <w:tabs>
                <w:tab w:val="right" w:pos="2977"/>
              </w:tabs>
              <w:spacing w:before="0"/>
              <w:rPr>
                <w:rFonts w:eastAsia="DFKai-SB"/>
                <w:szCs w:val="26"/>
              </w:rPr>
            </w:pPr>
            <w:r w:rsidRPr="00B93CF2">
              <w:rPr>
                <w:rFonts w:eastAsia="DFKai-SB"/>
                <w:szCs w:val="26"/>
              </w:rPr>
              <w:t>BTCT</w:t>
            </w:r>
          </w:p>
        </w:tc>
        <w:tc>
          <w:tcPr>
            <w:tcW w:w="5643" w:type="dxa"/>
            <w:shd w:val="clear" w:color="auto" w:fill="auto"/>
          </w:tcPr>
          <w:p w14:paraId="0E54AA42" w14:textId="77777777" w:rsidR="00223FFD" w:rsidRPr="00B93CF2" w:rsidRDefault="00223FFD" w:rsidP="00C4409C">
            <w:pPr>
              <w:tabs>
                <w:tab w:val="right" w:pos="2977"/>
              </w:tabs>
              <w:spacing w:before="0"/>
              <w:rPr>
                <w:rFonts w:eastAsia="DFKai-SB"/>
                <w:szCs w:val="26"/>
              </w:rPr>
            </w:pPr>
            <w:r w:rsidRPr="00B93CF2">
              <w:rPr>
                <w:rFonts w:eastAsia="DFKai-SB"/>
                <w:szCs w:val="26"/>
              </w:rPr>
              <w:t>: Bê tông cốt thép</w:t>
            </w:r>
          </w:p>
        </w:tc>
      </w:tr>
      <w:tr w:rsidR="0079555D" w:rsidRPr="00B93CF2" w14:paraId="62623C0C" w14:textId="77777777">
        <w:trPr>
          <w:jc w:val="center"/>
        </w:trPr>
        <w:tc>
          <w:tcPr>
            <w:tcW w:w="1101" w:type="dxa"/>
            <w:shd w:val="clear" w:color="auto" w:fill="auto"/>
          </w:tcPr>
          <w:p w14:paraId="66AF922E" w14:textId="77777777" w:rsidR="00223FFD" w:rsidRPr="00B93CF2" w:rsidRDefault="00223FFD" w:rsidP="006C35F6">
            <w:pPr>
              <w:tabs>
                <w:tab w:val="right" w:pos="2977"/>
              </w:tabs>
              <w:spacing w:before="0"/>
              <w:jc w:val="center"/>
              <w:rPr>
                <w:rFonts w:eastAsia="DFKai-SB"/>
                <w:szCs w:val="26"/>
              </w:rPr>
            </w:pPr>
            <w:r w:rsidRPr="00B93CF2">
              <w:rPr>
                <w:rFonts w:eastAsia="DFKai-SB"/>
                <w:szCs w:val="26"/>
              </w:rPr>
              <w:t>2</w:t>
            </w:r>
          </w:p>
        </w:tc>
        <w:tc>
          <w:tcPr>
            <w:tcW w:w="2409" w:type="dxa"/>
            <w:shd w:val="clear" w:color="auto" w:fill="auto"/>
          </w:tcPr>
          <w:p w14:paraId="7887CFD1" w14:textId="77777777" w:rsidR="00223FFD" w:rsidRPr="00B93CF2" w:rsidRDefault="00223FFD" w:rsidP="006C35F6">
            <w:pPr>
              <w:tabs>
                <w:tab w:val="right" w:pos="2977"/>
              </w:tabs>
              <w:spacing w:before="0"/>
              <w:rPr>
                <w:rFonts w:eastAsia="DFKai-SB"/>
                <w:szCs w:val="26"/>
              </w:rPr>
            </w:pPr>
            <w:r w:rsidRPr="00B93CF2">
              <w:rPr>
                <w:rFonts w:eastAsia="DFKai-SB"/>
                <w:szCs w:val="26"/>
              </w:rPr>
              <w:t>BTLT</w:t>
            </w:r>
          </w:p>
        </w:tc>
        <w:tc>
          <w:tcPr>
            <w:tcW w:w="5643" w:type="dxa"/>
            <w:shd w:val="clear" w:color="auto" w:fill="auto"/>
          </w:tcPr>
          <w:p w14:paraId="0D3C6E5A" w14:textId="77777777" w:rsidR="00223FFD" w:rsidRPr="00B93CF2" w:rsidRDefault="00223FFD" w:rsidP="00C4409C">
            <w:pPr>
              <w:tabs>
                <w:tab w:val="right" w:pos="2977"/>
              </w:tabs>
              <w:spacing w:before="0"/>
              <w:rPr>
                <w:rFonts w:eastAsia="DFKai-SB"/>
                <w:szCs w:val="26"/>
              </w:rPr>
            </w:pPr>
            <w:r w:rsidRPr="00B93CF2">
              <w:rPr>
                <w:rFonts w:eastAsia="DFKai-SB"/>
                <w:szCs w:val="26"/>
              </w:rPr>
              <w:t>: Bê tông ly tâm</w:t>
            </w:r>
          </w:p>
        </w:tc>
      </w:tr>
      <w:tr w:rsidR="0079555D" w:rsidRPr="00B93CF2" w14:paraId="7AC9B43C" w14:textId="77777777">
        <w:trPr>
          <w:jc w:val="center"/>
        </w:trPr>
        <w:tc>
          <w:tcPr>
            <w:tcW w:w="1101" w:type="dxa"/>
            <w:shd w:val="clear" w:color="auto" w:fill="auto"/>
          </w:tcPr>
          <w:p w14:paraId="6DA691E4" w14:textId="77777777" w:rsidR="00223FFD" w:rsidRPr="00B93CF2" w:rsidRDefault="00223FFD" w:rsidP="006C35F6">
            <w:pPr>
              <w:tabs>
                <w:tab w:val="right" w:pos="2977"/>
              </w:tabs>
              <w:spacing w:before="0"/>
              <w:jc w:val="center"/>
              <w:rPr>
                <w:rFonts w:eastAsia="DFKai-SB"/>
                <w:szCs w:val="26"/>
              </w:rPr>
            </w:pPr>
            <w:r w:rsidRPr="00B93CF2">
              <w:rPr>
                <w:rFonts w:eastAsia="DFKai-SB"/>
                <w:szCs w:val="26"/>
              </w:rPr>
              <w:t>3</w:t>
            </w:r>
          </w:p>
        </w:tc>
        <w:tc>
          <w:tcPr>
            <w:tcW w:w="2409" w:type="dxa"/>
            <w:shd w:val="clear" w:color="auto" w:fill="auto"/>
          </w:tcPr>
          <w:p w14:paraId="2A37C97F" w14:textId="77777777" w:rsidR="00223FFD" w:rsidRPr="00B93CF2" w:rsidRDefault="00223FFD" w:rsidP="006C35F6">
            <w:pPr>
              <w:tabs>
                <w:tab w:val="right" w:pos="2977"/>
              </w:tabs>
              <w:spacing w:before="0"/>
              <w:rPr>
                <w:rFonts w:eastAsia="DFKai-SB"/>
                <w:szCs w:val="26"/>
              </w:rPr>
            </w:pPr>
            <w:r w:rsidRPr="00B93CF2">
              <w:rPr>
                <w:rFonts w:eastAsia="DFKai-SB"/>
                <w:szCs w:val="26"/>
              </w:rPr>
              <w:t>BTNMT</w:t>
            </w:r>
          </w:p>
        </w:tc>
        <w:tc>
          <w:tcPr>
            <w:tcW w:w="5643" w:type="dxa"/>
            <w:shd w:val="clear" w:color="auto" w:fill="auto"/>
          </w:tcPr>
          <w:p w14:paraId="3939D5BE" w14:textId="77777777" w:rsidR="00223FFD" w:rsidRPr="00B93CF2" w:rsidRDefault="00223FFD" w:rsidP="00C4409C">
            <w:pPr>
              <w:tabs>
                <w:tab w:val="right" w:pos="2977"/>
              </w:tabs>
              <w:spacing w:before="0"/>
              <w:rPr>
                <w:rFonts w:eastAsia="DFKai-SB"/>
                <w:szCs w:val="26"/>
              </w:rPr>
            </w:pPr>
            <w:r w:rsidRPr="00B93CF2">
              <w:rPr>
                <w:rFonts w:eastAsia="DFKai-SB"/>
                <w:szCs w:val="26"/>
              </w:rPr>
              <w:t xml:space="preserve">: </w:t>
            </w:r>
            <w:bookmarkStart w:id="33" w:name="OLE_LINK230"/>
            <w:bookmarkStart w:id="34" w:name="OLE_LINK231"/>
            <w:r w:rsidRPr="00B93CF2">
              <w:rPr>
                <w:rFonts w:eastAsia="DFKai-SB"/>
                <w:szCs w:val="26"/>
              </w:rPr>
              <w:t>Bộ Tài nguyên và Môi trường</w:t>
            </w:r>
            <w:bookmarkEnd w:id="33"/>
            <w:bookmarkEnd w:id="34"/>
          </w:p>
        </w:tc>
      </w:tr>
      <w:tr w:rsidR="0079555D" w:rsidRPr="00B93CF2" w14:paraId="37E8AFDC" w14:textId="77777777">
        <w:trPr>
          <w:jc w:val="center"/>
        </w:trPr>
        <w:tc>
          <w:tcPr>
            <w:tcW w:w="1101" w:type="dxa"/>
            <w:shd w:val="clear" w:color="auto" w:fill="auto"/>
          </w:tcPr>
          <w:p w14:paraId="27145650" w14:textId="77777777" w:rsidR="00223FFD" w:rsidRPr="00B93CF2" w:rsidRDefault="00223FFD" w:rsidP="006C35F6">
            <w:pPr>
              <w:tabs>
                <w:tab w:val="right" w:pos="2977"/>
              </w:tabs>
              <w:spacing w:before="0"/>
              <w:jc w:val="center"/>
              <w:rPr>
                <w:rFonts w:eastAsia="DFKai-SB"/>
                <w:szCs w:val="26"/>
              </w:rPr>
            </w:pPr>
            <w:r w:rsidRPr="00B93CF2">
              <w:rPr>
                <w:rFonts w:eastAsia="DFKai-SB"/>
                <w:szCs w:val="26"/>
              </w:rPr>
              <w:t>4</w:t>
            </w:r>
          </w:p>
        </w:tc>
        <w:tc>
          <w:tcPr>
            <w:tcW w:w="2409" w:type="dxa"/>
            <w:shd w:val="clear" w:color="auto" w:fill="auto"/>
          </w:tcPr>
          <w:p w14:paraId="523FFFEC" w14:textId="77777777" w:rsidR="00223FFD" w:rsidRPr="00B93CF2" w:rsidRDefault="00223FFD" w:rsidP="006C35F6">
            <w:pPr>
              <w:tabs>
                <w:tab w:val="right" w:pos="2977"/>
              </w:tabs>
              <w:spacing w:before="0"/>
              <w:rPr>
                <w:rFonts w:eastAsia="DFKai-SB"/>
                <w:szCs w:val="26"/>
              </w:rPr>
            </w:pPr>
            <w:r w:rsidRPr="00B93CF2">
              <w:rPr>
                <w:rFonts w:eastAsia="DFKai-SB"/>
                <w:szCs w:val="26"/>
              </w:rPr>
              <w:t>CHXHCN</w:t>
            </w:r>
          </w:p>
        </w:tc>
        <w:tc>
          <w:tcPr>
            <w:tcW w:w="5643" w:type="dxa"/>
            <w:shd w:val="clear" w:color="auto" w:fill="auto"/>
          </w:tcPr>
          <w:p w14:paraId="7C49D7CC" w14:textId="77777777" w:rsidR="00223FFD" w:rsidRPr="00B93CF2" w:rsidRDefault="00223FFD" w:rsidP="00C4409C">
            <w:pPr>
              <w:tabs>
                <w:tab w:val="right" w:pos="2977"/>
              </w:tabs>
              <w:spacing w:before="0"/>
              <w:rPr>
                <w:rFonts w:eastAsia="DFKai-SB"/>
                <w:szCs w:val="26"/>
              </w:rPr>
            </w:pPr>
            <w:r w:rsidRPr="00B93CF2">
              <w:rPr>
                <w:rFonts w:eastAsia="DFKai-SB"/>
                <w:szCs w:val="26"/>
              </w:rPr>
              <w:t>: Cộng hòa Xã hội Chủ nghĩa</w:t>
            </w:r>
          </w:p>
        </w:tc>
      </w:tr>
      <w:tr w:rsidR="0079555D" w:rsidRPr="00B93CF2" w14:paraId="19ADE7C3" w14:textId="77777777">
        <w:trPr>
          <w:jc w:val="center"/>
        </w:trPr>
        <w:tc>
          <w:tcPr>
            <w:tcW w:w="1101" w:type="dxa"/>
            <w:shd w:val="clear" w:color="auto" w:fill="auto"/>
          </w:tcPr>
          <w:p w14:paraId="74AF6369" w14:textId="77777777" w:rsidR="00223FFD" w:rsidRPr="00B93CF2" w:rsidRDefault="00223FFD" w:rsidP="006C35F6">
            <w:pPr>
              <w:tabs>
                <w:tab w:val="right" w:pos="2977"/>
              </w:tabs>
              <w:spacing w:before="0"/>
              <w:jc w:val="center"/>
              <w:rPr>
                <w:rFonts w:eastAsia="DFKai-SB"/>
                <w:szCs w:val="26"/>
              </w:rPr>
            </w:pPr>
            <w:r w:rsidRPr="00B93CF2">
              <w:rPr>
                <w:rFonts w:eastAsia="DFKai-SB"/>
                <w:szCs w:val="26"/>
              </w:rPr>
              <w:t>5</w:t>
            </w:r>
          </w:p>
        </w:tc>
        <w:tc>
          <w:tcPr>
            <w:tcW w:w="2409" w:type="dxa"/>
            <w:shd w:val="clear" w:color="auto" w:fill="auto"/>
          </w:tcPr>
          <w:p w14:paraId="0785A0D8" w14:textId="77777777" w:rsidR="00223FFD" w:rsidRPr="00B93CF2" w:rsidRDefault="00223FFD" w:rsidP="006C35F6">
            <w:pPr>
              <w:tabs>
                <w:tab w:val="right" w:pos="2977"/>
              </w:tabs>
              <w:spacing w:before="0"/>
              <w:rPr>
                <w:rFonts w:eastAsia="DFKai-SB"/>
                <w:szCs w:val="26"/>
              </w:rPr>
            </w:pPr>
            <w:r w:rsidRPr="00B93CF2">
              <w:rPr>
                <w:rFonts w:eastAsia="DFKai-SB"/>
                <w:szCs w:val="26"/>
              </w:rPr>
              <w:t>CTR</w:t>
            </w:r>
          </w:p>
        </w:tc>
        <w:tc>
          <w:tcPr>
            <w:tcW w:w="5643" w:type="dxa"/>
            <w:shd w:val="clear" w:color="auto" w:fill="auto"/>
          </w:tcPr>
          <w:p w14:paraId="2C782EF3" w14:textId="77777777" w:rsidR="00223FFD" w:rsidRPr="00B93CF2" w:rsidRDefault="00223FFD" w:rsidP="00C4409C">
            <w:pPr>
              <w:tabs>
                <w:tab w:val="right" w:pos="2977"/>
              </w:tabs>
              <w:spacing w:before="0"/>
              <w:rPr>
                <w:rFonts w:eastAsia="DFKai-SB"/>
                <w:szCs w:val="26"/>
                <w:lang w:eastAsia="zh-TW"/>
              </w:rPr>
            </w:pPr>
            <w:r w:rsidRPr="00B93CF2">
              <w:rPr>
                <w:rFonts w:eastAsia="DFKai-SB"/>
                <w:szCs w:val="26"/>
                <w:lang w:eastAsia="zh-TW"/>
              </w:rPr>
              <w:t>: Chất thải rắn</w:t>
            </w:r>
          </w:p>
        </w:tc>
      </w:tr>
      <w:tr w:rsidR="0079555D" w:rsidRPr="00B93CF2" w14:paraId="61D175C9" w14:textId="77777777">
        <w:trPr>
          <w:jc w:val="center"/>
        </w:trPr>
        <w:tc>
          <w:tcPr>
            <w:tcW w:w="1101" w:type="dxa"/>
            <w:shd w:val="clear" w:color="auto" w:fill="auto"/>
          </w:tcPr>
          <w:p w14:paraId="3FA0E241" w14:textId="77777777" w:rsidR="00223FFD" w:rsidRPr="00B93CF2" w:rsidRDefault="00223FFD" w:rsidP="006C35F6">
            <w:pPr>
              <w:tabs>
                <w:tab w:val="right" w:pos="2977"/>
              </w:tabs>
              <w:spacing w:before="0"/>
              <w:jc w:val="center"/>
              <w:rPr>
                <w:rFonts w:eastAsia="DFKai-SB"/>
                <w:szCs w:val="26"/>
              </w:rPr>
            </w:pPr>
            <w:r w:rsidRPr="00B93CF2">
              <w:rPr>
                <w:rFonts w:eastAsia="DFKai-SB"/>
                <w:szCs w:val="26"/>
              </w:rPr>
              <w:t>6</w:t>
            </w:r>
          </w:p>
        </w:tc>
        <w:tc>
          <w:tcPr>
            <w:tcW w:w="2409" w:type="dxa"/>
            <w:shd w:val="clear" w:color="auto" w:fill="auto"/>
          </w:tcPr>
          <w:p w14:paraId="1A14BD38" w14:textId="77777777" w:rsidR="00223FFD" w:rsidRPr="00B93CF2" w:rsidRDefault="00223FFD" w:rsidP="006C35F6">
            <w:pPr>
              <w:tabs>
                <w:tab w:val="right" w:pos="2977"/>
              </w:tabs>
              <w:spacing w:before="0"/>
              <w:rPr>
                <w:rFonts w:eastAsia="DFKai-SB"/>
                <w:szCs w:val="26"/>
              </w:rPr>
            </w:pPr>
            <w:r w:rsidRPr="00B93CF2">
              <w:rPr>
                <w:rFonts w:eastAsia="DFKai-SB"/>
                <w:szCs w:val="26"/>
              </w:rPr>
              <w:t>CTNH</w:t>
            </w:r>
          </w:p>
        </w:tc>
        <w:tc>
          <w:tcPr>
            <w:tcW w:w="5643" w:type="dxa"/>
            <w:shd w:val="clear" w:color="auto" w:fill="auto"/>
          </w:tcPr>
          <w:p w14:paraId="28ABCC83" w14:textId="77777777" w:rsidR="00223FFD" w:rsidRPr="00B93CF2" w:rsidRDefault="00223FFD" w:rsidP="00C4409C">
            <w:pPr>
              <w:tabs>
                <w:tab w:val="right" w:pos="2977"/>
              </w:tabs>
              <w:spacing w:before="0"/>
              <w:rPr>
                <w:rFonts w:eastAsia="DFKai-SB"/>
                <w:szCs w:val="26"/>
              </w:rPr>
            </w:pPr>
            <w:r w:rsidRPr="00B93CF2">
              <w:rPr>
                <w:rFonts w:eastAsia="DFKai-SB"/>
                <w:szCs w:val="26"/>
              </w:rPr>
              <w:t>: Chất thải nguy hại</w:t>
            </w:r>
          </w:p>
        </w:tc>
      </w:tr>
      <w:tr w:rsidR="0079555D" w:rsidRPr="00B93CF2" w14:paraId="250474D3" w14:textId="77777777">
        <w:trPr>
          <w:jc w:val="center"/>
        </w:trPr>
        <w:tc>
          <w:tcPr>
            <w:tcW w:w="1101" w:type="dxa"/>
            <w:shd w:val="clear" w:color="auto" w:fill="auto"/>
          </w:tcPr>
          <w:p w14:paraId="3BA082B3" w14:textId="77777777" w:rsidR="00223FFD" w:rsidRPr="00B93CF2" w:rsidRDefault="00223FFD" w:rsidP="006C35F6">
            <w:pPr>
              <w:tabs>
                <w:tab w:val="right" w:pos="2977"/>
              </w:tabs>
              <w:spacing w:before="0"/>
              <w:jc w:val="center"/>
              <w:rPr>
                <w:rFonts w:eastAsia="DFKai-SB"/>
                <w:szCs w:val="26"/>
              </w:rPr>
            </w:pPr>
            <w:r w:rsidRPr="00B93CF2">
              <w:rPr>
                <w:rFonts w:eastAsia="DFKai-SB"/>
                <w:szCs w:val="26"/>
              </w:rPr>
              <w:t>7</w:t>
            </w:r>
          </w:p>
        </w:tc>
        <w:tc>
          <w:tcPr>
            <w:tcW w:w="2409" w:type="dxa"/>
            <w:shd w:val="clear" w:color="auto" w:fill="auto"/>
          </w:tcPr>
          <w:p w14:paraId="17C2EF56" w14:textId="77777777" w:rsidR="00223FFD" w:rsidRPr="00B93CF2" w:rsidRDefault="00223FFD" w:rsidP="006C35F6">
            <w:pPr>
              <w:tabs>
                <w:tab w:val="right" w:pos="2977"/>
              </w:tabs>
              <w:spacing w:before="0"/>
              <w:rPr>
                <w:rFonts w:eastAsia="DFKai-SB"/>
                <w:szCs w:val="26"/>
              </w:rPr>
            </w:pPr>
            <w:r w:rsidRPr="00B93CF2">
              <w:rPr>
                <w:rFonts w:eastAsia="DFKai-SB"/>
                <w:szCs w:val="26"/>
              </w:rPr>
              <w:t>CP</w:t>
            </w:r>
          </w:p>
        </w:tc>
        <w:tc>
          <w:tcPr>
            <w:tcW w:w="5643" w:type="dxa"/>
            <w:shd w:val="clear" w:color="auto" w:fill="auto"/>
          </w:tcPr>
          <w:p w14:paraId="2C6475B5" w14:textId="77777777" w:rsidR="00223FFD" w:rsidRPr="00B93CF2" w:rsidRDefault="00223FFD" w:rsidP="00C4409C">
            <w:pPr>
              <w:tabs>
                <w:tab w:val="right" w:pos="2977"/>
              </w:tabs>
              <w:spacing w:before="0"/>
              <w:rPr>
                <w:rFonts w:eastAsia="DFKai-SB"/>
                <w:szCs w:val="26"/>
              </w:rPr>
            </w:pPr>
            <w:r w:rsidRPr="00B93CF2">
              <w:rPr>
                <w:rFonts w:eastAsia="DFKai-SB"/>
                <w:szCs w:val="26"/>
              </w:rPr>
              <w:t>: Cổ phần</w:t>
            </w:r>
          </w:p>
        </w:tc>
      </w:tr>
      <w:tr w:rsidR="0079555D" w:rsidRPr="00B93CF2" w14:paraId="06EEC575" w14:textId="77777777">
        <w:trPr>
          <w:jc w:val="center"/>
        </w:trPr>
        <w:tc>
          <w:tcPr>
            <w:tcW w:w="1101" w:type="dxa"/>
            <w:shd w:val="clear" w:color="auto" w:fill="auto"/>
          </w:tcPr>
          <w:p w14:paraId="370294D9" w14:textId="77777777" w:rsidR="00223FFD" w:rsidRPr="00B93CF2" w:rsidRDefault="00223FFD" w:rsidP="006C35F6">
            <w:pPr>
              <w:tabs>
                <w:tab w:val="right" w:pos="2977"/>
              </w:tabs>
              <w:spacing w:before="0"/>
              <w:jc w:val="center"/>
              <w:rPr>
                <w:rFonts w:eastAsia="DFKai-SB"/>
                <w:szCs w:val="26"/>
              </w:rPr>
            </w:pPr>
            <w:r w:rsidRPr="00B93CF2">
              <w:rPr>
                <w:rFonts w:eastAsia="DFKai-SB"/>
                <w:szCs w:val="26"/>
              </w:rPr>
              <w:t>8</w:t>
            </w:r>
          </w:p>
        </w:tc>
        <w:tc>
          <w:tcPr>
            <w:tcW w:w="2409" w:type="dxa"/>
            <w:shd w:val="clear" w:color="auto" w:fill="auto"/>
          </w:tcPr>
          <w:p w14:paraId="79152CA2" w14:textId="77777777" w:rsidR="00223FFD" w:rsidRPr="00B93CF2" w:rsidRDefault="00223FFD" w:rsidP="006C35F6">
            <w:pPr>
              <w:tabs>
                <w:tab w:val="right" w:pos="2977"/>
              </w:tabs>
              <w:spacing w:before="0"/>
              <w:rPr>
                <w:rFonts w:eastAsia="DFKai-SB"/>
                <w:szCs w:val="26"/>
              </w:rPr>
            </w:pPr>
            <w:r w:rsidRPr="00B93CF2">
              <w:rPr>
                <w:rFonts w:eastAsia="DFKai-SB"/>
                <w:szCs w:val="26"/>
              </w:rPr>
              <w:t>ĐTM</w:t>
            </w:r>
          </w:p>
        </w:tc>
        <w:tc>
          <w:tcPr>
            <w:tcW w:w="5643" w:type="dxa"/>
            <w:shd w:val="clear" w:color="auto" w:fill="auto"/>
          </w:tcPr>
          <w:p w14:paraId="3C5E40F5" w14:textId="77777777" w:rsidR="00223FFD" w:rsidRPr="00B93CF2" w:rsidRDefault="00223FFD" w:rsidP="00C4409C">
            <w:pPr>
              <w:tabs>
                <w:tab w:val="right" w:pos="2977"/>
              </w:tabs>
              <w:spacing w:before="0"/>
              <w:rPr>
                <w:rFonts w:eastAsia="DFKai-SB"/>
                <w:szCs w:val="26"/>
              </w:rPr>
            </w:pPr>
            <w:r w:rsidRPr="00B93CF2">
              <w:rPr>
                <w:rFonts w:eastAsia="DFKai-SB"/>
                <w:szCs w:val="26"/>
              </w:rPr>
              <w:t xml:space="preserve">: </w:t>
            </w:r>
            <w:r w:rsidRPr="00B93CF2">
              <w:rPr>
                <w:rFonts w:eastAsia="DFKai-SB"/>
                <w:szCs w:val="26"/>
                <w:shd w:val="clear" w:color="auto" w:fill="FFFFFF"/>
              </w:rPr>
              <w:t>Đánh giá tác động Môi trường</w:t>
            </w:r>
          </w:p>
        </w:tc>
      </w:tr>
      <w:tr w:rsidR="0079555D" w:rsidRPr="00B93CF2" w14:paraId="36D3D6F5" w14:textId="77777777">
        <w:trPr>
          <w:jc w:val="center"/>
        </w:trPr>
        <w:tc>
          <w:tcPr>
            <w:tcW w:w="1101" w:type="dxa"/>
            <w:shd w:val="clear" w:color="auto" w:fill="auto"/>
          </w:tcPr>
          <w:p w14:paraId="1119D3CD" w14:textId="77777777" w:rsidR="00223FFD" w:rsidRPr="00B93CF2" w:rsidRDefault="00223FFD" w:rsidP="006C35F6">
            <w:pPr>
              <w:tabs>
                <w:tab w:val="right" w:pos="2977"/>
              </w:tabs>
              <w:spacing w:before="0"/>
              <w:jc w:val="center"/>
              <w:rPr>
                <w:rFonts w:eastAsia="DFKai-SB"/>
                <w:szCs w:val="26"/>
              </w:rPr>
            </w:pPr>
            <w:r w:rsidRPr="00B93CF2">
              <w:rPr>
                <w:rFonts w:eastAsia="DFKai-SB"/>
                <w:szCs w:val="26"/>
              </w:rPr>
              <w:t>9</w:t>
            </w:r>
          </w:p>
        </w:tc>
        <w:tc>
          <w:tcPr>
            <w:tcW w:w="2409" w:type="dxa"/>
            <w:shd w:val="clear" w:color="auto" w:fill="auto"/>
          </w:tcPr>
          <w:p w14:paraId="26DF1F17" w14:textId="77777777" w:rsidR="00223FFD" w:rsidRPr="00B93CF2" w:rsidRDefault="00223FFD" w:rsidP="006C35F6">
            <w:pPr>
              <w:tabs>
                <w:tab w:val="right" w:pos="2977"/>
              </w:tabs>
              <w:spacing w:before="0"/>
              <w:rPr>
                <w:rFonts w:eastAsia="DFKai-SB"/>
                <w:szCs w:val="26"/>
              </w:rPr>
            </w:pPr>
            <w:r w:rsidRPr="00B93CF2">
              <w:rPr>
                <w:rFonts w:eastAsia="DFKai-SB"/>
                <w:szCs w:val="26"/>
              </w:rPr>
              <w:t>HTX</w:t>
            </w:r>
          </w:p>
        </w:tc>
        <w:tc>
          <w:tcPr>
            <w:tcW w:w="5643" w:type="dxa"/>
            <w:shd w:val="clear" w:color="auto" w:fill="auto"/>
          </w:tcPr>
          <w:p w14:paraId="58B870FF" w14:textId="77777777" w:rsidR="00223FFD" w:rsidRPr="00B93CF2" w:rsidRDefault="00223FFD" w:rsidP="00C4409C">
            <w:pPr>
              <w:tabs>
                <w:tab w:val="right" w:pos="2977"/>
              </w:tabs>
              <w:spacing w:before="0"/>
              <w:rPr>
                <w:rFonts w:eastAsia="DFKai-SB"/>
                <w:szCs w:val="26"/>
                <w:lang w:eastAsia="zh-TW"/>
              </w:rPr>
            </w:pPr>
            <w:r w:rsidRPr="00B93CF2">
              <w:rPr>
                <w:rFonts w:eastAsia="DFKai-SB"/>
                <w:szCs w:val="26"/>
              </w:rPr>
              <w:t xml:space="preserve">: </w:t>
            </w:r>
            <w:bookmarkStart w:id="35" w:name="OLE_LINK232"/>
            <w:bookmarkStart w:id="36" w:name="OLE_LINK233"/>
            <w:r w:rsidRPr="00B93CF2">
              <w:rPr>
                <w:rFonts w:eastAsia="DFKai-SB"/>
                <w:szCs w:val="26"/>
              </w:rPr>
              <w:t>Hợp tác xã</w:t>
            </w:r>
            <w:bookmarkEnd w:id="35"/>
            <w:bookmarkEnd w:id="36"/>
          </w:p>
        </w:tc>
      </w:tr>
      <w:tr w:rsidR="0079555D" w:rsidRPr="00B93CF2" w14:paraId="1664CAF2" w14:textId="77777777">
        <w:trPr>
          <w:jc w:val="center"/>
        </w:trPr>
        <w:tc>
          <w:tcPr>
            <w:tcW w:w="1101" w:type="dxa"/>
            <w:shd w:val="clear" w:color="auto" w:fill="auto"/>
          </w:tcPr>
          <w:p w14:paraId="77EA3331" w14:textId="77777777" w:rsidR="00223FFD" w:rsidRPr="00B93CF2" w:rsidRDefault="00223FFD" w:rsidP="006C35F6">
            <w:pPr>
              <w:tabs>
                <w:tab w:val="right" w:pos="2977"/>
              </w:tabs>
              <w:spacing w:before="0"/>
              <w:jc w:val="center"/>
              <w:rPr>
                <w:rFonts w:eastAsia="DFKai-SB"/>
                <w:szCs w:val="26"/>
              </w:rPr>
            </w:pPr>
            <w:r w:rsidRPr="00B93CF2">
              <w:rPr>
                <w:rFonts w:eastAsia="DFKai-SB"/>
                <w:szCs w:val="26"/>
              </w:rPr>
              <w:t>10</w:t>
            </w:r>
          </w:p>
        </w:tc>
        <w:tc>
          <w:tcPr>
            <w:tcW w:w="2409" w:type="dxa"/>
            <w:shd w:val="clear" w:color="auto" w:fill="auto"/>
          </w:tcPr>
          <w:p w14:paraId="6EBAD5DC" w14:textId="77777777" w:rsidR="00223FFD" w:rsidRPr="00B93CF2" w:rsidRDefault="00223FFD" w:rsidP="006C35F6">
            <w:pPr>
              <w:tabs>
                <w:tab w:val="right" w:pos="2977"/>
              </w:tabs>
              <w:spacing w:before="0"/>
              <w:rPr>
                <w:rFonts w:eastAsia="DFKai-SB"/>
                <w:szCs w:val="26"/>
              </w:rPr>
            </w:pPr>
            <w:r w:rsidRPr="00B93CF2">
              <w:rPr>
                <w:rFonts w:eastAsia="DFKai-SB"/>
                <w:szCs w:val="26"/>
              </w:rPr>
              <w:t>KCN</w:t>
            </w:r>
          </w:p>
        </w:tc>
        <w:tc>
          <w:tcPr>
            <w:tcW w:w="5643" w:type="dxa"/>
            <w:shd w:val="clear" w:color="auto" w:fill="auto"/>
          </w:tcPr>
          <w:p w14:paraId="10AB4AE4" w14:textId="77777777" w:rsidR="00223FFD" w:rsidRPr="00B93CF2" w:rsidRDefault="00223FFD" w:rsidP="00C4409C">
            <w:pPr>
              <w:tabs>
                <w:tab w:val="right" w:pos="2977"/>
              </w:tabs>
              <w:spacing w:before="0"/>
              <w:rPr>
                <w:rFonts w:eastAsia="DFKai-SB"/>
                <w:szCs w:val="26"/>
              </w:rPr>
            </w:pPr>
            <w:r w:rsidRPr="00B93CF2">
              <w:rPr>
                <w:rFonts w:eastAsia="DFKai-SB"/>
                <w:szCs w:val="26"/>
              </w:rPr>
              <w:t>: Khu công nghiệp</w:t>
            </w:r>
          </w:p>
        </w:tc>
      </w:tr>
      <w:tr w:rsidR="0079555D" w:rsidRPr="00B93CF2" w14:paraId="1FEC26ED" w14:textId="77777777">
        <w:trPr>
          <w:jc w:val="center"/>
        </w:trPr>
        <w:tc>
          <w:tcPr>
            <w:tcW w:w="1101" w:type="dxa"/>
            <w:shd w:val="clear" w:color="auto" w:fill="auto"/>
          </w:tcPr>
          <w:p w14:paraId="33CA6FA5" w14:textId="77777777" w:rsidR="005F40B1" w:rsidRPr="00B93CF2" w:rsidRDefault="005F40B1" w:rsidP="005F40B1">
            <w:pPr>
              <w:tabs>
                <w:tab w:val="right" w:pos="2977"/>
              </w:tabs>
              <w:spacing w:before="0"/>
              <w:jc w:val="center"/>
              <w:rPr>
                <w:rFonts w:eastAsia="DFKai-SB"/>
                <w:szCs w:val="26"/>
              </w:rPr>
            </w:pPr>
            <w:r w:rsidRPr="00B93CF2">
              <w:rPr>
                <w:rFonts w:eastAsia="DFKai-SB"/>
                <w:szCs w:val="26"/>
              </w:rPr>
              <w:t>11</w:t>
            </w:r>
          </w:p>
        </w:tc>
        <w:tc>
          <w:tcPr>
            <w:tcW w:w="2409" w:type="dxa"/>
            <w:shd w:val="clear" w:color="auto" w:fill="auto"/>
          </w:tcPr>
          <w:p w14:paraId="7829DC96" w14:textId="7182CBFA" w:rsidR="005F40B1" w:rsidRPr="00B93CF2" w:rsidRDefault="005F40B1" w:rsidP="005F40B1">
            <w:pPr>
              <w:tabs>
                <w:tab w:val="right" w:pos="2977"/>
              </w:tabs>
              <w:spacing w:before="0"/>
              <w:rPr>
                <w:rFonts w:eastAsia="DFKai-SB"/>
                <w:szCs w:val="26"/>
              </w:rPr>
            </w:pPr>
            <w:r w:rsidRPr="00B93CF2">
              <w:rPr>
                <w:rFonts w:eastAsia="DFKai-SB"/>
                <w:szCs w:val="26"/>
              </w:rPr>
              <w:t>KHCN</w:t>
            </w:r>
          </w:p>
        </w:tc>
        <w:tc>
          <w:tcPr>
            <w:tcW w:w="5643" w:type="dxa"/>
            <w:shd w:val="clear" w:color="auto" w:fill="auto"/>
          </w:tcPr>
          <w:p w14:paraId="790069EA" w14:textId="41D83426" w:rsidR="005F40B1" w:rsidRPr="00B93CF2" w:rsidRDefault="005F40B1" w:rsidP="005F40B1">
            <w:pPr>
              <w:tabs>
                <w:tab w:val="right" w:pos="2977"/>
              </w:tabs>
              <w:spacing w:before="0"/>
              <w:rPr>
                <w:rFonts w:eastAsia="DFKai-SB"/>
                <w:szCs w:val="26"/>
              </w:rPr>
            </w:pPr>
            <w:r w:rsidRPr="00B93CF2">
              <w:rPr>
                <w:rFonts w:eastAsia="DFKai-SB"/>
                <w:szCs w:val="26"/>
              </w:rPr>
              <w:t>: Khoa học Công nghệ</w:t>
            </w:r>
          </w:p>
        </w:tc>
      </w:tr>
      <w:tr w:rsidR="0079555D" w:rsidRPr="00B93CF2" w14:paraId="66DCFBB6" w14:textId="77777777">
        <w:trPr>
          <w:jc w:val="center"/>
        </w:trPr>
        <w:tc>
          <w:tcPr>
            <w:tcW w:w="1101" w:type="dxa"/>
            <w:shd w:val="clear" w:color="auto" w:fill="auto"/>
          </w:tcPr>
          <w:p w14:paraId="419E21BF" w14:textId="77777777" w:rsidR="005F40B1" w:rsidRPr="00B93CF2" w:rsidRDefault="005F40B1" w:rsidP="005F40B1">
            <w:pPr>
              <w:tabs>
                <w:tab w:val="right" w:pos="2977"/>
              </w:tabs>
              <w:spacing w:before="0"/>
              <w:jc w:val="center"/>
              <w:rPr>
                <w:rFonts w:eastAsia="DFKai-SB"/>
                <w:szCs w:val="26"/>
              </w:rPr>
            </w:pPr>
            <w:r w:rsidRPr="00B93CF2">
              <w:rPr>
                <w:rFonts w:eastAsia="DFKai-SB"/>
                <w:szCs w:val="26"/>
              </w:rPr>
              <w:t>12</w:t>
            </w:r>
          </w:p>
        </w:tc>
        <w:tc>
          <w:tcPr>
            <w:tcW w:w="2409" w:type="dxa"/>
            <w:shd w:val="clear" w:color="auto" w:fill="auto"/>
          </w:tcPr>
          <w:p w14:paraId="6A817972" w14:textId="1E55793D" w:rsidR="005F40B1" w:rsidRPr="00B93CF2" w:rsidRDefault="005F40B1" w:rsidP="005F40B1">
            <w:pPr>
              <w:tabs>
                <w:tab w:val="right" w:pos="2977"/>
              </w:tabs>
              <w:spacing w:before="0"/>
              <w:rPr>
                <w:rFonts w:eastAsia="DFKai-SB"/>
                <w:szCs w:val="26"/>
              </w:rPr>
            </w:pPr>
            <w:r w:rsidRPr="00B93CF2">
              <w:rPr>
                <w:rFonts w:eastAsia="DFKai-SB"/>
                <w:szCs w:val="26"/>
              </w:rPr>
              <w:t>KH &amp; KT</w:t>
            </w:r>
          </w:p>
        </w:tc>
        <w:tc>
          <w:tcPr>
            <w:tcW w:w="5643" w:type="dxa"/>
            <w:shd w:val="clear" w:color="auto" w:fill="auto"/>
          </w:tcPr>
          <w:p w14:paraId="041CFB2F" w14:textId="5018CE0F" w:rsidR="005F40B1" w:rsidRPr="00B93CF2" w:rsidRDefault="005F40B1" w:rsidP="005F40B1">
            <w:pPr>
              <w:tabs>
                <w:tab w:val="right" w:pos="2977"/>
              </w:tabs>
              <w:spacing w:before="0"/>
              <w:rPr>
                <w:rFonts w:eastAsia="DFKai-SB"/>
                <w:szCs w:val="26"/>
              </w:rPr>
            </w:pPr>
            <w:r w:rsidRPr="00B93CF2">
              <w:rPr>
                <w:rFonts w:eastAsia="DFKai-SB"/>
                <w:szCs w:val="26"/>
              </w:rPr>
              <w:t>: Khoa học &amp; Kỹ thuật</w:t>
            </w:r>
          </w:p>
        </w:tc>
      </w:tr>
      <w:tr w:rsidR="0079555D" w:rsidRPr="00B93CF2" w14:paraId="1324FA8E" w14:textId="77777777">
        <w:trPr>
          <w:jc w:val="center"/>
        </w:trPr>
        <w:tc>
          <w:tcPr>
            <w:tcW w:w="1101" w:type="dxa"/>
            <w:shd w:val="clear" w:color="auto" w:fill="auto"/>
          </w:tcPr>
          <w:p w14:paraId="46B15374" w14:textId="77777777" w:rsidR="005F40B1" w:rsidRPr="00B93CF2" w:rsidRDefault="005F40B1" w:rsidP="005F40B1">
            <w:pPr>
              <w:tabs>
                <w:tab w:val="right" w:pos="2977"/>
              </w:tabs>
              <w:spacing w:before="0"/>
              <w:jc w:val="center"/>
              <w:rPr>
                <w:rFonts w:eastAsia="DFKai-SB"/>
                <w:szCs w:val="26"/>
              </w:rPr>
            </w:pPr>
            <w:r w:rsidRPr="00B93CF2">
              <w:rPr>
                <w:rFonts w:eastAsia="DFKai-SB"/>
                <w:szCs w:val="26"/>
              </w:rPr>
              <w:t>13</w:t>
            </w:r>
          </w:p>
        </w:tc>
        <w:tc>
          <w:tcPr>
            <w:tcW w:w="2409" w:type="dxa"/>
            <w:shd w:val="clear" w:color="auto" w:fill="auto"/>
          </w:tcPr>
          <w:p w14:paraId="1BDB56EB" w14:textId="62A5F86D" w:rsidR="005F40B1" w:rsidRPr="00B93CF2" w:rsidRDefault="005F40B1" w:rsidP="005F40B1">
            <w:pPr>
              <w:tabs>
                <w:tab w:val="right" w:pos="2977"/>
              </w:tabs>
              <w:spacing w:before="0"/>
              <w:rPr>
                <w:rFonts w:eastAsia="DFKai-SB"/>
                <w:szCs w:val="26"/>
              </w:rPr>
            </w:pPr>
            <w:r w:rsidRPr="00B93CF2">
              <w:rPr>
                <w:rFonts w:eastAsia="DFKai-SB"/>
                <w:szCs w:val="26"/>
              </w:rPr>
              <w:t>KT-XH</w:t>
            </w:r>
          </w:p>
        </w:tc>
        <w:tc>
          <w:tcPr>
            <w:tcW w:w="5643" w:type="dxa"/>
            <w:shd w:val="clear" w:color="auto" w:fill="auto"/>
          </w:tcPr>
          <w:p w14:paraId="48A23DAD" w14:textId="14386BC8" w:rsidR="005F40B1" w:rsidRPr="00B93CF2" w:rsidRDefault="005F40B1" w:rsidP="005F40B1">
            <w:pPr>
              <w:tabs>
                <w:tab w:val="right" w:pos="2977"/>
              </w:tabs>
              <w:spacing w:before="0"/>
              <w:rPr>
                <w:rFonts w:eastAsia="DFKai-SB"/>
                <w:szCs w:val="26"/>
              </w:rPr>
            </w:pPr>
            <w:r w:rsidRPr="00B93CF2">
              <w:rPr>
                <w:rFonts w:eastAsia="DFKai-SB"/>
                <w:szCs w:val="26"/>
                <w:lang w:eastAsia="zh-TW"/>
              </w:rPr>
              <w:t>: Kinh tế - Xã hội</w:t>
            </w:r>
          </w:p>
        </w:tc>
      </w:tr>
      <w:tr w:rsidR="0079555D" w:rsidRPr="00B93CF2" w14:paraId="2D05C9E4" w14:textId="77777777">
        <w:trPr>
          <w:jc w:val="center"/>
        </w:trPr>
        <w:tc>
          <w:tcPr>
            <w:tcW w:w="1101" w:type="dxa"/>
            <w:shd w:val="clear" w:color="auto" w:fill="auto"/>
          </w:tcPr>
          <w:p w14:paraId="0CACD1DC" w14:textId="77777777" w:rsidR="005F40B1" w:rsidRPr="00B93CF2" w:rsidRDefault="005F40B1" w:rsidP="005F40B1">
            <w:pPr>
              <w:tabs>
                <w:tab w:val="right" w:pos="2977"/>
              </w:tabs>
              <w:spacing w:before="0"/>
              <w:jc w:val="center"/>
              <w:rPr>
                <w:rFonts w:eastAsia="DFKai-SB"/>
                <w:szCs w:val="26"/>
              </w:rPr>
            </w:pPr>
            <w:r w:rsidRPr="00B93CF2">
              <w:rPr>
                <w:rFonts w:eastAsia="DFKai-SB"/>
                <w:szCs w:val="26"/>
              </w:rPr>
              <w:t>14</w:t>
            </w:r>
          </w:p>
        </w:tc>
        <w:tc>
          <w:tcPr>
            <w:tcW w:w="2409" w:type="dxa"/>
            <w:shd w:val="clear" w:color="auto" w:fill="auto"/>
          </w:tcPr>
          <w:p w14:paraId="5CFBA835" w14:textId="1CB463EB" w:rsidR="005F40B1" w:rsidRPr="00B93CF2" w:rsidRDefault="005F40B1" w:rsidP="005F40B1">
            <w:pPr>
              <w:tabs>
                <w:tab w:val="right" w:pos="2977"/>
              </w:tabs>
              <w:spacing w:before="0"/>
              <w:rPr>
                <w:rFonts w:eastAsia="DFKai-SB"/>
                <w:szCs w:val="26"/>
              </w:rPr>
            </w:pPr>
            <w:r w:rsidRPr="00B93CF2">
              <w:rPr>
                <w:rFonts w:eastAsia="DFKai-SB"/>
                <w:szCs w:val="26"/>
              </w:rPr>
              <w:t>MT</w:t>
            </w:r>
          </w:p>
        </w:tc>
        <w:tc>
          <w:tcPr>
            <w:tcW w:w="5643" w:type="dxa"/>
            <w:shd w:val="clear" w:color="auto" w:fill="auto"/>
          </w:tcPr>
          <w:p w14:paraId="3D70D770" w14:textId="4F69EE49" w:rsidR="005F40B1" w:rsidRPr="00B93CF2" w:rsidRDefault="005F40B1" w:rsidP="005F40B1">
            <w:pPr>
              <w:tabs>
                <w:tab w:val="right" w:pos="2977"/>
              </w:tabs>
              <w:spacing w:before="0"/>
              <w:rPr>
                <w:rFonts w:eastAsia="DFKai-SB"/>
                <w:szCs w:val="26"/>
                <w:lang w:eastAsia="zh-TW"/>
              </w:rPr>
            </w:pPr>
            <w:r w:rsidRPr="00B93CF2">
              <w:rPr>
                <w:rFonts w:eastAsia="DFKai-SB"/>
                <w:szCs w:val="26"/>
              </w:rPr>
              <w:t>: Môi trường</w:t>
            </w:r>
          </w:p>
        </w:tc>
      </w:tr>
      <w:tr w:rsidR="0079555D" w:rsidRPr="00B93CF2" w14:paraId="13502ACD" w14:textId="77777777">
        <w:trPr>
          <w:jc w:val="center"/>
        </w:trPr>
        <w:tc>
          <w:tcPr>
            <w:tcW w:w="1101" w:type="dxa"/>
            <w:shd w:val="clear" w:color="auto" w:fill="auto"/>
          </w:tcPr>
          <w:p w14:paraId="521F0060" w14:textId="77777777" w:rsidR="005F40B1" w:rsidRPr="00B93CF2" w:rsidRDefault="005F40B1" w:rsidP="005F40B1">
            <w:pPr>
              <w:tabs>
                <w:tab w:val="right" w:pos="2977"/>
              </w:tabs>
              <w:spacing w:before="0"/>
              <w:jc w:val="center"/>
              <w:rPr>
                <w:rFonts w:eastAsia="DFKai-SB"/>
                <w:szCs w:val="26"/>
              </w:rPr>
            </w:pPr>
            <w:r w:rsidRPr="00B93CF2">
              <w:rPr>
                <w:rFonts w:eastAsia="DFKai-SB"/>
                <w:szCs w:val="26"/>
              </w:rPr>
              <w:t>15</w:t>
            </w:r>
          </w:p>
        </w:tc>
        <w:tc>
          <w:tcPr>
            <w:tcW w:w="2409" w:type="dxa"/>
            <w:shd w:val="clear" w:color="auto" w:fill="auto"/>
          </w:tcPr>
          <w:p w14:paraId="0A5E46D5" w14:textId="2DE7498A" w:rsidR="005F40B1" w:rsidRPr="00B93CF2" w:rsidRDefault="005F40B1" w:rsidP="005F40B1">
            <w:pPr>
              <w:tabs>
                <w:tab w:val="right" w:pos="2977"/>
              </w:tabs>
              <w:spacing w:before="0"/>
              <w:rPr>
                <w:rFonts w:eastAsia="DFKai-SB"/>
                <w:szCs w:val="26"/>
              </w:rPr>
            </w:pPr>
            <w:r w:rsidRPr="00B93CF2">
              <w:rPr>
                <w:rFonts w:eastAsia="DFKai-SB"/>
                <w:szCs w:val="26"/>
              </w:rPr>
              <w:t>MTV</w:t>
            </w:r>
          </w:p>
        </w:tc>
        <w:tc>
          <w:tcPr>
            <w:tcW w:w="5643" w:type="dxa"/>
            <w:shd w:val="clear" w:color="auto" w:fill="auto"/>
          </w:tcPr>
          <w:p w14:paraId="5DD018B1" w14:textId="1CFCFB37" w:rsidR="005F40B1" w:rsidRPr="00B93CF2" w:rsidRDefault="005F40B1" w:rsidP="005F40B1">
            <w:pPr>
              <w:tabs>
                <w:tab w:val="right" w:pos="2977"/>
              </w:tabs>
              <w:spacing w:before="0"/>
              <w:rPr>
                <w:rFonts w:eastAsia="DFKai-SB"/>
                <w:szCs w:val="26"/>
              </w:rPr>
            </w:pPr>
            <w:r w:rsidRPr="00B93CF2">
              <w:rPr>
                <w:rFonts w:eastAsia="DFKai-SB"/>
                <w:szCs w:val="26"/>
              </w:rPr>
              <w:t xml:space="preserve">: </w:t>
            </w:r>
            <w:bookmarkStart w:id="37" w:name="OLE_LINK236"/>
            <w:bookmarkStart w:id="38" w:name="OLE_LINK237"/>
            <w:r w:rsidRPr="00B93CF2">
              <w:rPr>
                <w:rFonts w:eastAsia="DFKai-SB"/>
                <w:szCs w:val="26"/>
              </w:rPr>
              <w:t>Một thành viên</w:t>
            </w:r>
            <w:bookmarkEnd w:id="37"/>
            <w:bookmarkEnd w:id="38"/>
          </w:p>
        </w:tc>
      </w:tr>
      <w:tr w:rsidR="0079555D" w:rsidRPr="00B93CF2" w14:paraId="075FFAF9" w14:textId="77777777">
        <w:trPr>
          <w:jc w:val="center"/>
        </w:trPr>
        <w:tc>
          <w:tcPr>
            <w:tcW w:w="1101" w:type="dxa"/>
            <w:shd w:val="clear" w:color="auto" w:fill="auto"/>
          </w:tcPr>
          <w:p w14:paraId="0586AE8D" w14:textId="77777777" w:rsidR="005F40B1" w:rsidRPr="00B93CF2" w:rsidRDefault="005F40B1" w:rsidP="005F40B1">
            <w:pPr>
              <w:tabs>
                <w:tab w:val="right" w:pos="2977"/>
              </w:tabs>
              <w:spacing w:before="0"/>
              <w:jc w:val="center"/>
              <w:rPr>
                <w:rFonts w:eastAsia="DFKai-SB"/>
                <w:szCs w:val="26"/>
              </w:rPr>
            </w:pPr>
            <w:r w:rsidRPr="00B93CF2">
              <w:rPr>
                <w:rFonts w:eastAsia="DFKai-SB"/>
                <w:szCs w:val="26"/>
              </w:rPr>
              <w:t>16</w:t>
            </w:r>
          </w:p>
        </w:tc>
        <w:tc>
          <w:tcPr>
            <w:tcW w:w="2409" w:type="dxa"/>
            <w:shd w:val="clear" w:color="auto" w:fill="auto"/>
          </w:tcPr>
          <w:p w14:paraId="1AE313EB" w14:textId="303E3CC8" w:rsidR="005F40B1" w:rsidRPr="00B93CF2" w:rsidRDefault="005F40B1" w:rsidP="005F40B1">
            <w:pPr>
              <w:tabs>
                <w:tab w:val="right" w:pos="2977"/>
              </w:tabs>
              <w:spacing w:before="0"/>
              <w:rPr>
                <w:rFonts w:eastAsia="DFKai-SB"/>
                <w:szCs w:val="26"/>
              </w:rPr>
            </w:pPr>
            <w:r w:rsidRPr="00B93CF2">
              <w:rPr>
                <w:rFonts w:eastAsia="DFKai-SB"/>
                <w:szCs w:val="26"/>
              </w:rPr>
              <w:t>PCCC</w:t>
            </w:r>
          </w:p>
        </w:tc>
        <w:tc>
          <w:tcPr>
            <w:tcW w:w="5643" w:type="dxa"/>
            <w:shd w:val="clear" w:color="auto" w:fill="auto"/>
          </w:tcPr>
          <w:p w14:paraId="147FD6CC" w14:textId="5EAE894A" w:rsidR="005F40B1" w:rsidRPr="00B93CF2" w:rsidRDefault="005F40B1" w:rsidP="005F40B1">
            <w:pPr>
              <w:tabs>
                <w:tab w:val="right" w:pos="2977"/>
              </w:tabs>
              <w:spacing w:before="0"/>
              <w:rPr>
                <w:rFonts w:eastAsia="DFKai-SB"/>
                <w:szCs w:val="26"/>
              </w:rPr>
            </w:pPr>
            <w:r w:rsidRPr="00B93CF2">
              <w:rPr>
                <w:rFonts w:eastAsia="DFKai-SB"/>
                <w:szCs w:val="26"/>
              </w:rPr>
              <w:t>: Phòng cháy chữa cháy</w:t>
            </w:r>
          </w:p>
        </w:tc>
      </w:tr>
      <w:tr w:rsidR="0079555D" w:rsidRPr="00B93CF2" w14:paraId="1AA7D6BA" w14:textId="77777777">
        <w:trPr>
          <w:jc w:val="center"/>
        </w:trPr>
        <w:tc>
          <w:tcPr>
            <w:tcW w:w="1101" w:type="dxa"/>
            <w:shd w:val="clear" w:color="auto" w:fill="auto"/>
          </w:tcPr>
          <w:p w14:paraId="082BD20A" w14:textId="77777777" w:rsidR="005F40B1" w:rsidRPr="00B93CF2" w:rsidRDefault="005F40B1" w:rsidP="005F40B1">
            <w:pPr>
              <w:tabs>
                <w:tab w:val="right" w:pos="2977"/>
              </w:tabs>
              <w:spacing w:before="0"/>
              <w:jc w:val="center"/>
              <w:rPr>
                <w:rFonts w:eastAsia="DFKai-SB"/>
                <w:szCs w:val="26"/>
              </w:rPr>
            </w:pPr>
            <w:r w:rsidRPr="00B93CF2">
              <w:rPr>
                <w:rFonts w:eastAsia="DFKai-SB"/>
                <w:szCs w:val="26"/>
              </w:rPr>
              <w:t>17</w:t>
            </w:r>
          </w:p>
        </w:tc>
        <w:tc>
          <w:tcPr>
            <w:tcW w:w="2409" w:type="dxa"/>
            <w:shd w:val="clear" w:color="auto" w:fill="auto"/>
          </w:tcPr>
          <w:p w14:paraId="14258A39" w14:textId="68D5C468" w:rsidR="005F40B1" w:rsidRPr="00B93CF2" w:rsidRDefault="005F40B1" w:rsidP="005F40B1">
            <w:pPr>
              <w:tabs>
                <w:tab w:val="right" w:pos="2977"/>
              </w:tabs>
              <w:spacing w:before="0"/>
              <w:rPr>
                <w:rFonts w:eastAsia="DFKai-SB"/>
                <w:szCs w:val="26"/>
              </w:rPr>
            </w:pPr>
            <w:r w:rsidRPr="00B93CF2">
              <w:rPr>
                <w:rFonts w:eastAsia="DFKai-SB"/>
                <w:szCs w:val="26"/>
              </w:rPr>
              <w:t>PVC</w:t>
            </w:r>
          </w:p>
        </w:tc>
        <w:tc>
          <w:tcPr>
            <w:tcW w:w="5643" w:type="dxa"/>
            <w:shd w:val="clear" w:color="auto" w:fill="auto"/>
          </w:tcPr>
          <w:p w14:paraId="7F347635" w14:textId="6BDCB287" w:rsidR="005F40B1" w:rsidRPr="00B93CF2" w:rsidRDefault="005F40B1" w:rsidP="005F40B1">
            <w:pPr>
              <w:tabs>
                <w:tab w:val="right" w:pos="2977"/>
              </w:tabs>
              <w:spacing w:before="0"/>
              <w:rPr>
                <w:rFonts w:eastAsia="DFKai-SB"/>
                <w:szCs w:val="26"/>
              </w:rPr>
            </w:pPr>
            <w:r w:rsidRPr="00B93CF2">
              <w:rPr>
                <w:rFonts w:eastAsia="DFKai-SB"/>
                <w:szCs w:val="26"/>
              </w:rPr>
              <w:t>:</w:t>
            </w:r>
            <w:r w:rsidRPr="00B93CF2">
              <w:rPr>
                <w:rFonts w:eastAsia="DFKai-SB"/>
                <w:szCs w:val="26"/>
                <w:shd w:val="clear" w:color="auto" w:fill="FFFFFF"/>
              </w:rPr>
              <w:t xml:space="preserve"> Nhựa PVC</w:t>
            </w:r>
            <w:r w:rsidRPr="00B93CF2">
              <w:rPr>
                <w:rFonts w:eastAsia="DFKai-SB"/>
                <w:szCs w:val="26"/>
                <w:shd w:val="clear" w:color="auto" w:fill="FFFFFF"/>
                <w:lang w:eastAsia="zh-TW"/>
              </w:rPr>
              <w:t xml:space="preserve"> </w:t>
            </w:r>
          </w:p>
        </w:tc>
      </w:tr>
      <w:tr w:rsidR="0079555D" w:rsidRPr="00B93CF2" w14:paraId="0BDE5B04" w14:textId="77777777">
        <w:trPr>
          <w:jc w:val="center"/>
        </w:trPr>
        <w:tc>
          <w:tcPr>
            <w:tcW w:w="1101" w:type="dxa"/>
            <w:shd w:val="clear" w:color="auto" w:fill="auto"/>
          </w:tcPr>
          <w:p w14:paraId="33E560A2" w14:textId="77777777" w:rsidR="005F40B1" w:rsidRPr="00B93CF2" w:rsidRDefault="005F40B1" w:rsidP="005F40B1">
            <w:pPr>
              <w:tabs>
                <w:tab w:val="right" w:pos="2977"/>
              </w:tabs>
              <w:spacing w:before="0"/>
              <w:jc w:val="center"/>
              <w:rPr>
                <w:rFonts w:eastAsia="DFKai-SB"/>
                <w:szCs w:val="26"/>
              </w:rPr>
            </w:pPr>
            <w:r w:rsidRPr="00B93CF2">
              <w:rPr>
                <w:rFonts w:eastAsia="DFKai-SB"/>
                <w:szCs w:val="26"/>
              </w:rPr>
              <w:t>18</w:t>
            </w:r>
          </w:p>
        </w:tc>
        <w:tc>
          <w:tcPr>
            <w:tcW w:w="2409" w:type="dxa"/>
            <w:shd w:val="clear" w:color="auto" w:fill="auto"/>
          </w:tcPr>
          <w:p w14:paraId="01B8F023" w14:textId="0CB9E2B4" w:rsidR="005F40B1" w:rsidRPr="00B93CF2" w:rsidRDefault="005F40B1" w:rsidP="005F40B1">
            <w:pPr>
              <w:tabs>
                <w:tab w:val="right" w:pos="2977"/>
              </w:tabs>
              <w:spacing w:before="0"/>
              <w:rPr>
                <w:rFonts w:eastAsia="DFKai-SB"/>
                <w:szCs w:val="26"/>
              </w:rPr>
            </w:pPr>
            <w:r w:rsidRPr="00B93CF2">
              <w:rPr>
                <w:rFonts w:eastAsia="DFKai-SB"/>
                <w:szCs w:val="26"/>
              </w:rPr>
              <w:t>QCVN</w:t>
            </w:r>
          </w:p>
        </w:tc>
        <w:tc>
          <w:tcPr>
            <w:tcW w:w="5643" w:type="dxa"/>
            <w:shd w:val="clear" w:color="auto" w:fill="auto"/>
          </w:tcPr>
          <w:p w14:paraId="2EE1148E" w14:textId="523AB808" w:rsidR="005F40B1" w:rsidRPr="00B93CF2" w:rsidRDefault="005F40B1" w:rsidP="005F40B1">
            <w:pPr>
              <w:tabs>
                <w:tab w:val="right" w:pos="2977"/>
              </w:tabs>
              <w:spacing w:before="0"/>
              <w:rPr>
                <w:rFonts w:eastAsia="DFKai-SB"/>
                <w:szCs w:val="26"/>
              </w:rPr>
            </w:pPr>
            <w:r w:rsidRPr="00B93CF2">
              <w:rPr>
                <w:rFonts w:eastAsia="DFKai-SB"/>
                <w:szCs w:val="26"/>
              </w:rPr>
              <w:t>: Quy chuẩn Việt Nam</w:t>
            </w:r>
          </w:p>
        </w:tc>
      </w:tr>
      <w:tr w:rsidR="0079555D" w:rsidRPr="00B93CF2" w14:paraId="43061584" w14:textId="77777777">
        <w:trPr>
          <w:jc w:val="center"/>
        </w:trPr>
        <w:tc>
          <w:tcPr>
            <w:tcW w:w="1101" w:type="dxa"/>
            <w:shd w:val="clear" w:color="auto" w:fill="auto"/>
          </w:tcPr>
          <w:p w14:paraId="6C56613F" w14:textId="77777777" w:rsidR="005F40B1" w:rsidRPr="00B93CF2" w:rsidRDefault="005F40B1" w:rsidP="005F40B1">
            <w:pPr>
              <w:tabs>
                <w:tab w:val="right" w:pos="2977"/>
              </w:tabs>
              <w:spacing w:before="0"/>
              <w:jc w:val="center"/>
              <w:rPr>
                <w:rFonts w:eastAsia="DFKai-SB"/>
                <w:szCs w:val="26"/>
              </w:rPr>
            </w:pPr>
            <w:r w:rsidRPr="00B93CF2">
              <w:rPr>
                <w:rFonts w:eastAsia="DFKai-SB"/>
                <w:szCs w:val="26"/>
              </w:rPr>
              <w:t>19</w:t>
            </w:r>
          </w:p>
        </w:tc>
        <w:tc>
          <w:tcPr>
            <w:tcW w:w="2409" w:type="dxa"/>
            <w:shd w:val="clear" w:color="auto" w:fill="auto"/>
          </w:tcPr>
          <w:p w14:paraId="48DDA1F3" w14:textId="31B2DDEE" w:rsidR="005F40B1" w:rsidRPr="00B93CF2" w:rsidRDefault="005F40B1" w:rsidP="005F40B1">
            <w:pPr>
              <w:tabs>
                <w:tab w:val="right" w:pos="2977"/>
              </w:tabs>
              <w:spacing w:before="0"/>
              <w:rPr>
                <w:rFonts w:eastAsia="DFKai-SB"/>
                <w:szCs w:val="26"/>
              </w:rPr>
            </w:pPr>
            <w:r w:rsidRPr="00B93CF2">
              <w:rPr>
                <w:rFonts w:eastAsia="DFKai-SB"/>
                <w:szCs w:val="26"/>
              </w:rPr>
              <w:t>QLMT</w:t>
            </w:r>
          </w:p>
        </w:tc>
        <w:tc>
          <w:tcPr>
            <w:tcW w:w="5643" w:type="dxa"/>
            <w:shd w:val="clear" w:color="auto" w:fill="auto"/>
          </w:tcPr>
          <w:p w14:paraId="799ACF0D" w14:textId="35F8B0D4" w:rsidR="005F40B1" w:rsidRPr="00B93CF2" w:rsidRDefault="005F40B1" w:rsidP="005F40B1">
            <w:pPr>
              <w:tabs>
                <w:tab w:val="right" w:pos="2977"/>
              </w:tabs>
              <w:spacing w:before="0"/>
              <w:rPr>
                <w:rFonts w:eastAsia="DFKai-SB"/>
                <w:szCs w:val="26"/>
                <w:lang w:eastAsia="zh-TW"/>
              </w:rPr>
            </w:pPr>
            <w:r w:rsidRPr="00B93CF2">
              <w:rPr>
                <w:rFonts w:eastAsia="DFKai-SB"/>
                <w:szCs w:val="26"/>
              </w:rPr>
              <w:t>: Quản lý Môi trường</w:t>
            </w:r>
            <w:r w:rsidRPr="00B93CF2">
              <w:rPr>
                <w:rFonts w:eastAsia="DFKai-SB"/>
                <w:szCs w:val="26"/>
                <w:lang w:eastAsia="zh-TW"/>
              </w:rPr>
              <w:t xml:space="preserve"> </w:t>
            </w:r>
          </w:p>
        </w:tc>
      </w:tr>
      <w:tr w:rsidR="0079555D" w:rsidRPr="00B93CF2" w14:paraId="12236261" w14:textId="77777777">
        <w:trPr>
          <w:jc w:val="center"/>
        </w:trPr>
        <w:tc>
          <w:tcPr>
            <w:tcW w:w="1101" w:type="dxa"/>
            <w:shd w:val="clear" w:color="auto" w:fill="auto"/>
          </w:tcPr>
          <w:p w14:paraId="5B744317" w14:textId="77777777" w:rsidR="005F40B1" w:rsidRPr="00B93CF2" w:rsidRDefault="005F40B1" w:rsidP="005F40B1">
            <w:pPr>
              <w:tabs>
                <w:tab w:val="right" w:pos="2977"/>
              </w:tabs>
              <w:spacing w:before="0"/>
              <w:jc w:val="center"/>
              <w:rPr>
                <w:rFonts w:eastAsia="DFKai-SB"/>
                <w:szCs w:val="26"/>
              </w:rPr>
            </w:pPr>
            <w:r w:rsidRPr="00B93CF2">
              <w:rPr>
                <w:rFonts w:eastAsia="DFKai-SB"/>
                <w:szCs w:val="26"/>
              </w:rPr>
              <w:t>20</w:t>
            </w:r>
          </w:p>
        </w:tc>
        <w:tc>
          <w:tcPr>
            <w:tcW w:w="2409" w:type="dxa"/>
            <w:shd w:val="clear" w:color="auto" w:fill="auto"/>
          </w:tcPr>
          <w:p w14:paraId="163EB6E7" w14:textId="20A485CA" w:rsidR="005F40B1" w:rsidRPr="00B93CF2" w:rsidRDefault="005F40B1" w:rsidP="005F40B1">
            <w:pPr>
              <w:tabs>
                <w:tab w:val="right" w:pos="2977"/>
              </w:tabs>
              <w:spacing w:before="0"/>
              <w:rPr>
                <w:rFonts w:eastAsia="DFKai-SB"/>
                <w:szCs w:val="26"/>
              </w:rPr>
            </w:pPr>
            <w:r w:rsidRPr="00B93CF2">
              <w:rPr>
                <w:rFonts w:eastAsia="DFKai-SB"/>
                <w:szCs w:val="26"/>
              </w:rPr>
              <w:t>TCVN</w:t>
            </w:r>
          </w:p>
        </w:tc>
        <w:tc>
          <w:tcPr>
            <w:tcW w:w="5643" w:type="dxa"/>
            <w:shd w:val="clear" w:color="auto" w:fill="auto"/>
          </w:tcPr>
          <w:p w14:paraId="7EFB84D2" w14:textId="62AD68E1" w:rsidR="005F40B1" w:rsidRPr="00B93CF2" w:rsidRDefault="005F40B1" w:rsidP="005F40B1">
            <w:pPr>
              <w:tabs>
                <w:tab w:val="right" w:pos="2977"/>
              </w:tabs>
              <w:spacing w:before="0"/>
              <w:rPr>
                <w:rFonts w:eastAsia="DFKai-SB"/>
                <w:szCs w:val="26"/>
              </w:rPr>
            </w:pPr>
            <w:r w:rsidRPr="00B93CF2">
              <w:rPr>
                <w:rFonts w:eastAsia="DFKai-SB"/>
                <w:szCs w:val="26"/>
              </w:rPr>
              <w:t>: Tiêu chuẩn Việt Nam</w:t>
            </w:r>
          </w:p>
        </w:tc>
      </w:tr>
      <w:tr w:rsidR="0079555D" w:rsidRPr="00B93CF2" w14:paraId="4FDAC091" w14:textId="77777777">
        <w:trPr>
          <w:jc w:val="center"/>
        </w:trPr>
        <w:tc>
          <w:tcPr>
            <w:tcW w:w="1101" w:type="dxa"/>
            <w:shd w:val="clear" w:color="auto" w:fill="auto"/>
          </w:tcPr>
          <w:p w14:paraId="7281E0E7" w14:textId="77777777" w:rsidR="005F40B1" w:rsidRPr="00B93CF2" w:rsidRDefault="005F40B1" w:rsidP="005F40B1">
            <w:pPr>
              <w:tabs>
                <w:tab w:val="right" w:pos="2977"/>
              </w:tabs>
              <w:spacing w:before="0"/>
              <w:jc w:val="center"/>
              <w:rPr>
                <w:rFonts w:eastAsia="DFKai-SB"/>
                <w:szCs w:val="26"/>
              </w:rPr>
            </w:pPr>
            <w:r w:rsidRPr="00B93CF2">
              <w:rPr>
                <w:rFonts w:eastAsia="DFKai-SB"/>
                <w:szCs w:val="26"/>
              </w:rPr>
              <w:t>21</w:t>
            </w:r>
          </w:p>
        </w:tc>
        <w:tc>
          <w:tcPr>
            <w:tcW w:w="2409" w:type="dxa"/>
            <w:shd w:val="clear" w:color="auto" w:fill="auto"/>
          </w:tcPr>
          <w:p w14:paraId="7B9DEA90" w14:textId="319D590E" w:rsidR="005F40B1" w:rsidRPr="00B93CF2" w:rsidRDefault="005F40B1" w:rsidP="005F40B1">
            <w:pPr>
              <w:tabs>
                <w:tab w:val="right" w:pos="2977"/>
              </w:tabs>
              <w:spacing w:before="0"/>
              <w:rPr>
                <w:rFonts w:eastAsia="DFKai-SB"/>
                <w:szCs w:val="26"/>
              </w:rPr>
            </w:pPr>
            <w:r w:rsidRPr="00B93CF2">
              <w:rPr>
                <w:rFonts w:eastAsia="DFKai-SB"/>
                <w:szCs w:val="26"/>
              </w:rPr>
              <w:t>TMDV</w:t>
            </w:r>
          </w:p>
        </w:tc>
        <w:tc>
          <w:tcPr>
            <w:tcW w:w="5643" w:type="dxa"/>
            <w:shd w:val="clear" w:color="auto" w:fill="auto"/>
          </w:tcPr>
          <w:p w14:paraId="743C7ED6" w14:textId="7C6E3557" w:rsidR="005F40B1" w:rsidRPr="00B93CF2" w:rsidRDefault="005F40B1" w:rsidP="005F40B1">
            <w:pPr>
              <w:tabs>
                <w:tab w:val="right" w:pos="2977"/>
              </w:tabs>
              <w:spacing w:before="0"/>
              <w:rPr>
                <w:rFonts w:eastAsia="DFKai-SB"/>
                <w:szCs w:val="26"/>
              </w:rPr>
            </w:pPr>
            <w:r w:rsidRPr="00B93CF2">
              <w:rPr>
                <w:rFonts w:eastAsia="DFKai-SB"/>
                <w:szCs w:val="26"/>
              </w:rPr>
              <w:t xml:space="preserve">: </w:t>
            </w:r>
            <w:bookmarkStart w:id="39" w:name="OLE_LINK238"/>
            <w:bookmarkStart w:id="40" w:name="OLE_LINK239"/>
            <w:r w:rsidRPr="00B93CF2">
              <w:rPr>
                <w:rFonts w:eastAsia="DFKai-SB"/>
                <w:szCs w:val="26"/>
              </w:rPr>
              <w:t>Thương mại dịch vụ</w:t>
            </w:r>
            <w:bookmarkEnd w:id="39"/>
            <w:bookmarkEnd w:id="40"/>
          </w:p>
        </w:tc>
      </w:tr>
      <w:tr w:rsidR="0079555D" w:rsidRPr="00B93CF2" w14:paraId="7566CE57" w14:textId="77777777">
        <w:trPr>
          <w:jc w:val="center"/>
        </w:trPr>
        <w:tc>
          <w:tcPr>
            <w:tcW w:w="1101" w:type="dxa"/>
            <w:shd w:val="clear" w:color="auto" w:fill="auto"/>
          </w:tcPr>
          <w:p w14:paraId="161A5903" w14:textId="77777777" w:rsidR="005F40B1" w:rsidRPr="00B93CF2" w:rsidRDefault="005F40B1" w:rsidP="005F40B1">
            <w:pPr>
              <w:tabs>
                <w:tab w:val="right" w:pos="2977"/>
              </w:tabs>
              <w:spacing w:before="0"/>
              <w:jc w:val="center"/>
              <w:rPr>
                <w:rFonts w:eastAsia="DFKai-SB"/>
                <w:szCs w:val="26"/>
              </w:rPr>
            </w:pPr>
            <w:r w:rsidRPr="00B93CF2">
              <w:rPr>
                <w:rFonts w:eastAsia="DFKai-SB"/>
                <w:szCs w:val="26"/>
              </w:rPr>
              <w:t>22</w:t>
            </w:r>
          </w:p>
        </w:tc>
        <w:tc>
          <w:tcPr>
            <w:tcW w:w="2409" w:type="dxa"/>
            <w:shd w:val="clear" w:color="auto" w:fill="auto"/>
          </w:tcPr>
          <w:p w14:paraId="0BD595DE" w14:textId="2B0140D8" w:rsidR="005F40B1" w:rsidRPr="00B93CF2" w:rsidRDefault="005F40B1" w:rsidP="005F40B1">
            <w:pPr>
              <w:tabs>
                <w:tab w:val="right" w:pos="2977"/>
              </w:tabs>
              <w:spacing w:before="0"/>
              <w:rPr>
                <w:rFonts w:eastAsia="DFKai-SB"/>
                <w:szCs w:val="26"/>
              </w:rPr>
            </w:pPr>
            <w:r w:rsidRPr="00B93CF2">
              <w:rPr>
                <w:rFonts w:eastAsia="DFKai-SB"/>
                <w:szCs w:val="26"/>
              </w:rPr>
              <w:t>TN &amp; MT</w:t>
            </w:r>
          </w:p>
        </w:tc>
        <w:tc>
          <w:tcPr>
            <w:tcW w:w="5643" w:type="dxa"/>
            <w:shd w:val="clear" w:color="auto" w:fill="auto"/>
          </w:tcPr>
          <w:p w14:paraId="1BE32DF5" w14:textId="6A216A38" w:rsidR="005F40B1" w:rsidRPr="00B93CF2" w:rsidRDefault="005F40B1" w:rsidP="005F40B1">
            <w:pPr>
              <w:tabs>
                <w:tab w:val="right" w:pos="2977"/>
              </w:tabs>
              <w:spacing w:before="0"/>
              <w:rPr>
                <w:rFonts w:eastAsia="DFKai-SB"/>
                <w:szCs w:val="26"/>
              </w:rPr>
            </w:pPr>
            <w:r w:rsidRPr="00B93CF2">
              <w:rPr>
                <w:rFonts w:eastAsia="DFKai-SB"/>
                <w:szCs w:val="26"/>
              </w:rPr>
              <w:t>: Tài nguyên và Môi trường</w:t>
            </w:r>
          </w:p>
        </w:tc>
      </w:tr>
      <w:tr w:rsidR="0079555D" w:rsidRPr="00B93CF2" w14:paraId="3620C983" w14:textId="77777777">
        <w:trPr>
          <w:jc w:val="center"/>
        </w:trPr>
        <w:tc>
          <w:tcPr>
            <w:tcW w:w="1101" w:type="dxa"/>
            <w:shd w:val="clear" w:color="auto" w:fill="auto"/>
          </w:tcPr>
          <w:p w14:paraId="0406E49B" w14:textId="77777777" w:rsidR="005F40B1" w:rsidRPr="00B93CF2" w:rsidRDefault="005F40B1" w:rsidP="005F40B1">
            <w:pPr>
              <w:tabs>
                <w:tab w:val="right" w:pos="2977"/>
              </w:tabs>
              <w:spacing w:before="0"/>
              <w:jc w:val="center"/>
              <w:rPr>
                <w:rFonts w:eastAsia="DFKai-SB"/>
                <w:szCs w:val="26"/>
              </w:rPr>
            </w:pPr>
            <w:r w:rsidRPr="00B93CF2">
              <w:rPr>
                <w:rFonts w:eastAsia="DFKai-SB"/>
                <w:szCs w:val="26"/>
              </w:rPr>
              <w:t>23</w:t>
            </w:r>
          </w:p>
        </w:tc>
        <w:tc>
          <w:tcPr>
            <w:tcW w:w="2409" w:type="dxa"/>
            <w:shd w:val="clear" w:color="auto" w:fill="auto"/>
          </w:tcPr>
          <w:p w14:paraId="177CD1AC" w14:textId="1EF4D8B0" w:rsidR="005F40B1" w:rsidRPr="00B93CF2" w:rsidRDefault="005F40B1" w:rsidP="005F40B1">
            <w:pPr>
              <w:tabs>
                <w:tab w:val="right" w:pos="2977"/>
              </w:tabs>
              <w:spacing w:before="0"/>
              <w:rPr>
                <w:rFonts w:eastAsia="DFKai-SB"/>
                <w:szCs w:val="26"/>
              </w:rPr>
            </w:pPr>
            <w:r w:rsidRPr="00B93CF2">
              <w:rPr>
                <w:rFonts w:eastAsia="DFKai-SB"/>
                <w:szCs w:val="26"/>
              </w:rPr>
              <w:t>TVMT</w:t>
            </w:r>
          </w:p>
        </w:tc>
        <w:tc>
          <w:tcPr>
            <w:tcW w:w="5643" w:type="dxa"/>
            <w:shd w:val="clear" w:color="auto" w:fill="auto"/>
          </w:tcPr>
          <w:p w14:paraId="2A847247" w14:textId="32299275" w:rsidR="005F40B1" w:rsidRPr="00B93CF2" w:rsidRDefault="005F40B1" w:rsidP="005F40B1">
            <w:pPr>
              <w:tabs>
                <w:tab w:val="right" w:pos="2977"/>
              </w:tabs>
              <w:spacing w:before="0"/>
              <w:rPr>
                <w:rFonts w:eastAsia="DFKai-SB"/>
                <w:szCs w:val="26"/>
              </w:rPr>
            </w:pPr>
            <w:r w:rsidRPr="00B93CF2">
              <w:rPr>
                <w:rFonts w:eastAsia="DFKai-SB"/>
                <w:szCs w:val="26"/>
                <w:lang w:eastAsia="zh-TW"/>
              </w:rPr>
              <w:t>: Tư vấn Môi trường</w:t>
            </w:r>
          </w:p>
        </w:tc>
      </w:tr>
      <w:tr w:rsidR="0079555D" w:rsidRPr="00B93CF2" w14:paraId="1B1165C6" w14:textId="77777777">
        <w:trPr>
          <w:jc w:val="center"/>
        </w:trPr>
        <w:tc>
          <w:tcPr>
            <w:tcW w:w="1101" w:type="dxa"/>
            <w:shd w:val="clear" w:color="auto" w:fill="auto"/>
          </w:tcPr>
          <w:p w14:paraId="22DF7784" w14:textId="77777777" w:rsidR="005F40B1" w:rsidRPr="00B93CF2" w:rsidRDefault="005F40B1" w:rsidP="005F40B1">
            <w:pPr>
              <w:tabs>
                <w:tab w:val="right" w:pos="2977"/>
              </w:tabs>
              <w:spacing w:before="0"/>
              <w:jc w:val="center"/>
              <w:rPr>
                <w:rFonts w:eastAsia="DFKai-SB"/>
                <w:szCs w:val="26"/>
              </w:rPr>
            </w:pPr>
            <w:r w:rsidRPr="00B93CF2">
              <w:rPr>
                <w:rFonts w:eastAsia="DFKai-SB"/>
                <w:szCs w:val="26"/>
              </w:rPr>
              <w:t>24</w:t>
            </w:r>
          </w:p>
        </w:tc>
        <w:tc>
          <w:tcPr>
            <w:tcW w:w="2409" w:type="dxa"/>
            <w:shd w:val="clear" w:color="auto" w:fill="auto"/>
          </w:tcPr>
          <w:p w14:paraId="71F8BD05" w14:textId="7FE46705" w:rsidR="005F40B1" w:rsidRPr="00B93CF2" w:rsidRDefault="005F40B1" w:rsidP="005F40B1">
            <w:pPr>
              <w:tabs>
                <w:tab w:val="right" w:pos="2977"/>
              </w:tabs>
              <w:spacing w:before="0"/>
              <w:rPr>
                <w:rFonts w:eastAsia="DFKai-SB"/>
                <w:szCs w:val="26"/>
              </w:rPr>
            </w:pPr>
            <w:r w:rsidRPr="00B93CF2">
              <w:rPr>
                <w:rFonts w:eastAsia="DFKai-SB"/>
                <w:szCs w:val="26"/>
              </w:rPr>
              <w:t>TNHH</w:t>
            </w:r>
          </w:p>
        </w:tc>
        <w:tc>
          <w:tcPr>
            <w:tcW w:w="5643" w:type="dxa"/>
            <w:shd w:val="clear" w:color="auto" w:fill="auto"/>
          </w:tcPr>
          <w:p w14:paraId="6E786040" w14:textId="785126D2" w:rsidR="005F40B1" w:rsidRPr="00B93CF2" w:rsidRDefault="005F40B1" w:rsidP="005F40B1">
            <w:pPr>
              <w:tabs>
                <w:tab w:val="right" w:pos="2977"/>
              </w:tabs>
              <w:spacing w:before="0"/>
              <w:rPr>
                <w:rFonts w:eastAsia="DFKai-SB"/>
                <w:szCs w:val="26"/>
              </w:rPr>
            </w:pPr>
            <w:r w:rsidRPr="00B93CF2">
              <w:rPr>
                <w:rFonts w:eastAsia="DFKai-SB"/>
                <w:szCs w:val="26"/>
              </w:rPr>
              <w:t>: Trách nhiệm hữu hạn</w:t>
            </w:r>
          </w:p>
        </w:tc>
      </w:tr>
      <w:tr w:rsidR="0079555D" w:rsidRPr="00B93CF2" w14:paraId="302C4586" w14:textId="77777777">
        <w:trPr>
          <w:jc w:val="center"/>
        </w:trPr>
        <w:tc>
          <w:tcPr>
            <w:tcW w:w="1101" w:type="dxa"/>
            <w:shd w:val="clear" w:color="auto" w:fill="auto"/>
          </w:tcPr>
          <w:p w14:paraId="057A0D6A" w14:textId="77777777" w:rsidR="005F40B1" w:rsidRPr="00B93CF2" w:rsidRDefault="005F40B1" w:rsidP="005F40B1">
            <w:pPr>
              <w:tabs>
                <w:tab w:val="right" w:pos="2977"/>
              </w:tabs>
              <w:spacing w:before="0"/>
              <w:jc w:val="center"/>
              <w:rPr>
                <w:rFonts w:eastAsia="DFKai-SB"/>
                <w:szCs w:val="26"/>
              </w:rPr>
            </w:pPr>
            <w:r w:rsidRPr="00B93CF2">
              <w:rPr>
                <w:rFonts w:eastAsia="DFKai-SB"/>
                <w:szCs w:val="26"/>
              </w:rPr>
              <w:t>25</w:t>
            </w:r>
          </w:p>
        </w:tc>
        <w:tc>
          <w:tcPr>
            <w:tcW w:w="2409" w:type="dxa"/>
            <w:shd w:val="clear" w:color="auto" w:fill="auto"/>
          </w:tcPr>
          <w:p w14:paraId="36613CA1" w14:textId="5C4B37CE" w:rsidR="005F40B1" w:rsidRPr="00B93CF2" w:rsidRDefault="005F40B1" w:rsidP="005F40B1">
            <w:pPr>
              <w:tabs>
                <w:tab w:val="right" w:pos="2977"/>
              </w:tabs>
              <w:spacing w:before="0"/>
              <w:rPr>
                <w:rFonts w:eastAsia="DFKai-SB"/>
                <w:szCs w:val="26"/>
              </w:rPr>
            </w:pPr>
            <w:r w:rsidRPr="00B93CF2">
              <w:rPr>
                <w:rFonts w:eastAsia="DFKai-SB"/>
                <w:szCs w:val="26"/>
              </w:rPr>
              <w:t>VLXD</w:t>
            </w:r>
          </w:p>
        </w:tc>
        <w:tc>
          <w:tcPr>
            <w:tcW w:w="5643" w:type="dxa"/>
            <w:shd w:val="clear" w:color="auto" w:fill="auto"/>
          </w:tcPr>
          <w:p w14:paraId="4B5FAAE7" w14:textId="4CA8BADE" w:rsidR="005F40B1" w:rsidRPr="00B93CF2" w:rsidRDefault="005F40B1" w:rsidP="005F40B1">
            <w:pPr>
              <w:tabs>
                <w:tab w:val="right" w:pos="2977"/>
              </w:tabs>
              <w:spacing w:before="0"/>
              <w:rPr>
                <w:rFonts w:eastAsia="DFKai-SB"/>
                <w:szCs w:val="26"/>
                <w:lang w:eastAsia="zh-TW"/>
              </w:rPr>
            </w:pPr>
            <w:r w:rsidRPr="00B93CF2">
              <w:rPr>
                <w:rFonts w:eastAsia="DFKai-SB"/>
                <w:szCs w:val="26"/>
              </w:rPr>
              <w:t>: Vật liệu xây dựng</w:t>
            </w:r>
          </w:p>
        </w:tc>
      </w:tr>
      <w:tr w:rsidR="0079555D" w:rsidRPr="00B93CF2" w14:paraId="19909904" w14:textId="77777777">
        <w:trPr>
          <w:jc w:val="center"/>
        </w:trPr>
        <w:tc>
          <w:tcPr>
            <w:tcW w:w="1101" w:type="dxa"/>
            <w:shd w:val="clear" w:color="auto" w:fill="auto"/>
          </w:tcPr>
          <w:p w14:paraId="2D73E4D8" w14:textId="77777777" w:rsidR="005F40B1" w:rsidRPr="00B93CF2" w:rsidRDefault="005F40B1" w:rsidP="005F40B1">
            <w:pPr>
              <w:tabs>
                <w:tab w:val="right" w:pos="2977"/>
              </w:tabs>
              <w:spacing w:before="0"/>
              <w:jc w:val="center"/>
              <w:rPr>
                <w:rFonts w:eastAsia="DFKai-SB"/>
                <w:szCs w:val="26"/>
              </w:rPr>
            </w:pPr>
            <w:r w:rsidRPr="00B93CF2">
              <w:rPr>
                <w:rFonts w:eastAsia="DFKai-SB"/>
                <w:szCs w:val="26"/>
              </w:rPr>
              <w:t>26</w:t>
            </w:r>
          </w:p>
        </w:tc>
        <w:tc>
          <w:tcPr>
            <w:tcW w:w="2409" w:type="dxa"/>
            <w:shd w:val="clear" w:color="auto" w:fill="auto"/>
          </w:tcPr>
          <w:p w14:paraId="521F1107" w14:textId="0015B91C" w:rsidR="005F40B1" w:rsidRPr="00B93CF2" w:rsidRDefault="005F40B1" w:rsidP="005F40B1">
            <w:pPr>
              <w:tabs>
                <w:tab w:val="right" w:pos="2977"/>
              </w:tabs>
              <w:spacing w:before="0"/>
              <w:rPr>
                <w:rFonts w:eastAsia="DFKai-SB"/>
                <w:szCs w:val="26"/>
              </w:rPr>
            </w:pPr>
            <w:r w:rsidRPr="00B93CF2">
              <w:rPr>
                <w:rFonts w:eastAsia="DFKai-SB"/>
                <w:szCs w:val="26"/>
              </w:rPr>
              <w:t>XLNT</w:t>
            </w:r>
          </w:p>
        </w:tc>
        <w:tc>
          <w:tcPr>
            <w:tcW w:w="5643" w:type="dxa"/>
            <w:shd w:val="clear" w:color="auto" w:fill="auto"/>
          </w:tcPr>
          <w:p w14:paraId="0CDD1C3A" w14:textId="5C6B0E35" w:rsidR="005F40B1" w:rsidRPr="00B93CF2" w:rsidRDefault="005F40B1" w:rsidP="005F40B1">
            <w:pPr>
              <w:tabs>
                <w:tab w:val="right" w:pos="2977"/>
              </w:tabs>
              <w:spacing w:before="0"/>
              <w:rPr>
                <w:rFonts w:eastAsia="DFKai-SB"/>
                <w:szCs w:val="26"/>
              </w:rPr>
            </w:pPr>
            <w:r w:rsidRPr="00B93CF2">
              <w:rPr>
                <w:rFonts w:eastAsia="DFKai-SB"/>
                <w:szCs w:val="26"/>
                <w:lang w:eastAsia="zh-TW"/>
              </w:rPr>
              <w:t>: Xử lý nước thải</w:t>
            </w:r>
          </w:p>
        </w:tc>
      </w:tr>
      <w:tr w:rsidR="0079555D" w:rsidRPr="00B93CF2" w14:paraId="0E01B5B2" w14:textId="77777777">
        <w:trPr>
          <w:jc w:val="center"/>
        </w:trPr>
        <w:tc>
          <w:tcPr>
            <w:tcW w:w="1101" w:type="dxa"/>
            <w:shd w:val="clear" w:color="auto" w:fill="auto"/>
          </w:tcPr>
          <w:p w14:paraId="5B4AEDEB" w14:textId="77777777" w:rsidR="005F40B1" w:rsidRPr="00B93CF2" w:rsidRDefault="005F40B1" w:rsidP="005F40B1">
            <w:pPr>
              <w:tabs>
                <w:tab w:val="right" w:pos="2977"/>
              </w:tabs>
              <w:spacing w:before="0"/>
              <w:jc w:val="center"/>
              <w:rPr>
                <w:rFonts w:eastAsia="DFKai-SB"/>
                <w:szCs w:val="26"/>
              </w:rPr>
            </w:pPr>
            <w:r w:rsidRPr="00B93CF2">
              <w:rPr>
                <w:rFonts w:eastAsia="DFKai-SB"/>
                <w:szCs w:val="26"/>
              </w:rPr>
              <w:t>27</w:t>
            </w:r>
          </w:p>
        </w:tc>
        <w:tc>
          <w:tcPr>
            <w:tcW w:w="2409" w:type="dxa"/>
            <w:shd w:val="clear" w:color="auto" w:fill="auto"/>
          </w:tcPr>
          <w:p w14:paraId="64962470" w14:textId="120CF973" w:rsidR="005F40B1" w:rsidRPr="00B93CF2" w:rsidRDefault="005F40B1" w:rsidP="005F40B1">
            <w:pPr>
              <w:tabs>
                <w:tab w:val="right" w:pos="2977"/>
              </w:tabs>
              <w:spacing w:before="0"/>
              <w:rPr>
                <w:rFonts w:eastAsia="DFKai-SB"/>
                <w:szCs w:val="26"/>
              </w:rPr>
            </w:pPr>
            <w:r w:rsidRPr="00B93CF2">
              <w:rPr>
                <w:rFonts w:eastAsia="DFKai-SB"/>
                <w:szCs w:val="26"/>
              </w:rPr>
              <w:t>UBND</w:t>
            </w:r>
          </w:p>
        </w:tc>
        <w:tc>
          <w:tcPr>
            <w:tcW w:w="5643" w:type="dxa"/>
            <w:shd w:val="clear" w:color="auto" w:fill="auto"/>
          </w:tcPr>
          <w:p w14:paraId="6F00D53F" w14:textId="16CA6B00" w:rsidR="005F40B1" w:rsidRPr="00B93CF2" w:rsidRDefault="005F40B1" w:rsidP="005F40B1">
            <w:pPr>
              <w:tabs>
                <w:tab w:val="right" w:pos="2977"/>
              </w:tabs>
              <w:spacing w:before="0"/>
              <w:rPr>
                <w:rFonts w:eastAsia="DFKai-SB"/>
                <w:szCs w:val="26"/>
              </w:rPr>
            </w:pPr>
            <w:r w:rsidRPr="00B93CF2">
              <w:rPr>
                <w:rFonts w:eastAsia="DFKai-SB"/>
                <w:szCs w:val="26"/>
              </w:rPr>
              <w:t xml:space="preserve">: </w:t>
            </w:r>
            <w:bookmarkStart w:id="41" w:name="OLE_LINK242"/>
            <w:bookmarkStart w:id="42" w:name="OLE_LINK243"/>
            <w:r w:rsidRPr="00B93CF2">
              <w:rPr>
                <w:rFonts w:eastAsia="DFKai-SB"/>
                <w:szCs w:val="26"/>
              </w:rPr>
              <w:t>Ủy Ban nhân dân</w:t>
            </w:r>
            <w:bookmarkEnd w:id="41"/>
            <w:bookmarkEnd w:id="42"/>
          </w:p>
        </w:tc>
      </w:tr>
      <w:tr w:rsidR="0079555D" w:rsidRPr="00B93CF2" w14:paraId="719EFB5D" w14:textId="77777777">
        <w:trPr>
          <w:jc w:val="center"/>
        </w:trPr>
        <w:tc>
          <w:tcPr>
            <w:tcW w:w="1101" w:type="dxa"/>
            <w:shd w:val="clear" w:color="auto" w:fill="auto"/>
          </w:tcPr>
          <w:p w14:paraId="72A41F0A" w14:textId="77777777" w:rsidR="005F40B1" w:rsidRPr="00B93CF2" w:rsidRDefault="005F40B1" w:rsidP="005F40B1">
            <w:pPr>
              <w:tabs>
                <w:tab w:val="right" w:pos="2977"/>
              </w:tabs>
              <w:spacing w:before="0"/>
              <w:jc w:val="center"/>
              <w:rPr>
                <w:rFonts w:eastAsia="DFKai-SB"/>
                <w:szCs w:val="26"/>
              </w:rPr>
            </w:pPr>
            <w:r w:rsidRPr="00B93CF2">
              <w:rPr>
                <w:rFonts w:eastAsia="DFKai-SB"/>
                <w:szCs w:val="26"/>
              </w:rPr>
              <w:t>28</w:t>
            </w:r>
          </w:p>
        </w:tc>
        <w:tc>
          <w:tcPr>
            <w:tcW w:w="2409" w:type="dxa"/>
            <w:shd w:val="clear" w:color="auto" w:fill="auto"/>
          </w:tcPr>
          <w:p w14:paraId="1D47B760" w14:textId="6E7797A5" w:rsidR="005F40B1" w:rsidRPr="00B93CF2" w:rsidRDefault="005F40B1" w:rsidP="005F40B1">
            <w:pPr>
              <w:tabs>
                <w:tab w:val="right" w:pos="2977"/>
              </w:tabs>
              <w:spacing w:before="0"/>
              <w:rPr>
                <w:rFonts w:eastAsia="DFKai-SB"/>
                <w:szCs w:val="26"/>
              </w:rPr>
            </w:pPr>
            <w:r w:rsidRPr="00B93CF2">
              <w:rPr>
                <w:rFonts w:eastAsia="DFKai-SB"/>
                <w:szCs w:val="26"/>
              </w:rPr>
              <w:t>WHO</w:t>
            </w:r>
          </w:p>
        </w:tc>
        <w:tc>
          <w:tcPr>
            <w:tcW w:w="5643" w:type="dxa"/>
            <w:shd w:val="clear" w:color="auto" w:fill="auto"/>
          </w:tcPr>
          <w:p w14:paraId="63529159" w14:textId="7D017B11" w:rsidR="005F40B1" w:rsidRPr="00B93CF2" w:rsidRDefault="005F40B1" w:rsidP="005F40B1">
            <w:pPr>
              <w:tabs>
                <w:tab w:val="right" w:pos="2977"/>
              </w:tabs>
              <w:spacing w:before="0"/>
              <w:rPr>
                <w:rFonts w:eastAsia="DFKai-SB"/>
                <w:szCs w:val="26"/>
                <w:lang w:eastAsia="zh-TW"/>
              </w:rPr>
            </w:pPr>
            <w:r w:rsidRPr="00B93CF2">
              <w:rPr>
                <w:rFonts w:eastAsia="DFKai-SB"/>
                <w:szCs w:val="26"/>
              </w:rPr>
              <w:t>:</w:t>
            </w:r>
            <w:r w:rsidRPr="00B93CF2">
              <w:rPr>
                <w:rFonts w:eastAsia="DFKai-SB"/>
                <w:szCs w:val="26"/>
                <w:shd w:val="clear" w:color="auto" w:fill="FFFFFF"/>
              </w:rPr>
              <w:t xml:space="preserve"> Tổ chức Y tế Thế Giới</w:t>
            </w:r>
          </w:p>
        </w:tc>
      </w:tr>
    </w:tbl>
    <w:p w14:paraId="630DC3D4" w14:textId="77777777" w:rsidR="009B2981" w:rsidRPr="00B93CF2" w:rsidRDefault="009B2981" w:rsidP="00C41BD6"/>
    <w:p w14:paraId="221E7615" w14:textId="18E47A7C" w:rsidR="003A355A" w:rsidRPr="00B93CF2" w:rsidRDefault="00223FFD" w:rsidP="003A355A">
      <w:pPr>
        <w:pStyle w:val="Heading1"/>
        <w:tabs>
          <w:tab w:val="right" w:leader="dot" w:pos="9639"/>
        </w:tabs>
        <w:spacing w:before="0"/>
        <w:rPr>
          <w:rFonts w:eastAsia="DFKai-SB"/>
          <w:color w:val="auto"/>
          <w:lang w:val="en-US"/>
        </w:rPr>
      </w:pPr>
      <w:r w:rsidRPr="00B93CF2">
        <w:rPr>
          <w:rFonts w:eastAsia="DFKai-SB"/>
          <w:color w:val="auto"/>
          <w:sz w:val="26"/>
          <w:szCs w:val="26"/>
          <w:lang w:val="en-US"/>
        </w:rPr>
        <w:br w:type="page"/>
      </w:r>
      <w:bookmarkStart w:id="43" w:name="_Toc497161143"/>
      <w:bookmarkStart w:id="44" w:name="_Toc113693964"/>
      <w:r w:rsidR="003A355A" w:rsidRPr="00B93CF2">
        <w:rPr>
          <w:rFonts w:eastAsia="DFKai-SB"/>
          <w:color w:val="auto"/>
          <w:lang w:val="en-US"/>
        </w:rPr>
        <w:lastRenderedPageBreak/>
        <w:t xml:space="preserve">DANH MỤC </w:t>
      </w:r>
      <w:r w:rsidR="00371198" w:rsidRPr="00B93CF2">
        <w:rPr>
          <w:rFonts w:eastAsia="DFKai-SB"/>
          <w:color w:val="auto"/>
          <w:lang w:val="en-US"/>
        </w:rPr>
        <w:t>CÁC</w:t>
      </w:r>
      <w:r w:rsidR="00371198" w:rsidRPr="00B93CF2">
        <w:rPr>
          <w:rFonts w:eastAsia="DFKai-SB"/>
          <w:color w:val="auto"/>
          <w:lang w:val="vi-VN"/>
        </w:rPr>
        <w:t xml:space="preserve"> </w:t>
      </w:r>
      <w:r w:rsidR="003A355A" w:rsidRPr="00B93CF2">
        <w:rPr>
          <w:rFonts w:eastAsia="DFKai-SB"/>
          <w:color w:val="auto"/>
          <w:lang w:val="en-US"/>
        </w:rPr>
        <w:t>BẢNG</w:t>
      </w:r>
      <w:bookmarkEnd w:id="21"/>
      <w:bookmarkEnd w:id="22"/>
      <w:bookmarkEnd w:id="23"/>
      <w:bookmarkEnd w:id="24"/>
      <w:bookmarkEnd w:id="25"/>
      <w:bookmarkEnd w:id="26"/>
      <w:bookmarkEnd w:id="27"/>
      <w:bookmarkEnd w:id="28"/>
      <w:bookmarkEnd w:id="29"/>
      <w:bookmarkEnd w:id="30"/>
      <w:bookmarkEnd w:id="31"/>
      <w:bookmarkEnd w:id="32"/>
      <w:bookmarkEnd w:id="43"/>
      <w:bookmarkEnd w:id="44"/>
    </w:p>
    <w:p w14:paraId="2AD87ABF" w14:textId="77777777" w:rsidR="001C37F4" w:rsidRPr="00B93CF2" w:rsidRDefault="001C37F4" w:rsidP="001C37F4">
      <w:pPr>
        <w:rPr>
          <w:lang w:eastAsia="x-none"/>
        </w:rPr>
      </w:pPr>
    </w:p>
    <w:p w14:paraId="1892D0FF" w14:textId="1A1FB70D" w:rsidR="0079555D" w:rsidRDefault="003A355A" w:rsidP="0079555D">
      <w:pPr>
        <w:pStyle w:val="TOC1"/>
        <w:rPr>
          <w:rFonts w:asciiTheme="minorHAnsi" w:eastAsiaTheme="minorEastAsia" w:hAnsiTheme="minorHAnsi" w:cstheme="minorBidi"/>
          <w:sz w:val="22"/>
        </w:rPr>
      </w:pPr>
      <w:r w:rsidRPr="00B93CF2">
        <w:fldChar w:fldCharType="begin"/>
      </w:r>
      <w:r w:rsidRPr="00B93CF2">
        <w:instrText xml:space="preserve"> TOC \h \z \u \t "Heading 3,1" </w:instrText>
      </w:r>
      <w:r w:rsidRPr="00B93CF2">
        <w:fldChar w:fldCharType="separate"/>
      </w:r>
      <w:hyperlink w:anchor="_Toc114080316" w:history="1">
        <w:r w:rsidR="0079555D" w:rsidRPr="00A42C51">
          <w:rPr>
            <w:rStyle w:val="Hyperlink"/>
            <w:lang w:val="vi-VN"/>
          </w:rPr>
          <w:t>Bảng 1.1.</w:t>
        </w:r>
        <w:r w:rsidR="0079555D">
          <w:rPr>
            <w:rFonts w:asciiTheme="minorHAnsi" w:eastAsiaTheme="minorEastAsia" w:hAnsiTheme="minorHAnsi" w:cstheme="minorBidi"/>
            <w:sz w:val="22"/>
          </w:rPr>
          <w:tab/>
        </w:r>
        <w:r w:rsidR="0079555D" w:rsidRPr="00A42C51">
          <w:rPr>
            <w:rStyle w:val="Hyperlink"/>
            <w:lang w:val="vi-VN" w:eastAsia="zh-TW"/>
          </w:rPr>
          <w:t>N</w:t>
        </w:r>
        <w:r w:rsidR="0079555D" w:rsidRPr="00A42C51">
          <w:rPr>
            <w:rStyle w:val="Hyperlink"/>
            <w:lang w:eastAsia="zh-TW"/>
          </w:rPr>
          <w:t>guyên, nhiên, vật liệu và hóa chất</w:t>
        </w:r>
        <w:r w:rsidR="0079555D" w:rsidRPr="00A42C51">
          <w:rPr>
            <w:rStyle w:val="Hyperlink"/>
            <w:lang w:val="vi-VN"/>
          </w:rPr>
          <w:t xml:space="preserve"> sử dụng tại dự án đầu tư</w:t>
        </w:r>
        <w:r w:rsidR="0079555D">
          <w:rPr>
            <w:webHidden/>
          </w:rPr>
          <w:tab/>
        </w:r>
        <w:r w:rsidR="0079555D">
          <w:rPr>
            <w:webHidden/>
          </w:rPr>
          <w:fldChar w:fldCharType="begin"/>
        </w:r>
        <w:r w:rsidR="0079555D">
          <w:rPr>
            <w:webHidden/>
          </w:rPr>
          <w:instrText xml:space="preserve"> PAGEREF _Toc114080316 \h </w:instrText>
        </w:r>
        <w:r w:rsidR="0079555D">
          <w:rPr>
            <w:webHidden/>
          </w:rPr>
        </w:r>
        <w:r w:rsidR="0079555D">
          <w:rPr>
            <w:webHidden/>
          </w:rPr>
          <w:fldChar w:fldCharType="separate"/>
        </w:r>
        <w:r w:rsidR="0079555D">
          <w:rPr>
            <w:webHidden/>
          </w:rPr>
          <w:t>7</w:t>
        </w:r>
        <w:r w:rsidR="0079555D">
          <w:rPr>
            <w:webHidden/>
          </w:rPr>
          <w:fldChar w:fldCharType="end"/>
        </w:r>
      </w:hyperlink>
    </w:p>
    <w:p w14:paraId="6960E4DF" w14:textId="5C69B48B" w:rsidR="0079555D" w:rsidRDefault="00C3390A" w:rsidP="0079555D">
      <w:pPr>
        <w:pStyle w:val="TOC1"/>
        <w:rPr>
          <w:rFonts w:asciiTheme="minorHAnsi" w:eastAsiaTheme="minorEastAsia" w:hAnsiTheme="minorHAnsi" w:cstheme="minorBidi"/>
          <w:sz w:val="22"/>
        </w:rPr>
      </w:pPr>
      <w:hyperlink w:anchor="_Toc114080318" w:history="1">
        <w:r w:rsidR="0079555D" w:rsidRPr="00A42C51">
          <w:rPr>
            <w:rStyle w:val="Hyperlink"/>
            <w:lang w:val="vi-VN"/>
          </w:rPr>
          <w:t>Bảng 1.2.</w:t>
        </w:r>
        <w:r w:rsidR="0079555D">
          <w:rPr>
            <w:rFonts w:asciiTheme="minorHAnsi" w:eastAsiaTheme="minorEastAsia" w:hAnsiTheme="minorHAnsi" w:cstheme="minorBidi"/>
            <w:sz w:val="22"/>
          </w:rPr>
          <w:tab/>
        </w:r>
        <w:r w:rsidR="0079555D" w:rsidRPr="00A42C51">
          <w:rPr>
            <w:rStyle w:val="Hyperlink"/>
            <w:lang w:val="vi-VN"/>
          </w:rPr>
          <w:t xml:space="preserve">Lượng nước sử dụng </w:t>
        </w:r>
        <w:r w:rsidR="0079555D" w:rsidRPr="00A42C51">
          <w:rPr>
            <w:rStyle w:val="Hyperlink"/>
          </w:rPr>
          <w:t>khi dự án hoạt động ổn định</w:t>
        </w:r>
        <w:r w:rsidR="0079555D">
          <w:rPr>
            <w:webHidden/>
          </w:rPr>
          <w:tab/>
        </w:r>
        <w:r w:rsidR="0079555D">
          <w:rPr>
            <w:webHidden/>
          </w:rPr>
          <w:fldChar w:fldCharType="begin"/>
        </w:r>
        <w:r w:rsidR="0079555D">
          <w:rPr>
            <w:webHidden/>
          </w:rPr>
          <w:instrText xml:space="preserve"> PAGEREF _Toc114080318 \h </w:instrText>
        </w:r>
        <w:r w:rsidR="0079555D">
          <w:rPr>
            <w:webHidden/>
          </w:rPr>
        </w:r>
        <w:r w:rsidR="0079555D">
          <w:rPr>
            <w:webHidden/>
          </w:rPr>
          <w:fldChar w:fldCharType="separate"/>
        </w:r>
        <w:r w:rsidR="0079555D">
          <w:rPr>
            <w:webHidden/>
          </w:rPr>
          <w:t>10</w:t>
        </w:r>
        <w:r w:rsidR="0079555D">
          <w:rPr>
            <w:webHidden/>
          </w:rPr>
          <w:fldChar w:fldCharType="end"/>
        </w:r>
      </w:hyperlink>
    </w:p>
    <w:p w14:paraId="45391FF8" w14:textId="5526F695" w:rsidR="0079555D" w:rsidRDefault="00C3390A" w:rsidP="0079555D">
      <w:pPr>
        <w:pStyle w:val="TOC1"/>
        <w:rPr>
          <w:rFonts w:asciiTheme="minorHAnsi" w:eastAsiaTheme="minorEastAsia" w:hAnsiTheme="minorHAnsi" w:cstheme="minorBidi"/>
          <w:sz w:val="22"/>
        </w:rPr>
      </w:pPr>
      <w:hyperlink w:anchor="_Toc114080319" w:history="1">
        <w:r w:rsidR="0079555D" w:rsidRPr="00A42C51">
          <w:rPr>
            <w:rStyle w:val="Hyperlink"/>
            <w:iCs/>
            <w:lang w:val="vi-VN"/>
          </w:rPr>
          <w:t>Bảng 1.3.</w:t>
        </w:r>
        <w:r w:rsidR="0079555D">
          <w:rPr>
            <w:rFonts w:asciiTheme="minorHAnsi" w:eastAsiaTheme="minorEastAsia" w:hAnsiTheme="minorHAnsi" w:cstheme="minorBidi"/>
            <w:sz w:val="22"/>
          </w:rPr>
          <w:tab/>
        </w:r>
        <w:r w:rsidR="0079555D" w:rsidRPr="00A42C51">
          <w:rPr>
            <w:rStyle w:val="Hyperlink"/>
            <w:iCs/>
            <w:lang w:val="vi-VN"/>
          </w:rPr>
          <w:t>Hiện trạng xây dựng của Dự án</w:t>
        </w:r>
        <w:r w:rsidR="0079555D">
          <w:rPr>
            <w:webHidden/>
          </w:rPr>
          <w:tab/>
        </w:r>
        <w:r w:rsidR="0079555D">
          <w:rPr>
            <w:webHidden/>
          </w:rPr>
          <w:fldChar w:fldCharType="begin"/>
        </w:r>
        <w:r w:rsidR="0079555D">
          <w:rPr>
            <w:webHidden/>
          </w:rPr>
          <w:instrText xml:space="preserve"> PAGEREF _Toc114080319 \h </w:instrText>
        </w:r>
        <w:r w:rsidR="0079555D">
          <w:rPr>
            <w:webHidden/>
          </w:rPr>
        </w:r>
        <w:r w:rsidR="0079555D">
          <w:rPr>
            <w:webHidden/>
          </w:rPr>
          <w:fldChar w:fldCharType="separate"/>
        </w:r>
        <w:r w:rsidR="0079555D">
          <w:rPr>
            <w:webHidden/>
          </w:rPr>
          <w:t>10</w:t>
        </w:r>
        <w:r w:rsidR="0079555D">
          <w:rPr>
            <w:webHidden/>
          </w:rPr>
          <w:fldChar w:fldCharType="end"/>
        </w:r>
      </w:hyperlink>
    </w:p>
    <w:p w14:paraId="3B8C4895" w14:textId="658EB528" w:rsidR="0079555D" w:rsidRDefault="00C3390A" w:rsidP="0079555D">
      <w:pPr>
        <w:pStyle w:val="TOC1"/>
        <w:rPr>
          <w:rFonts w:asciiTheme="minorHAnsi" w:eastAsiaTheme="minorEastAsia" w:hAnsiTheme="minorHAnsi" w:cstheme="minorBidi"/>
          <w:sz w:val="22"/>
        </w:rPr>
      </w:pPr>
      <w:hyperlink w:anchor="_Toc114080320" w:history="1">
        <w:r w:rsidR="0079555D" w:rsidRPr="00A42C51">
          <w:rPr>
            <w:rStyle w:val="Hyperlink"/>
            <w:lang w:val="vi-VN"/>
          </w:rPr>
          <w:t>Bảng 1.4.</w:t>
        </w:r>
        <w:r w:rsidR="0079555D">
          <w:rPr>
            <w:rFonts w:asciiTheme="minorHAnsi" w:eastAsiaTheme="minorEastAsia" w:hAnsiTheme="minorHAnsi" w:cstheme="minorBidi"/>
            <w:sz w:val="22"/>
          </w:rPr>
          <w:tab/>
        </w:r>
        <w:r w:rsidR="0079555D" w:rsidRPr="00A42C51">
          <w:rPr>
            <w:rStyle w:val="Hyperlink"/>
            <w:lang w:val="pt-BR"/>
          </w:rPr>
          <w:t>Danh mục máy móc, thiết bị của</w:t>
        </w:r>
        <w:r w:rsidR="0079555D" w:rsidRPr="00A42C51">
          <w:rPr>
            <w:rStyle w:val="Hyperlink"/>
            <w:lang w:val="vi-VN"/>
          </w:rPr>
          <w:t xml:space="preserve"> Dự án</w:t>
        </w:r>
        <w:r w:rsidR="0079555D">
          <w:rPr>
            <w:webHidden/>
          </w:rPr>
          <w:tab/>
        </w:r>
        <w:r w:rsidR="0079555D">
          <w:rPr>
            <w:webHidden/>
          </w:rPr>
          <w:fldChar w:fldCharType="begin"/>
        </w:r>
        <w:r w:rsidR="0079555D">
          <w:rPr>
            <w:webHidden/>
          </w:rPr>
          <w:instrText xml:space="preserve"> PAGEREF _Toc114080320 \h </w:instrText>
        </w:r>
        <w:r w:rsidR="0079555D">
          <w:rPr>
            <w:webHidden/>
          </w:rPr>
        </w:r>
        <w:r w:rsidR="0079555D">
          <w:rPr>
            <w:webHidden/>
          </w:rPr>
          <w:fldChar w:fldCharType="separate"/>
        </w:r>
        <w:r w:rsidR="0079555D">
          <w:rPr>
            <w:webHidden/>
          </w:rPr>
          <w:t>12</w:t>
        </w:r>
        <w:r w:rsidR="0079555D">
          <w:rPr>
            <w:webHidden/>
          </w:rPr>
          <w:fldChar w:fldCharType="end"/>
        </w:r>
      </w:hyperlink>
    </w:p>
    <w:p w14:paraId="0FC94DA7" w14:textId="084CA7CE" w:rsidR="0079555D" w:rsidRDefault="00C3390A" w:rsidP="0079555D">
      <w:pPr>
        <w:pStyle w:val="TOC1"/>
        <w:rPr>
          <w:rFonts w:asciiTheme="minorHAnsi" w:eastAsiaTheme="minorEastAsia" w:hAnsiTheme="minorHAnsi" w:cstheme="minorBidi"/>
          <w:sz w:val="22"/>
        </w:rPr>
      </w:pPr>
      <w:hyperlink w:anchor="_Toc114080321" w:history="1">
        <w:r w:rsidR="0079555D" w:rsidRPr="00A42C51">
          <w:rPr>
            <w:rStyle w:val="Hyperlink"/>
            <w:spacing w:val="2"/>
            <w:lang w:val="vi-VN"/>
          </w:rPr>
          <w:t>Bảng 2.1.</w:t>
        </w:r>
        <w:r w:rsidR="0079555D">
          <w:rPr>
            <w:rFonts w:asciiTheme="minorHAnsi" w:eastAsiaTheme="minorEastAsia" w:hAnsiTheme="minorHAnsi" w:cstheme="minorBidi"/>
            <w:sz w:val="22"/>
          </w:rPr>
          <w:tab/>
        </w:r>
        <w:r w:rsidR="0079555D" w:rsidRPr="00A42C51">
          <w:rPr>
            <w:rStyle w:val="Hyperlink"/>
            <w:spacing w:val="2"/>
            <w:lang w:val="vi-VN"/>
          </w:rPr>
          <w:t>Hiện trạng chất lượng nước thải sau xử lý của KCN Gò Dầu ngày 19/0</w:t>
        </w:r>
        <w:r w:rsidR="0079555D" w:rsidRPr="00A42C51">
          <w:rPr>
            <w:rStyle w:val="Hyperlink"/>
            <w:spacing w:val="2"/>
          </w:rPr>
          <w:t>7</w:t>
        </w:r>
        <w:r w:rsidR="0079555D" w:rsidRPr="00A42C51">
          <w:rPr>
            <w:rStyle w:val="Hyperlink"/>
            <w:spacing w:val="2"/>
            <w:lang w:val="vi-VN"/>
          </w:rPr>
          <w:t>/2022</w:t>
        </w:r>
        <w:r w:rsidR="0079555D">
          <w:rPr>
            <w:webHidden/>
          </w:rPr>
          <w:tab/>
        </w:r>
        <w:r w:rsidR="0079555D">
          <w:rPr>
            <w:webHidden/>
          </w:rPr>
          <w:fldChar w:fldCharType="begin"/>
        </w:r>
        <w:r w:rsidR="0079555D">
          <w:rPr>
            <w:webHidden/>
          </w:rPr>
          <w:instrText xml:space="preserve"> PAGEREF _Toc114080321 \h </w:instrText>
        </w:r>
        <w:r w:rsidR="0079555D">
          <w:rPr>
            <w:webHidden/>
          </w:rPr>
        </w:r>
        <w:r w:rsidR="0079555D">
          <w:rPr>
            <w:webHidden/>
          </w:rPr>
          <w:fldChar w:fldCharType="separate"/>
        </w:r>
        <w:r w:rsidR="0079555D">
          <w:rPr>
            <w:webHidden/>
          </w:rPr>
          <w:t>17</w:t>
        </w:r>
        <w:r w:rsidR="0079555D">
          <w:rPr>
            <w:webHidden/>
          </w:rPr>
          <w:fldChar w:fldCharType="end"/>
        </w:r>
      </w:hyperlink>
    </w:p>
    <w:p w14:paraId="38B4CB1F" w14:textId="6A4AF452" w:rsidR="0079555D" w:rsidRDefault="00C3390A" w:rsidP="0079555D">
      <w:pPr>
        <w:pStyle w:val="TOC1"/>
        <w:rPr>
          <w:rFonts w:asciiTheme="minorHAnsi" w:eastAsiaTheme="minorEastAsia" w:hAnsiTheme="minorHAnsi" w:cstheme="minorBidi"/>
          <w:sz w:val="22"/>
        </w:rPr>
      </w:pPr>
      <w:hyperlink w:anchor="_Toc114080322" w:history="1">
        <w:r w:rsidR="0079555D" w:rsidRPr="00A42C51">
          <w:rPr>
            <w:rStyle w:val="Hyperlink"/>
            <w:lang w:val="vi-VN"/>
          </w:rPr>
          <w:t>Bảng 3.1.</w:t>
        </w:r>
        <w:r w:rsidR="0079555D">
          <w:rPr>
            <w:rFonts w:asciiTheme="minorHAnsi" w:eastAsiaTheme="minorEastAsia" w:hAnsiTheme="minorHAnsi" w:cstheme="minorBidi"/>
            <w:sz w:val="22"/>
          </w:rPr>
          <w:tab/>
        </w:r>
        <w:r w:rsidR="0079555D" w:rsidRPr="00A42C51">
          <w:rPr>
            <w:rStyle w:val="Hyperlink"/>
            <w:lang w:val="sv-SE"/>
          </w:rPr>
          <w:t xml:space="preserve">Lưu lượng nước sử dụng và lưu </w:t>
        </w:r>
        <w:r w:rsidR="0079555D" w:rsidRPr="00A42C51">
          <w:rPr>
            <w:rStyle w:val="Hyperlink"/>
          </w:rPr>
          <w:t>lượng</w:t>
        </w:r>
        <w:r w:rsidR="0079555D" w:rsidRPr="00A42C51">
          <w:rPr>
            <w:rStyle w:val="Hyperlink"/>
            <w:lang w:val="sv-SE"/>
          </w:rPr>
          <w:t xml:space="preserve"> xả thải trong giai đoạn vận hành của Dự</w:t>
        </w:r>
        <w:r w:rsidR="0079555D" w:rsidRPr="00A42C51">
          <w:rPr>
            <w:rStyle w:val="Hyperlink"/>
            <w:lang w:val="vi-VN"/>
          </w:rPr>
          <w:t xml:space="preserve"> án</w:t>
        </w:r>
        <w:r w:rsidR="0079555D">
          <w:rPr>
            <w:webHidden/>
          </w:rPr>
          <w:tab/>
        </w:r>
        <w:r w:rsidR="0079555D">
          <w:rPr>
            <w:webHidden/>
          </w:rPr>
          <w:tab/>
        </w:r>
        <w:r w:rsidR="0079555D">
          <w:rPr>
            <w:webHidden/>
          </w:rPr>
          <w:fldChar w:fldCharType="begin"/>
        </w:r>
        <w:r w:rsidR="0079555D">
          <w:rPr>
            <w:webHidden/>
          </w:rPr>
          <w:instrText xml:space="preserve"> PAGEREF _Toc114080322 \h </w:instrText>
        </w:r>
        <w:r w:rsidR="0079555D">
          <w:rPr>
            <w:webHidden/>
          </w:rPr>
        </w:r>
        <w:r w:rsidR="0079555D">
          <w:rPr>
            <w:webHidden/>
          </w:rPr>
          <w:fldChar w:fldCharType="separate"/>
        </w:r>
        <w:r w:rsidR="0079555D">
          <w:rPr>
            <w:webHidden/>
          </w:rPr>
          <w:t>19</w:t>
        </w:r>
        <w:r w:rsidR="0079555D">
          <w:rPr>
            <w:webHidden/>
          </w:rPr>
          <w:fldChar w:fldCharType="end"/>
        </w:r>
      </w:hyperlink>
    </w:p>
    <w:p w14:paraId="0AE13ABC" w14:textId="1426325F" w:rsidR="0079555D" w:rsidRDefault="00C3390A" w:rsidP="0079555D">
      <w:pPr>
        <w:pStyle w:val="TOC1"/>
        <w:rPr>
          <w:rFonts w:asciiTheme="minorHAnsi" w:eastAsiaTheme="minorEastAsia" w:hAnsiTheme="minorHAnsi" w:cstheme="minorBidi"/>
          <w:sz w:val="22"/>
        </w:rPr>
      </w:pPr>
      <w:hyperlink w:anchor="_Toc114080323" w:history="1">
        <w:r w:rsidR="0079555D" w:rsidRPr="00A42C51">
          <w:rPr>
            <w:rStyle w:val="Hyperlink"/>
            <w:lang w:val="vi-VN"/>
          </w:rPr>
          <w:t>Bảng 3.2.</w:t>
        </w:r>
        <w:r w:rsidR="0079555D">
          <w:rPr>
            <w:rFonts w:asciiTheme="minorHAnsi" w:eastAsiaTheme="minorEastAsia" w:hAnsiTheme="minorHAnsi" w:cstheme="minorBidi"/>
            <w:sz w:val="22"/>
          </w:rPr>
          <w:tab/>
        </w:r>
        <w:r w:rsidR="0079555D" w:rsidRPr="00A42C51">
          <w:rPr>
            <w:rStyle w:val="Hyperlink"/>
            <w:lang w:val="vi-VN"/>
          </w:rPr>
          <w:t>Nguồn phát sinh nước thải và phương án thu gom, xử lý nước thải</w:t>
        </w:r>
        <w:r w:rsidR="0079555D">
          <w:rPr>
            <w:webHidden/>
          </w:rPr>
          <w:tab/>
        </w:r>
        <w:r w:rsidR="0079555D">
          <w:rPr>
            <w:webHidden/>
          </w:rPr>
          <w:fldChar w:fldCharType="begin"/>
        </w:r>
        <w:r w:rsidR="0079555D">
          <w:rPr>
            <w:webHidden/>
          </w:rPr>
          <w:instrText xml:space="preserve"> PAGEREF _Toc114080323 \h </w:instrText>
        </w:r>
        <w:r w:rsidR="0079555D">
          <w:rPr>
            <w:webHidden/>
          </w:rPr>
        </w:r>
        <w:r w:rsidR="0079555D">
          <w:rPr>
            <w:webHidden/>
          </w:rPr>
          <w:fldChar w:fldCharType="separate"/>
        </w:r>
        <w:r w:rsidR="0079555D">
          <w:rPr>
            <w:webHidden/>
          </w:rPr>
          <w:t>20</w:t>
        </w:r>
        <w:r w:rsidR="0079555D">
          <w:rPr>
            <w:webHidden/>
          </w:rPr>
          <w:fldChar w:fldCharType="end"/>
        </w:r>
      </w:hyperlink>
    </w:p>
    <w:p w14:paraId="7D96E2EF" w14:textId="7482DF16" w:rsidR="0079555D" w:rsidRDefault="00C3390A" w:rsidP="0079555D">
      <w:pPr>
        <w:pStyle w:val="TOC1"/>
        <w:rPr>
          <w:rFonts w:asciiTheme="minorHAnsi" w:eastAsiaTheme="minorEastAsia" w:hAnsiTheme="minorHAnsi" w:cstheme="minorBidi"/>
          <w:sz w:val="22"/>
        </w:rPr>
      </w:pPr>
      <w:hyperlink w:anchor="_Toc114080324" w:history="1">
        <w:r w:rsidR="0079555D" w:rsidRPr="00A42C51">
          <w:rPr>
            <w:rStyle w:val="Hyperlink"/>
            <w:lang w:val="vi-VN"/>
          </w:rPr>
          <w:t>Bảng 3.3.</w:t>
        </w:r>
        <w:r w:rsidR="0079555D">
          <w:rPr>
            <w:rFonts w:asciiTheme="minorHAnsi" w:eastAsiaTheme="minorEastAsia" w:hAnsiTheme="minorHAnsi" w:cstheme="minorBidi"/>
            <w:sz w:val="22"/>
          </w:rPr>
          <w:tab/>
        </w:r>
        <w:r w:rsidR="0079555D" w:rsidRPr="00A42C51">
          <w:rPr>
            <w:rStyle w:val="Hyperlink"/>
          </w:rPr>
          <w:t xml:space="preserve">Thông số kỹ thuật của </w:t>
        </w:r>
        <w:r w:rsidR="0079555D" w:rsidRPr="00A42C51">
          <w:rPr>
            <w:rStyle w:val="Hyperlink"/>
            <w:lang w:val="sv-SE"/>
          </w:rPr>
          <w:t>công</w:t>
        </w:r>
        <w:r w:rsidR="0079555D" w:rsidRPr="00A42C51">
          <w:rPr>
            <w:rStyle w:val="Hyperlink"/>
          </w:rPr>
          <w:t xml:space="preserve"> trình thu gom</w:t>
        </w:r>
        <w:r w:rsidR="0079555D" w:rsidRPr="00A42C51">
          <w:rPr>
            <w:rStyle w:val="Hyperlink"/>
            <w:lang w:val="vi-VN"/>
          </w:rPr>
          <w:t xml:space="preserve"> nước thải tại nhà máy</w:t>
        </w:r>
        <w:r w:rsidR="0079555D">
          <w:rPr>
            <w:webHidden/>
          </w:rPr>
          <w:tab/>
        </w:r>
        <w:r w:rsidR="0079555D">
          <w:rPr>
            <w:webHidden/>
          </w:rPr>
          <w:fldChar w:fldCharType="begin"/>
        </w:r>
        <w:r w:rsidR="0079555D">
          <w:rPr>
            <w:webHidden/>
          </w:rPr>
          <w:instrText xml:space="preserve"> PAGEREF _Toc114080324 \h </w:instrText>
        </w:r>
        <w:r w:rsidR="0079555D">
          <w:rPr>
            <w:webHidden/>
          </w:rPr>
        </w:r>
        <w:r w:rsidR="0079555D">
          <w:rPr>
            <w:webHidden/>
          </w:rPr>
          <w:fldChar w:fldCharType="separate"/>
        </w:r>
        <w:r w:rsidR="0079555D">
          <w:rPr>
            <w:webHidden/>
          </w:rPr>
          <w:t>21</w:t>
        </w:r>
        <w:r w:rsidR="0079555D">
          <w:rPr>
            <w:webHidden/>
          </w:rPr>
          <w:fldChar w:fldCharType="end"/>
        </w:r>
      </w:hyperlink>
    </w:p>
    <w:p w14:paraId="208CE436" w14:textId="065EF6B3" w:rsidR="0079555D" w:rsidRDefault="00C3390A" w:rsidP="0079555D">
      <w:pPr>
        <w:pStyle w:val="TOC1"/>
        <w:rPr>
          <w:rFonts w:asciiTheme="minorHAnsi" w:eastAsiaTheme="minorEastAsia" w:hAnsiTheme="minorHAnsi" w:cstheme="minorBidi"/>
          <w:sz w:val="22"/>
        </w:rPr>
      </w:pPr>
      <w:hyperlink w:anchor="_Toc114080325" w:history="1">
        <w:r w:rsidR="0079555D" w:rsidRPr="00A42C51">
          <w:rPr>
            <w:rStyle w:val="Hyperlink"/>
          </w:rPr>
          <w:t>Bảng 3.4.</w:t>
        </w:r>
        <w:r w:rsidR="0079555D">
          <w:rPr>
            <w:rFonts w:asciiTheme="minorHAnsi" w:eastAsiaTheme="minorEastAsia" w:hAnsiTheme="minorHAnsi" w:cstheme="minorBidi"/>
            <w:sz w:val="22"/>
          </w:rPr>
          <w:tab/>
        </w:r>
        <w:r w:rsidR="0079555D" w:rsidRPr="00A42C51">
          <w:rPr>
            <w:rStyle w:val="Hyperlink"/>
          </w:rPr>
          <w:t>Thông số kỹ thuật của hệ</w:t>
        </w:r>
        <w:r w:rsidR="0079555D" w:rsidRPr="00A42C51">
          <w:rPr>
            <w:rStyle w:val="Hyperlink"/>
            <w:lang w:val="vi-VN"/>
          </w:rPr>
          <w:t xml:space="preserve"> thống xử lý </w:t>
        </w:r>
        <w:r w:rsidR="0079555D" w:rsidRPr="00A42C51">
          <w:rPr>
            <w:rStyle w:val="Hyperlink"/>
          </w:rPr>
          <w:t>hơi hóa chất</w:t>
        </w:r>
        <w:r w:rsidR="0079555D">
          <w:rPr>
            <w:webHidden/>
          </w:rPr>
          <w:tab/>
        </w:r>
        <w:r w:rsidR="0079555D">
          <w:rPr>
            <w:webHidden/>
          </w:rPr>
          <w:fldChar w:fldCharType="begin"/>
        </w:r>
        <w:r w:rsidR="0079555D">
          <w:rPr>
            <w:webHidden/>
          </w:rPr>
          <w:instrText xml:space="preserve"> PAGEREF _Toc114080325 \h </w:instrText>
        </w:r>
        <w:r w:rsidR="0079555D">
          <w:rPr>
            <w:webHidden/>
          </w:rPr>
        </w:r>
        <w:r w:rsidR="0079555D">
          <w:rPr>
            <w:webHidden/>
          </w:rPr>
          <w:fldChar w:fldCharType="separate"/>
        </w:r>
        <w:r w:rsidR="0079555D">
          <w:rPr>
            <w:webHidden/>
          </w:rPr>
          <w:t>25</w:t>
        </w:r>
        <w:r w:rsidR="0079555D">
          <w:rPr>
            <w:webHidden/>
          </w:rPr>
          <w:fldChar w:fldCharType="end"/>
        </w:r>
      </w:hyperlink>
    </w:p>
    <w:p w14:paraId="581BA8FB" w14:textId="057297BA" w:rsidR="0079555D" w:rsidRDefault="00C3390A" w:rsidP="0079555D">
      <w:pPr>
        <w:pStyle w:val="TOC1"/>
        <w:rPr>
          <w:rFonts w:asciiTheme="minorHAnsi" w:eastAsiaTheme="minorEastAsia" w:hAnsiTheme="minorHAnsi" w:cstheme="minorBidi"/>
          <w:sz w:val="22"/>
        </w:rPr>
      </w:pPr>
      <w:hyperlink w:anchor="_Toc114080326" w:history="1">
        <w:r w:rsidR="0079555D" w:rsidRPr="00A42C51">
          <w:rPr>
            <w:rStyle w:val="Hyperlink"/>
          </w:rPr>
          <w:t>Bảng 3.5.</w:t>
        </w:r>
        <w:r w:rsidR="0079555D">
          <w:rPr>
            <w:rFonts w:asciiTheme="minorHAnsi" w:eastAsiaTheme="minorEastAsia" w:hAnsiTheme="minorHAnsi" w:cstheme="minorBidi"/>
            <w:sz w:val="22"/>
          </w:rPr>
          <w:tab/>
        </w:r>
        <w:r w:rsidR="0079555D" w:rsidRPr="00A42C51">
          <w:rPr>
            <w:rStyle w:val="Hyperlink"/>
          </w:rPr>
          <w:t xml:space="preserve">Thành phần và khối </w:t>
        </w:r>
        <w:r w:rsidR="0079555D" w:rsidRPr="00A42C51">
          <w:rPr>
            <w:rStyle w:val="Hyperlink"/>
            <w:lang w:val="sv-SE"/>
          </w:rPr>
          <w:t>lượng</w:t>
        </w:r>
        <w:r w:rsidR="0079555D" w:rsidRPr="00A42C51">
          <w:rPr>
            <w:rStyle w:val="Hyperlink"/>
          </w:rPr>
          <w:t xml:space="preserve"> các loại chất thải rắn thông</w:t>
        </w:r>
        <w:r w:rsidR="0079555D" w:rsidRPr="00A42C51">
          <w:rPr>
            <w:rStyle w:val="Hyperlink"/>
            <w:lang w:val="vi-VN"/>
          </w:rPr>
          <w:t xml:space="preserve"> thường </w:t>
        </w:r>
        <w:r w:rsidR="0079555D" w:rsidRPr="00A42C51">
          <w:rPr>
            <w:rStyle w:val="Hyperlink"/>
          </w:rPr>
          <w:t>phát sinh tối</w:t>
        </w:r>
        <w:r w:rsidR="0079555D" w:rsidRPr="00A42C51">
          <w:rPr>
            <w:rStyle w:val="Hyperlink"/>
            <w:lang w:val="vi-VN"/>
          </w:rPr>
          <w:t>đa</w:t>
        </w:r>
        <w:r w:rsidR="0079555D">
          <w:rPr>
            <w:webHidden/>
          </w:rPr>
          <w:tab/>
        </w:r>
        <w:r w:rsidR="0079555D">
          <w:rPr>
            <w:webHidden/>
          </w:rPr>
          <w:tab/>
        </w:r>
        <w:r w:rsidR="0079555D">
          <w:rPr>
            <w:webHidden/>
          </w:rPr>
          <w:tab/>
        </w:r>
        <w:r w:rsidR="0079555D">
          <w:rPr>
            <w:webHidden/>
          </w:rPr>
          <w:fldChar w:fldCharType="begin"/>
        </w:r>
        <w:r w:rsidR="0079555D">
          <w:rPr>
            <w:webHidden/>
          </w:rPr>
          <w:instrText xml:space="preserve"> PAGEREF _Toc114080326 \h </w:instrText>
        </w:r>
        <w:r w:rsidR="0079555D">
          <w:rPr>
            <w:webHidden/>
          </w:rPr>
        </w:r>
        <w:r w:rsidR="0079555D">
          <w:rPr>
            <w:webHidden/>
          </w:rPr>
          <w:fldChar w:fldCharType="separate"/>
        </w:r>
        <w:r w:rsidR="0079555D">
          <w:rPr>
            <w:webHidden/>
          </w:rPr>
          <w:t>27</w:t>
        </w:r>
        <w:r w:rsidR="0079555D">
          <w:rPr>
            <w:webHidden/>
          </w:rPr>
          <w:fldChar w:fldCharType="end"/>
        </w:r>
      </w:hyperlink>
    </w:p>
    <w:p w14:paraId="382E9C52" w14:textId="5DD3F15D" w:rsidR="0079555D" w:rsidRDefault="00C3390A" w:rsidP="0079555D">
      <w:pPr>
        <w:pStyle w:val="TOC1"/>
        <w:rPr>
          <w:rFonts w:asciiTheme="minorHAnsi" w:eastAsiaTheme="minorEastAsia" w:hAnsiTheme="minorHAnsi" w:cstheme="minorBidi"/>
          <w:sz w:val="22"/>
        </w:rPr>
      </w:pPr>
      <w:hyperlink w:anchor="_Toc114080327" w:history="1">
        <w:r w:rsidR="0079555D" w:rsidRPr="00A42C51">
          <w:rPr>
            <w:rStyle w:val="Hyperlink"/>
            <w:lang w:val="vi-VN"/>
          </w:rPr>
          <w:t>Bảng 3.6.</w:t>
        </w:r>
        <w:r w:rsidR="0079555D">
          <w:rPr>
            <w:rFonts w:asciiTheme="minorHAnsi" w:eastAsiaTheme="minorEastAsia" w:hAnsiTheme="minorHAnsi" w:cstheme="minorBidi"/>
            <w:sz w:val="22"/>
          </w:rPr>
          <w:tab/>
        </w:r>
        <w:r w:rsidR="0079555D" w:rsidRPr="00A42C51">
          <w:rPr>
            <w:rStyle w:val="Hyperlink"/>
          </w:rPr>
          <w:t>Thành phần và khối lượng các loại chất thải</w:t>
        </w:r>
        <w:r w:rsidR="0079555D" w:rsidRPr="00A42C51">
          <w:rPr>
            <w:rStyle w:val="Hyperlink"/>
            <w:lang w:val="vi-VN"/>
          </w:rPr>
          <w:t xml:space="preserve"> nguy hại phát sinh</w:t>
        </w:r>
        <w:r w:rsidR="0079555D">
          <w:rPr>
            <w:webHidden/>
          </w:rPr>
          <w:tab/>
        </w:r>
        <w:r w:rsidR="0079555D">
          <w:rPr>
            <w:webHidden/>
          </w:rPr>
          <w:fldChar w:fldCharType="begin"/>
        </w:r>
        <w:r w:rsidR="0079555D">
          <w:rPr>
            <w:webHidden/>
          </w:rPr>
          <w:instrText xml:space="preserve"> PAGEREF _Toc114080327 \h </w:instrText>
        </w:r>
        <w:r w:rsidR="0079555D">
          <w:rPr>
            <w:webHidden/>
          </w:rPr>
        </w:r>
        <w:r w:rsidR="0079555D">
          <w:rPr>
            <w:webHidden/>
          </w:rPr>
          <w:fldChar w:fldCharType="separate"/>
        </w:r>
        <w:r w:rsidR="0079555D">
          <w:rPr>
            <w:webHidden/>
          </w:rPr>
          <w:t>27</w:t>
        </w:r>
        <w:r w:rsidR="0079555D">
          <w:rPr>
            <w:webHidden/>
          </w:rPr>
          <w:fldChar w:fldCharType="end"/>
        </w:r>
      </w:hyperlink>
    </w:p>
    <w:p w14:paraId="6F2FC848" w14:textId="28833832" w:rsidR="0079555D" w:rsidRDefault="00C3390A" w:rsidP="0079555D">
      <w:pPr>
        <w:pStyle w:val="TOC1"/>
        <w:rPr>
          <w:rFonts w:asciiTheme="minorHAnsi" w:eastAsiaTheme="minorEastAsia" w:hAnsiTheme="minorHAnsi" w:cstheme="minorBidi"/>
          <w:sz w:val="22"/>
        </w:rPr>
      </w:pPr>
      <w:hyperlink w:anchor="_Toc114080328" w:history="1">
        <w:r w:rsidR="0079555D" w:rsidRPr="00A42C51">
          <w:rPr>
            <w:rStyle w:val="Hyperlink"/>
          </w:rPr>
          <w:t>Bảng 3.7.</w:t>
        </w:r>
        <w:r w:rsidR="0079555D">
          <w:rPr>
            <w:rFonts w:asciiTheme="minorHAnsi" w:eastAsiaTheme="minorEastAsia" w:hAnsiTheme="minorHAnsi" w:cstheme="minorBidi"/>
            <w:sz w:val="22"/>
          </w:rPr>
          <w:tab/>
        </w:r>
        <w:r w:rsidR="0079555D" w:rsidRPr="00A42C51">
          <w:rPr>
            <w:rStyle w:val="Hyperlink"/>
          </w:rPr>
          <w:t>Danh mục máy móc thiết bị PCCC tại Công ty</w:t>
        </w:r>
        <w:r w:rsidR="0079555D">
          <w:rPr>
            <w:webHidden/>
          </w:rPr>
          <w:tab/>
        </w:r>
        <w:r w:rsidR="0079555D">
          <w:rPr>
            <w:webHidden/>
          </w:rPr>
          <w:fldChar w:fldCharType="begin"/>
        </w:r>
        <w:r w:rsidR="0079555D">
          <w:rPr>
            <w:webHidden/>
          </w:rPr>
          <w:instrText xml:space="preserve"> PAGEREF _Toc114080328 \h </w:instrText>
        </w:r>
        <w:r w:rsidR="0079555D">
          <w:rPr>
            <w:webHidden/>
          </w:rPr>
        </w:r>
        <w:r w:rsidR="0079555D">
          <w:rPr>
            <w:webHidden/>
          </w:rPr>
          <w:fldChar w:fldCharType="separate"/>
        </w:r>
        <w:r w:rsidR="0079555D">
          <w:rPr>
            <w:webHidden/>
          </w:rPr>
          <w:t>31</w:t>
        </w:r>
        <w:r w:rsidR="0079555D">
          <w:rPr>
            <w:webHidden/>
          </w:rPr>
          <w:fldChar w:fldCharType="end"/>
        </w:r>
      </w:hyperlink>
    </w:p>
    <w:p w14:paraId="172371D6" w14:textId="2675E9AE" w:rsidR="0079555D" w:rsidRDefault="00C3390A" w:rsidP="0079555D">
      <w:pPr>
        <w:pStyle w:val="TOC1"/>
        <w:rPr>
          <w:rFonts w:asciiTheme="minorHAnsi" w:eastAsiaTheme="minorEastAsia" w:hAnsiTheme="minorHAnsi" w:cstheme="minorBidi"/>
          <w:sz w:val="22"/>
        </w:rPr>
      </w:pPr>
      <w:hyperlink w:anchor="_Toc114080329" w:history="1">
        <w:r w:rsidR="0079555D" w:rsidRPr="00A42C51">
          <w:rPr>
            <w:rStyle w:val="Hyperlink"/>
            <w:lang w:val="vi-VN"/>
          </w:rPr>
          <w:t>Bảng 4.1.</w:t>
        </w:r>
        <w:r w:rsidR="0079555D">
          <w:rPr>
            <w:rFonts w:asciiTheme="minorHAnsi" w:eastAsiaTheme="minorEastAsia" w:hAnsiTheme="minorHAnsi" w:cstheme="minorBidi"/>
            <w:sz w:val="22"/>
          </w:rPr>
          <w:tab/>
        </w:r>
        <w:r w:rsidR="0079555D" w:rsidRPr="00A42C51">
          <w:rPr>
            <w:rStyle w:val="Hyperlink"/>
            <w:lang w:val="vi-VN"/>
          </w:rPr>
          <w:t>Các chất ô nhiễm và giá trị giới hạn của các chất ô nhiễm xin cấp phép</w:t>
        </w:r>
        <w:r w:rsidR="0079555D">
          <w:rPr>
            <w:webHidden/>
          </w:rPr>
          <w:tab/>
        </w:r>
        <w:r w:rsidR="0079555D">
          <w:rPr>
            <w:webHidden/>
          </w:rPr>
          <w:tab/>
        </w:r>
        <w:r w:rsidR="0079555D">
          <w:rPr>
            <w:webHidden/>
          </w:rPr>
          <w:tab/>
        </w:r>
        <w:r w:rsidR="0079555D">
          <w:rPr>
            <w:webHidden/>
          </w:rPr>
          <w:fldChar w:fldCharType="begin"/>
        </w:r>
        <w:r w:rsidR="0079555D">
          <w:rPr>
            <w:webHidden/>
          </w:rPr>
          <w:instrText xml:space="preserve"> PAGEREF _Toc114080329 \h </w:instrText>
        </w:r>
        <w:r w:rsidR="0079555D">
          <w:rPr>
            <w:webHidden/>
          </w:rPr>
        </w:r>
        <w:r w:rsidR="0079555D">
          <w:rPr>
            <w:webHidden/>
          </w:rPr>
          <w:fldChar w:fldCharType="separate"/>
        </w:r>
        <w:r w:rsidR="0079555D">
          <w:rPr>
            <w:webHidden/>
          </w:rPr>
          <w:t>34</w:t>
        </w:r>
        <w:r w:rsidR="0079555D">
          <w:rPr>
            <w:webHidden/>
          </w:rPr>
          <w:fldChar w:fldCharType="end"/>
        </w:r>
      </w:hyperlink>
    </w:p>
    <w:p w14:paraId="45D2E600" w14:textId="7D5F3360" w:rsidR="0079555D" w:rsidRDefault="00C3390A" w:rsidP="0079555D">
      <w:pPr>
        <w:pStyle w:val="TOC1"/>
        <w:rPr>
          <w:rFonts w:asciiTheme="minorHAnsi" w:eastAsiaTheme="minorEastAsia" w:hAnsiTheme="minorHAnsi" w:cstheme="minorBidi"/>
          <w:sz w:val="22"/>
        </w:rPr>
      </w:pPr>
      <w:hyperlink w:anchor="_Toc114080330" w:history="1">
        <w:r w:rsidR="0079555D" w:rsidRPr="00A42C51">
          <w:rPr>
            <w:rStyle w:val="Hyperlink"/>
            <w:lang w:val="vi-VN"/>
          </w:rPr>
          <w:t>Bảng 4.2.</w:t>
        </w:r>
        <w:r w:rsidR="0079555D">
          <w:rPr>
            <w:rFonts w:asciiTheme="minorHAnsi" w:eastAsiaTheme="minorEastAsia" w:hAnsiTheme="minorHAnsi" w:cstheme="minorBidi"/>
            <w:sz w:val="22"/>
          </w:rPr>
          <w:tab/>
        </w:r>
        <w:r w:rsidR="0079555D" w:rsidRPr="00A42C51">
          <w:rPr>
            <w:rStyle w:val="Hyperlink"/>
            <w:lang w:val="vi-VN"/>
          </w:rPr>
          <w:t>Các chất ô nhiễm và giá trị giới hạn của các chất ô nhiễm xin cấp phép</w:t>
        </w:r>
        <w:r w:rsidR="0079555D">
          <w:rPr>
            <w:webHidden/>
          </w:rPr>
          <w:tab/>
        </w:r>
        <w:r w:rsidR="0079555D">
          <w:rPr>
            <w:webHidden/>
          </w:rPr>
          <w:tab/>
        </w:r>
        <w:r w:rsidR="0079555D">
          <w:rPr>
            <w:webHidden/>
          </w:rPr>
          <w:tab/>
        </w:r>
        <w:r w:rsidR="0079555D">
          <w:rPr>
            <w:webHidden/>
          </w:rPr>
          <w:fldChar w:fldCharType="begin"/>
        </w:r>
        <w:r w:rsidR="0079555D">
          <w:rPr>
            <w:webHidden/>
          </w:rPr>
          <w:instrText xml:space="preserve"> PAGEREF _Toc114080330 \h </w:instrText>
        </w:r>
        <w:r w:rsidR="0079555D">
          <w:rPr>
            <w:webHidden/>
          </w:rPr>
        </w:r>
        <w:r w:rsidR="0079555D">
          <w:rPr>
            <w:webHidden/>
          </w:rPr>
          <w:fldChar w:fldCharType="separate"/>
        </w:r>
        <w:r w:rsidR="0079555D">
          <w:rPr>
            <w:webHidden/>
          </w:rPr>
          <w:t>35</w:t>
        </w:r>
        <w:r w:rsidR="0079555D">
          <w:rPr>
            <w:webHidden/>
          </w:rPr>
          <w:fldChar w:fldCharType="end"/>
        </w:r>
      </w:hyperlink>
    </w:p>
    <w:p w14:paraId="46CE5DE0" w14:textId="6DBEEF3B" w:rsidR="0079555D" w:rsidRDefault="00C3390A" w:rsidP="0079555D">
      <w:pPr>
        <w:pStyle w:val="TOC1"/>
        <w:rPr>
          <w:rFonts w:asciiTheme="minorHAnsi" w:eastAsiaTheme="minorEastAsia" w:hAnsiTheme="minorHAnsi" w:cstheme="minorBidi"/>
          <w:sz w:val="22"/>
        </w:rPr>
      </w:pPr>
      <w:hyperlink w:anchor="_Toc114080331" w:history="1">
        <w:r w:rsidR="0079555D" w:rsidRPr="00A42C51">
          <w:rPr>
            <w:rStyle w:val="Hyperlink"/>
            <w:iCs/>
            <w:lang w:val="vi-VN"/>
          </w:rPr>
          <w:t>Bảng 5.1.</w:t>
        </w:r>
        <w:r w:rsidR="0079555D">
          <w:rPr>
            <w:rFonts w:asciiTheme="minorHAnsi" w:eastAsiaTheme="minorEastAsia" w:hAnsiTheme="minorHAnsi" w:cstheme="minorBidi"/>
            <w:sz w:val="22"/>
          </w:rPr>
          <w:tab/>
        </w:r>
        <w:r w:rsidR="0079555D" w:rsidRPr="00A42C51">
          <w:rPr>
            <w:rStyle w:val="Hyperlink"/>
          </w:rPr>
          <w:t xml:space="preserve">Tổng kinh phí </w:t>
        </w:r>
        <w:r w:rsidR="0079555D" w:rsidRPr="00A42C51">
          <w:rPr>
            <w:rStyle w:val="Hyperlink"/>
            <w:lang w:val="vi-VN"/>
          </w:rPr>
          <w:t>dự</w:t>
        </w:r>
        <w:r w:rsidR="0079555D" w:rsidRPr="00A42C51">
          <w:rPr>
            <w:rStyle w:val="Hyperlink"/>
          </w:rPr>
          <w:t xml:space="preserve"> </w:t>
        </w:r>
        <w:r w:rsidR="0079555D" w:rsidRPr="00A42C51">
          <w:rPr>
            <w:rStyle w:val="Hyperlink"/>
            <w:spacing w:val="-4"/>
            <w:lang w:val="vi-VN"/>
          </w:rPr>
          <w:t>toán</w:t>
        </w:r>
        <w:r w:rsidR="0079555D" w:rsidRPr="00A42C51">
          <w:rPr>
            <w:rStyle w:val="Hyperlink"/>
          </w:rPr>
          <w:t xml:space="preserve"> cho giám sát môi trường của</w:t>
        </w:r>
        <w:r w:rsidR="0079555D" w:rsidRPr="00A42C51">
          <w:rPr>
            <w:rStyle w:val="Hyperlink"/>
            <w:iCs/>
            <w:lang w:val="vi-VN"/>
          </w:rPr>
          <w:t xml:space="preserve"> Dự án</w:t>
        </w:r>
        <w:r w:rsidR="0079555D">
          <w:rPr>
            <w:webHidden/>
          </w:rPr>
          <w:tab/>
        </w:r>
        <w:r w:rsidR="0079555D">
          <w:rPr>
            <w:webHidden/>
          </w:rPr>
          <w:fldChar w:fldCharType="begin"/>
        </w:r>
        <w:r w:rsidR="0079555D">
          <w:rPr>
            <w:webHidden/>
          </w:rPr>
          <w:instrText xml:space="preserve"> PAGEREF _Toc114080331 \h </w:instrText>
        </w:r>
        <w:r w:rsidR="0079555D">
          <w:rPr>
            <w:webHidden/>
          </w:rPr>
        </w:r>
        <w:r w:rsidR="0079555D">
          <w:rPr>
            <w:webHidden/>
          </w:rPr>
          <w:fldChar w:fldCharType="separate"/>
        </w:r>
        <w:r w:rsidR="0079555D">
          <w:rPr>
            <w:webHidden/>
          </w:rPr>
          <w:t>38</w:t>
        </w:r>
        <w:r w:rsidR="0079555D">
          <w:rPr>
            <w:webHidden/>
          </w:rPr>
          <w:fldChar w:fldCharType="end"/>
        </w:r>
      </w:hyperlink>
    </w:p>
    <w:p w14:paraId="0A192403" w14:textId="6ABABA88" w:rsidR="005F284C" w:rsidRPr="00B93CF2" w:rsidRDefault="003A355A" w:rsidP="0079555D">
      <w:pPr>
        <w:tabs>
          <w:tab w:val="right" w:leader="dot" w:pos="9639"/>
        </w:tabs>
        <w:spacing w:after="120" w:line="276" w:lineRule="auto"/>
        <w:rPr>
          <w:rFonts w:eastAsia="SimSun"/>
          <w:sz w:val="24"/>
          <w:szCs w:val="24"/>
          <w:lang w:eastAsia="zh-TW"/>
        </w:rPr>
      </w:pPr>
      <w:r w:rsidRPr="00B93CF2">
        <w:rPr>
          <w:rFonts w:eastAsia="DFKai-SB"/>
          <w:sz w:val="24"/>
          <w:szCs w:val="24"/>
          <w:lang w:eastAsia="x-none"/>
        </w:rPr>
        <w:fldChar w:fldCharType="end"/>
      </w:r>
    </w:p>
    <w:p w14:paraId="01872AAF" w14:textId="6E4C96BB" w:rsidR="003A355A" w:rsidRPr="00B93CF2" w:rsidRDefault="00EB5883" w:rsidP="00EB5883">
      <w:pPr>
        <w:pStyle w:val="Heading1"/>
        <w:rPr>
          <w:rFonts w:eastAsia="DFKai-SB"/>
          <w:color w:val="auto"/>
          <w:lang w:val="vi-VN"/>
        </w:rPr>
      </w:pPr>
      <w:bookmarkStart w:id="45" w:name="_Toc446589005"/>
      <w:bookmarkStart w:id="46" w:name="_Toc446589199"/>
      <w:bookmarkStart w:id="47" w:name="_Toc446589362"/>
      <w:bookmarkStart w:id="48" w:name="_Toc447021880"/>
      <w:bookmarkStart w:id="49" w:name="_Toc447879919"/>
      <w:bookmarkStart w:id="50" w:name="_Toc448477943"/>
      <w:bookmarkStart w:id="51" w:name="_Toc448478331"/>
      <w:bookmarkStart w:id="52" w:name="_Toc449600257"/>
      <w:bookmarkStart w:id="53" w:name="_Toc449621864"/>
      <w:bookmarkStart w:id="54" w:name="_Toc452715426"/>
      <w:bookmarkStart w:id="55" w:name="_Toc453222670"/>
      <w:bookmarkStart w:id="56" w:name="_Toc480266301"/>
      <w:r w:rsidRPr="00B93CF2">
        <w:rPr>
          <w:rFonts w:eastAsia="DFKai-SB"/>
          <w:color w:val="auto"/>
        </w:rPr>
        <w:br w:type="page"/>
      </w:r>
      <w:bookmarkStart w:id="57" w:name="_Toc497161144"/>
      <w:bookmarkStart w:id="58" w:name="_Toc113693965"/>
      <w:r w:rsidR="003A355A" w:rsidRPr="00B93CF2">
        <w:rPr>
          <w:rFonts w:eastAsia="DFKai-SB"/>
          <w:color w:val="auto"/>
        </w:rPr>
        <w:lastRenderedPageBreak/>
        <w:t xml:space="preserve">DANH MỤC </w:t>
      </w:r>
      <w:r w:rsidR="00371198" w:rsidRPr="00B93CF2">
        <w:rPr>
          <w:rFonts w:eastAsia="DFKai-SB"/>
          <w:color w:val="auto"/>
        </w:rPr>
        <w:t>CÁC</w:t>
      </w:r>
      <w:r w:rsidR="00371198" w:rsidRPr="00B93CF2">
        <w:rPr>
          <w:rFonts w:eastAsia="DFKai-SB"/>
          <w:color w:val="auto"/>
          <w:lang w:val="vi-VN"/>
        </w:rPr>
        <w:t xml:space="preserve"> </w:t>
      </w:r>
      <w:r w:rsidR="003A355A" w:rsidRPr="00B93CF2">
        <w:rPr>
          <w:rFonts w:eastAsia="DFKai-SB"/>
          <w:color w:val="auto"/>
        </w:rPr>
        <w:t>HÌNH</w:t>
      </w:r>
      <w:bookmarkEnd w:id="45"/>
      <w:bookmarkEnd w:id="46"/>
      <w:bookmarkEnd w:id="47"/>
      <w:bookmarkEnd w:id="48"/>
      <w:bookmarkEnd w:id="49"/>
      <w:bookmarkEnd w:id="50"/>
      <w:bookmarkEnd w:id="51"/>
      <w:bookmarkEnd w:id="52"/>
      <w:bookmarkEnd w:id="53"/>
      <w:bookmarkEnd w:id="54"/>
      <w:bookmarkEnd w:id="55"/>
      <w:bookmarkEnd w:id="56"/>
      <w:bookmarkEnd w:id="57"/>
      <w:r w:rsidR="00371198" w:rsidRPr="00B93CF2">
        <w:rPr>
          <w:rFonts w:eastAsia="DFKai-SB"/>
          <w:color w:val="auto"/>
          <w:lang w:val="vi-VN"/>
        </w:rPr>
        <w:t xml:space="preserve"> VẼ</w:t>
      </w:r>
      <w:bookmarkEnd w:id="58"/>
    </w:p>
    <w:p w14:paraId="7514D5C2" w14:textId="77777777" w:rsidR="00370D6E" w:rsidRPr="00B93CF2" w:rsidRDefault="00370D6E" w:rsidP="00370D6E">
      <w:pPr>
        <w:rPr>
          <w:lang w:val="x-none" w:eastAsia="x-none"/>
        </w:rPr>
      </w:pPr>
    </w:p>
    <w:p w14:paraId="4B11FACB" w14:textId="0E61E673" w:rsidR="00937ED4" w:rsidRPr="00B93CF2" w:rsidRDefault="003A355A" w:rsidP="0079555D">
      <w:pPr>
        <w:pStyle w:val="TOC1"/>
        <w:rPr>
          <w:rFonts w:asciiTheme="minorHAnsi" w:eastAsiaTheme="minorEastAsia" w:hAnsiTheme="minorHAnsi" w:cstheme="minorBidi"/>
          <w:sz w:val="22"/>
          <w:lang w:val="en-IE" w:eastAsia="zh-CN"/>
        </w:rPr>
      </w:pPr>
      <w:r w:rsidRPr="00B93CF2">
        <w:rPr>
          <w:rStyle w:val="Hyperlink"/>
          <w:color w:val="auto"/>
          <w:szCs w:val="26"/>
        </w:rPr>
        <w:fldChar w:fldCharType="begin"/>
      </w:r>
      <w:r w:rsidRPr="00B93CF2">
        <w:rPr>
          <w:rStyle w:val="Hyperlink"/>
          <w:color w:val="auto"/>
          <w:szCs w:val="26"/>
        </w:rPr>
        <w:instrText xml:space="preserve"> TOC \h \z \u \t "Heading 4,1" </w:instrText>
      </w:r>
      <w:r w:rsidRPr="00B93CF2">
        <w:rPr>
          <w:rStyle w:val="Hyperlink"/>
          <w:color w:val="auto"/>
          <w:szCs w:val="26"/>
        </w:rPr>
        <w:fldChar w:fldCharType="separate"/>
      </w:r>
      <w:hyperlink w:anchor="_Toc112311032" w:history="1">
        <w:r w:rsidR="00937ED4" w:rsidRPr="00B93CF2">
          <w:rPr>
            <w:rStyle w:val="Hyperlink"/>
            <w:color w:val="auto"/>
          </w:rPr>
          <w:t>Hình 1.1.</w:t>
        </w:r>
        <w:r w:rsidR="00D76926" w:rsidRPr="00B93CF2">
          <w:rPr>
            <w:rStyle w:val="Hyperlink"/>
            <w:color w:val="auto"/>
          </w:rPr>
          <w:t xml:space="preserve"> </w:t>
        </w:r>
        <w:r w:rsidR="00937ED4" w:rsidRPr="00B93CF2">
          <w:rPr>
            <w:rFonts w:asciiTheme="minorHAnsi" w:eastAsiaTheme="minorEastAsia" w:hAnsiTheme="minorHAnsi" w:cstheme="minorBidi"/>
            <w:sz w:val="22"/>
            <w:lang w:val="en-IE" w:eastAsia="zh-CN"/>
          </w:rPr>
          <w:tab/>
        </w:r>
        <w:r w:rsidR="00937ED4" w:rsidRPr="00B93CF2">
          <w:rPr>
            <w:rStyle w:val="Hyperlink"/>
            <w:color w:val="auto"/>
          </w:rPr>
          <w:t>Quy trình sản</w:t>
        </w:r>
        <w:r w:rsidR="00937ED4" w:rsidRPr="00B93CF2">
          <w:rPr>
            <w:rStyle w:val="Hyperlink"/>
            <w:color w:val="auto"/>
            <w:lang w:val="vi-VN"/>
          </w:rPr>
          <w:t xml:space="preserve"> xuất các </w:t>
        </w:r>
        <w:r w:rsidR="00E87A96" w:rsidRPr="00B93CF2">
          <w:rPr>
            <w:rStyle w:val="Hyperlink"/>
            <w:color w:val="auto"/>
            <w:lang w:val="vi-VN"/>
          </w:rPr>
          <w:t xml:space="preserve">sản phẩm Polyol </w:t>
        </w:r>
        <w:r w:rsidR="00937ED4" w:rsidRPr="00B93CF2">
          <w:rPr>
            <w:rStyle w:val="Hyperlink"/>
            <w:color w:val="auto"/>
            <w:lang w:val="vi-VN"/>
          </w:rPr>
          <w:t>tại Dự án</w:t>
        </w:r>
        <w:r w:rsidR="00937ED4" w:rsidRPr="00B93CF2">
          <w:rPr>
            <w:webHidden/>
          </w:rPr>
          <w:tab/>
        </w:r>
        <w:r w:rsidR="00E87A96" w:rsidRPr="00B93CF2">
          <w:rPr>
            <w:webHidden/>
            <w:lang w:val="vi-VN"/>
          </w:rPr>
          <w:t>3</w:t>
        </w:r>
      </w:hyperlink>
    </w:p>
    <w:p w14:paraId="0BCF0E26" w14:textId="70A89A88" w:rsidR="00937ED4" w:rsidRPr="00B93CF2" w:rsidRDefault="00C3390A" w:rsidP="0079555D">
      <w:pPr>
        <w:pStyle w:val="TOC1"/>
        <w:rPr>
          <w:rFonts w:asciiTheme="minorHAnsi" w:eastAsiaTheme="minorEastAsia" w:hAnsiTheme="minorHAnsi" w:cstheme="minorBidi"/>
          <w:sz w:val="22"/>
          <w:lang w:val="en-IE" w:eastAsia="zh-CN"/>
        </w:rPr>
      </w:pPr>
      <w:hyperlink w:anchor="_Toc112311033" w:history="1">
        <w:r w:rsidR="00937ED4" w:rsidRPr="00B93CF2">
          <w:rPr>
            <w:rStyle w:val="Hyperlink"/>
            <w:color w:val="auto"/>
            <w:lang w:val="vi-VN"/>
          </w:rPr>
          <w:t>Hình 2.1.</w:t>
        </w:r>
        <w:r w:rsidR="00D76926" w:rsidRPr="00B93CF2">
          <w:rPr>
            <w:rStyle w:val="Hyperlink"/>
            <w:color w:val="auto"/>
          </w:rPr>
          <w:t xml:space="preserve"> </w:t>
        </w:r>
        <w:r w:rsidR="00937ED4" w:rsidRPr="00B93CF2">
          <w:rPr>
            <w:rFonts w:asciiTheme="minorHAnsi" w:eastAsiaTheme="minorEastAsia" w:hAnsiTheme="minorHAnsi" w:cstheme="minorBidi"/>
            <w:sz w:val="22"/>
            <w:lang w:val="en-IE" w:eastAsia="zh-CN"/>
          </w:rPr>
          <w:tab/>
        </w:r>
        <w:r w:rsidR="00937ED4" w:rsidRPr="00B93CF2">
          <w:rPr>
            <w:rStyle w:val="Hyperlink"/>
            <w:color w:val="auto"/>
            <w:lang w:val="pt-BR"/>
          </w:rPr>
          <w:t>Sơ đồ quy trình xử lý nước thải</w:t>
        </w:r>
        <w:r w:rsidR="00937ED4" w:rsidRPr="00B93CF2">
          <w:rPr>
            <w:rStyle w:val="Hyperlink"/>
            <w:color w:val="auto"/>
            <w:lang w:val="vi-VN"/>
          </w:rPr>
          <w:t xml:space="preserve"> KCN </w:t>
        </w:r>
        <w:r w:rsidR="00E87A96" w:rsidRPr="00B93CF2">
          <w:rPr>
            <w:rStyle w:val="Hyperlink"/>
            <w:color w:val="auto"/>
            <w:lang w:val="vi-VN"/>
          </w:rPr>
          <w:t>Gò Dầu</w:t>
        </w:r>
        <w:r w:rsidR="00937ED4" w:rsidRPr="00B93CF2">
          <w:rPr>
            <w:rStyle w:val="Hyperlink"/>
            <w:color w:val="auto"/>
            <w:lang w:val="vi-VN"/>
          </w:rPr>
          <w:t xml:space="preserve">, công suất </w:t>
        </w:r>
        <w:r w:rsidR="00E87A96" w:rsidRPr="00B93CF2">
          <w:rPr>
            <w:rStyle w:val="Hyperlink"/>
            <w:color w:val="auto"/>
            <w:lang w:val="vi-VN"/>
          </w:rPr>
          <w:t>5</w:t>
        </w:r>
        <w:r w:rsidR="00937ED4" w:rsidRPr="00B93CF2">
          <w:rPr>
            <w:rStyle w:val="Hyperlink"/>
            <w:color w:val="auto"/>
            <w:lang w:val="vi-VN"/>
          </w:rPr>
          <w:t>00m</w:t>
        </w:r>
        <w:r w:rsidR="00937ED4" w:rsidRPr="00B93CF2">
          <w:rPr>
            <w:rStyle w:val="Hyperlink"/>
            <w:color w:val="auto"/>
            <w:vertAlign w:val="superscript"/>
            <w:lang w:val="vi-VN"/>
          </w:rPr>
          <w:t>3</w:t>
        </w:r>
        <w:r w:rsidR="00E87A96" w:rsidRPr="00B93CF2">
          <w:rPr>
            <w:rStyle w:val="Hyperlink"/>
            <w:color w:val="auto"/>
            <w:lang w:val="vi-VN"/>
          </w:rPr>
          <w:t>/ngày.đêm</w:t>
        </w:r>
        <w:r w:rsidR="00E87A96" w:rsidRPr="00B93CF2">
          <w:rPr>
            <w:rStyle w:val="Hyperlink"/>
            <w:color w:val="auto"/>
            <w:lang w:val="vi-VN"/>
          </w:rPr>
          <w:tab/>
        </w:r>
        <w:r w:rsidR="00937ED4" w:rsidRPr="00B93CF2">
          <w:rPr>
            <w:webHidden/>
          </w:rPr>
          <w:fldChar w:fldCharType="begin"/>
        </w:r>
        <w:r w:rsidR="00937ED4" w:rsidRPr="00B93CF2">
          <w:rPr>
            <w:webHidden/>
          </w:rPr>
          <w:instrText xml:space="preserve"> PAGEREF _Toc112311033 \h </w:instrText>
        </w:r>
        <w:r w:rsidR="00937ED4" w:rsidRPr="00B93CF2">
          <w:rPr>
            <w:webHidden/>
          </w:rPr>
        </w:r>
        <w:r w:rsidR="00937ED4" w:rsidRPr="00B93CF2">
          <w:rPr>
            <w:webHidden/>
          </w:rPr>
          <w:fldChar w:fldCharType="separate"/>
        </w:r>
        <w:r w:rsidR="00171023" w:rsidRPr="00B93CF2">
          <w:rPr>
            <w:webHidden/>
          </w:rPr>
          <w:t>20</w:t>
        </w:r>
        <w:r w:rsidR="00937ED4" w:rsidRPr="00B93CF2">
          <w:rPr>
            <w:webHidden/>
          </w:rPr>
          <w:fldChar w:fldCharType="end"/>
        </w:r>
      </w:hyperlink>
    </w:p>
    <w:p w14:paraId="215E7776" w14:textId="082B4FC2" w:rsidR="00937ED4" w:rsidRPr="00B93CF2" w:rsidRDefault="00C3390A" w:rsidP="0079555D">
      <w:pPr>
        <w:pStyle w:val="TOC1"/>
        <w:rPr>
          <w:rFonts w:asciiTheme="minorHAnsi" w:eastAsiaTheme="minorEastAsia" w:hAnsiTheme="minorHAnsi" w:cstheme="minorBidi"/>
          <w:sz w:val="22"/>
          <w:lang w:val="en-IE" w:eastAsia="zh-CN"/>
        </w:rPr>
      </w:pPr>
      <w:hyperlink w:anchor="_Toc112311034" w:history="1">
        <w:r w:rsidR="00937ED4" w:rsidRPr="00B93CF2">
          <w:rPr>
            <w:rStyle w:val="Hyperlink"/>
            <w:color w:val="auto"/>
            <w:lang w:val="vi-VN"/>
          </w:rPr>
          <w:t>Hình 3.1.</w:t>
        </w:r>
        <w:r w:rsidR="00937ED4" w:rsidRPr="00B93CF2">
          <w:rPr>
            <w:rFonts w:asciiTheme="minorHAnsi" w:eastAsiaTheme="minorEastAsia" w:hAnsiTheme="minorHAnsi" w:cstheme="minorBidi"/>
            <w:sz w:val="22"/>
            <w:lang w:val="en-IE" w:eastAsia="zh-CN"/>
          </w:rPr>
          <w:tab/>
        </w:r>
        <w:r w:rsidR="00D76926" w:rsidRPr="00B93CF2">
          <w:rPr>
            <w:rFonts w:asciiTheme="minorHAnsi" w:eastAsiaTheme="minorEastAsia" w:hAnsiTheme="minorHAnsi" w:cstheme="minorBidi"/>
            <w:sz w:val="22"/>
            <w:lang w:val="en-IE" w:eastAsia="zh-CN"/>
          </w:rPr>
          <w:t xml:space="preserve"> </w:t>
        </w:r>
        <w:r w:rsidR="00937ED4" w:rsidRPr="00B93CF2">
          <w:rPr>
            <w:rStyle w:val="Hyperlink"/>
            <w:color w:val="auto"/>
            <w:lang w:val="vi-VN"/>
          </w:rPr>
          <w:t>Sơ đồ thu gom nước thải của Dự án</w:t>
        </w:r>
        <w:r w:rsidR="00937ED4" w:rsidRPr="00B93CF2">
          <w:rPr>
            <w:webHidden/>
          </w:rPr>
          <w:tab/>
        </w:r>
        <w:r w:rsidR="00E87A96" w:rsidRPr="00B93CF2">
          <w:rPr>
            <w:webHidden/>
            <w:lang w:val="vi-VN"/>
          </w:rPr>
          <w:t>21</w:t>
        </w:r>
      </w:hyperlink>
    </w:p>
    <w:p w14:paraId="4019B16D" w14:textId="05C905E5" w:rsidR="00937ED4" w:rsidRPr="00B93CF2" w:rsidRDefault="00C3390A" w:rsidP="0079555D">
      <w:pPr>
        <w:pStyle w:val="TOC1"/>
        <w:rPr>
          <w:rFonts w:asciiTheme="minorHAnsi" w:eastAsiaTheme="minorEastAsia" w:hAnsiTheme="minorHAnsi" w:cstheme="minorBidi"/>
          <w:sz w:val="22"/>
          <w:lang w:val="en-IE" w:eastAsia="zh-CN"/>
        </w:rPr>
      </w:pPr>
      <w:hyperlink w:anchor="_Toc112311035" w:history="1">
        <w:r w:rsidR="00937ED4" w:rsidRPr="00B93CF2">
          <w:rPr>
            <w:rStyle w:val="Hyperlink"/>
            <w:color w:val="auto"/>
          </w:rPr>
          <w:t>Hình 3.2.</w:t>
        </w:r>
        <w:r w:rsidR="00937ED4" w:rsidRPr="00B93CF2">
          <w:rPr>
            <w:rFonts w:asciiTheme="minorHAnsi" w:eastAsiaTheme="minorEastAsia" w:hAnsiTheme="minorHAnsi" w:cstheme="minorBidi"/>
            <w:sz w:val="22"/>
            <w:lang w:val="en-IE" w:eastAsia="zh-CN"/>
          </w:rPr>
          <w:tab/>
        </w:r>
        <w:r w:rsidR="00D76926" w:rsidRPr="00B93CF2">
          <w:rPr>
            <w:rFonts w:asciiTheme="minorHAnsi" w:eastAsiaTheme="minorEastAsia" w:hAnsiTheme="minorHAnsi" w:cstheme="minorBidi"/>
            <w:sz w:val="22"/>
            <w:lang w:val="en-IE" w:eastAsia="zh-CN"/>
          </w:rPr>
          <w:t xml:space="preserve"> </w:t>
        </w:r>
        <w:r w:rsidR="00937ED4" w:rsidRPr="00B93CF2">
          <w:rPr>
            <w:rStyle w:val="Hyperlink"/>
            <w:color w:val="auto"/>
          </w:rPr>
          <w:t>Hình ảnh mặt bằng bể tự hoại 3 ngăn</w:t>
        </w:r>
        <w:r w:rsidR="00937ED4" w:rsidRPr="00B93CF2">
          <w:rPr>
            <w:webHidden/>
          </w:rPr>
          <w:tab/>
        </w:r>
        <w:r w:rsidR="00E87A96" w:rsidRPr="00B93CF2">
          <w:rPr>
            <w:webHidden/>
            <w:lang w:val="vi-VN"/>
          </w:rPr>
          <w:t>22</w:t>
        </w:r>
      </w:hyperlink>
    </w:p>
    <w:p w14:paraId="34B867FB" w14:textId="17D382E9" w:rsidR="00937ED4" w:rsidRPr="00B93CF2" w:rsidRDefault="00C3390A" w:rsidP="0079555D">
      <w:pPr>
        <w:pStyle w:val="TOC1"/>
        <w:rPr>
          <w:rFonts w:asciiTheme="minorHAnsi" w:eastAsiaTheme="minorEastAsia" w:hAnsiTheme="minorHAnsi" w:cstheme="minorBidi"/>
          <w:sz w:val="22"/>
          <w:lang w:val="en-IE" w:eastAsia="zh-CN"/>
        </w:rPr>
      </w:pPr>
      <w:hyperlink w:anchor="_Toc112311036" w:history="1">
        <w:r w:rsidR="00937ED4" w:rsidRPr="00B93CF2">
          <w:rPr>
            <w:rStyle w:val="Hyperlink"/>
            <w:color w:val="auto"/>
            <w:lang w:val="vi-VN"/>
          </w:rPr>
          <w:t>Hình 3.3.</w:t>
        </w:r>
        <w:r w:rsidR="00937ED4" w:rsidRPr="00B93CF2">
          <w:rPr>
            <w:rFonts w:asciiTheme="minorHAnsi" w:eastAsiaTheme="minorEastAsia" w:hAnsiTheme="minorHAnsi" w:cstheme="minorBidi"/>
            <w:sz w:val="22"/>
            <w:lang w:val="en-IE" w:eastAsia="zh-CN"/>
          </w:rPr>
          <w:tab/>
        </w:r>
        <w:r w:rsidR="00D76926" w:rsidRPr="00B93CF2">
          <w:rPr>
            <w:rFonts w:asciiTheme="minorHAnsi" w:eastAsiaTheme="minorEastAsia" w:hAnsiTheme="minorHAnsi" w:cstheme="minorBidi"/>
            <w:sz w:val="22"/>
            <w:lang w:val="en-IE" w:eastAsia="zh-CN"/>
          </w:rPr>
          <w:t xml:space="preserve"> </w:t>
        </w:r>
        <w:r w:rsidR="00937ED4" w:rsidRPr="00B93CF2">
          <w:rPr>
            <w:rStyle w:val="Hyperlink"/>
            <w:color w:val="auto"/>
            <w:lang w:val="vi-VN"/>
          </w:rPr>
          <w:t>Sơ đồ</w:t>
        </w:r>
        <w:r w:rsidR="00E87A96" w:rsidRPr="00B93CF2">
          <w:rPr>
            <w:rStyle w:val="Hyperlink"/>
            <w:color w:val="auto"/>
            <w:lang w:val="vi-VN"/>
          </w:rPr>
          <w:t xml:space="preserve"> quy trình xử lý khí thải lẫn hơi hoá chất, công suất thiết kế 6.000m3/giờ</w:t>
        </w:r>
        <w:r w:rsidR="00937ED4" w:rsidRPr="00B93CF2">
          <w:rPr>
            <w:webHidden/>
          </w:rPr>
          <w:tab/>
        </w:r>
        <w:r w:rsidR="00E87A96" w:rsidRPr="00B93CF2">
          <w:rPr>
            <w:webHidden/>
            <w:lang w:val="vi-VN"/>
          </w:rPr>
          <w:t>24</w:t>
        </w:r>
      </w:hyperlink>
    </w:p>
    <w:p w14:paraId="372C07A7" w14:textId="66DD3EDB" w:rsidR="0057060A" w:rsidRPr="00B93CF2" w:rsidRDefault="003A355A" w:rsidP="0079555D">
      <w:pPr>
        <w:pStyle w:val="TOC1"/>
      </w:pPr>
      <w:r w:rsidRPr="00B93CF2">
        <w:rPr>
          <w:rStyle w:val="Hyperlink"/>
          <w:color w:val="auto"/>
          <w:szCs w:val="26"/>
        </w:rPr>
        <w:fldChar w:fldCharType="end"/>
      </w:r>
      <w:bookmarkStart w:id="59" w:name="_Toc441477768"/>
      <w:bookmarkStart w:id="60" w:name="_Toc441507504"/>
      <w:bookmarkStart w:id="61" w:name="_Toc446589007"/>
      <w:bookmarkStart w:id="62" w:name="_Toc446589201"/>
      <w:bookmarkStart w:id="63" w:name="_Toc446589364"/>
      <w:bookmarkStart w:id="64" w:name="_Toc447021882"/>
      <w:bookmarkStart w:id="65" w:name="_Toc447879921"/>
      <w:bookmarkStart w:id="66" w:name="_Toc448477945"/>
      <w:bookmarkStart w:id="67" w:name="_Toc448478333"/>
      <w:bookmarkStart w:id="68" w:name="_Toc449600259"/>
      <w:bookmarkStart w:id="69" w:name="_Toc449621866"/>
      <w:bookmarkStart w:id="70" w:name="_Toc452715428"/>
      <w:bookmarkStart w:id="71" w:name="_Toc453222672"/>
      <w:bookmarkStart w:id="72" w:name="_Toc480266303"/>
      <w:bookmarkEnd w:id="14"/>
      <w:bookmarkEnd w:id="15"/>
      <w:r w:rsidR="00EB4D2A" w:rsidRPr="00B93CF2">
        <w:rPr>
          <w:rFonts w:eastAsia="SimSun"/>
          <w:lang w:val="x-none" w:eastAsia="zh-TW"/>
        </w:rPr>
        <w:tab/>
      </w:r>
    </w:p>
    <w:p w14:paraId="5F3A36D5" w14:textId="77777777" w:rsidR="0057060A" w:rsidRPr="00B93CF2" w:rsidRDefault="0057060A" w:rsidP="0057060A"/>
    <w:p w14:paraId="286E29EA" w14:textId="77777777" w:rsidR="0057060A" w:rsidRPr="00B93CF2" w:rsidRDefault="0057060A" w:rsidP="0057060A"/>
    <w:p w14:paraId="3EB07090" w14:textId="77777777" w:rsidR="0057060A" w:rsidRPr="00B93CF2" w:rsidRDefault="0057060A" w:rsidP="0057060A"/>
    <w:p w14:paraId="1AD9359B" w14:textId="77777777" w:rsidR="0057060A" w:rsidRPr="00B93CF2" w:rsidRDefault="0057060A" w:rsidP="0057060A"/>
    <w:p w14:paraId="4A1CCF27" w14:textId="77777777" w:rsidR="0057060A" w:rsidRPr="00B93CF2" w:rsidRDefault="0057060A" w:rsidP="0057060A"/>
    <w:p w14:paraId="09AC417C" w14:textId="4E43F5CA" w:rsidR="0057060A" w:rsidRPr="00B93CF2" w:rsidRDefault="0057060A" w:rsidP="0057060A"/>
    <w:p w14:paraId="3EB82831" w14:textId="77777777" w:rsidR="0057060A" w:rsidRPr="00B93CF2" w:rsidRDefault="0057060A" w:rsidP="0057060A"/>
    <w:p w14:paraId="797F612D" w14:textId="77777777" w:rsidR="0057060A" w:rsidRPr="00B93CF2" w:rsidRDefault="0057060A" w:rsidP="0057060A"/>
    <w:p w14:paraId="2A3CAEC6" w14:textId="77777777" w:rsidR="0057060A" w:rsidRPr="00B93CF2" w:rsidRDefault="0057060A" w:rsidP="0057060A"/>
    <w:p w14:paraId="2039326F" w14:textId="50C14B9F" w:rsidR="0057060A" w:rsidRPr="00B93CF2" w:rsidRDefault="0057060A" w:rsidP="0057060A">
      <w:pPr>
        <w:tabs>
          <w:tab w:val="left" w:pos="6490"/>
        </w:tabs>
      </w:pPr>
      <w:r w:rsidRPr="00B93CF2">
        <w:tab/>
      </w:r>
    </w:p>
    <w:p w14:paraId="0D3996FF" w14:textId="090C4849" w:rsidR="005F284C" w:rsidRPr="00B93CF2" w:rsidRDefault="0057060A" w:rsidP="0057060A">
      <w:pPr>
        <w:tabs>
          <w:tab w:val="left" w:pos="6490"/>
        </w:tabs>
        <w:sectPr w:rsidR="005F284C" w:rsidRPr="00B93CF2" w:rsidSect="0079555D">
          <w:headerReference w:type="default" r:id="rId8"/>
          <w:footerReference w:type="default" r:id="rId9"/>
          <w:pgSz w:w="11907" w:h="16839" w:code="9"/>
          <w:pgMar w:top="709" w:right="1559" w:bottom="851" w:left="1418" w:header="283" w:footer="283" w:gutter="0"/>
          <w:pgNumType w:fmt="lowerRoman" w:start="1"/>
          <w:cols w:space="720"/>
          <w:docGrid w:linePitch="381"/>
        </w:sectPr>
      </w:pPr>
      <w:r w:rsidRPr="00B93CF2">
        <w:tab/>
      </w:r>
    </w:p>
    <w:p w14:paraId="24E34F90" w14:textId="66DCB4B2" w:rsidR="003A355A" w:rsidRPr="00B93CF2" w:rsidRDefault="00B418B8" w:rsidP="003A355A">
      <w:pPr>
        <w:pStyle w:val="Heading1"/>
        <w:rPr>
          <w:rFonts w:eastAsia="DFKai-SB"/>
          <w:color w:val="auto"/>
          <w:lang w:val="vi-VN" w:eastAsia="zh-TW"/>
        </w:rPr>
      </w:pPr>
      <w:bookmarkStart w:id="73" w:name="_Toc388684789"/>
      <w:bookmarkStart w:id="74" w:name="_Toc391899791"/>
      <w:bookmarkStart w:id="75" w:name="_Toc391903007"/>
      <w:bookmarkStart w:id="76" w:name="_Toc399314196"/>
      <w:bookmarkStart w:id="77" w:name="_Toc399334930"/>
      <w:bookmarkStart w:id="78" w:name="_Toc399335472"/>
      <w:bookmarkStart w:id="79" w:name="_Toc399487910"/>
      <w:bookmarkStart w:id="80" w:name="_Toc418597585"/>
      <w:bookmarkStart w:id="81" w:name="_Toc430260323"/>
      <w:bookmarkStart w:id="82" w:name="_Toc446589016"/>
      <w:bookmarkStart w:id="83" w:name="_Toc446589210"/>
      <w:bookmarkStart w:id="84" w:name="_Toc446589373"/>
      <w:bookmarkStart w:id="85" w:name="_Toc447021891"/>
      <w:bookmarkStart w:id="86" w:name="_Toc447879930"/>
      <w:bookmarkStart w:id="87" w:name="_Toc448477954"/>
      <w:bookmarkStart w:id="88" w:name="_Toc448478342"/>
      <w:bookmarkStart w:id="89" w:name="_Toc449600268"/>
      <w:bookmarkStart w:id="90" w:name="_Toc449621876"/>
      <w:bookmarkStart w:id="91" w:name="_Toc452715438"/>
      <w:bookmarkStart w:id="92" w:name="_Toc453222682"/>
      <w:bookmarkStart w:id="93" w:name="_Toc480266318"/>
      <w:bookmarkStart w:id="94" w:name="_Toc497161157"/>
      <w:bookmarkStart w:id="95" w:name="_Toc113693966"/>
      <w:bookmarkEnd w:id="59"/>
      <w:bookmarkEnd w:id="60"/>
      <w:bookmarkEnd w:id="61"/>
      <w:bookmarkEnd w:id="62"/>
      <w:bookmarkEnd w:id="63"/>
      <w:bookmarkEnd w:id="64"/>
      <w:bookmarkEnd w:id="65"/>
      <w:bookmarkEnd w:id="66"/>
      <w:bookmarkEnd w:id="67"/>
      <w:bookmarkEnd w:id="68"/>
      <w:bookmarkEnd w:id="69"/>
      <w:bookmarkEnd w:id="70"/>
      <w:bookmarkEnd w:id="71"/>
      <w:bookmarkEnd w:id="72"/>
      <w:r w:rsidRPr="00B93CF2">
        <w:rPr>
          <w:rFonts w:eastAsia="DFKai-SB"/>
          <w:color w:val="auto"/>
        </w:rPr>
        <w:lastRenderedPageBreak/>
        <w:t xml:space="preserve">Chương </w:t>
      </w:r>
      <w:r w:rsidR="003A355A" w:rsidRPr="00B93CF2">
        <w:rPr>
          <w:rFonts w:eastAsia="DFKai-SB"/>
          <w:color w:val="auto"/>
        </w:rPr>
        <w:t>1</w:t>
      </w:r>
      <w:bookmarkStart w:id="96" w:name="_Toc388684790"/>
      <w:bookmarkStart w:id="97" w:name="_Toc391899792"/>
      <w:bookmarkStart w:id="98" w:name="_Toc391903008"/>
      <w:bookmarkEnd w:id="73"/>
      <w:bookmarkEnd w:id="74"/>
      <w:bookmarkEnd w:id="75"/>
      <w:r w:rsidR="003A355A" w:rsidRPr="00B93CF2">
        <w:rPr>
          <w:rFonts w:eastAsia="DFKai-SB"/>
          <w:color w:val="auto"/>
        </w:rPr>
        <w:t xml:space="preserve">. </w:t>
      </w:r>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6"/>
      <w:bookmarkEnd w:id="97"/>
      <w:bookmarkEnd w:id="98"/>
      <w:r w:rsidRPr="00B93CF2">
        <w:rPr>
          <w:color w:val="auto"/>
        </w:rPr>
        <w:t xml:space="preserve">THÔNG TIN </w:t>
      </w:r>
      <w:r w:rsidR="00F805FE" w:rsidRPr="00B93CF2">
        <w:rPr>
          <w:color w:val="auto"/>
        </w:rPr>
        <w:t>CHUNG</w:t>
      </w:r>
      <w:r w:rsidR="00F805FE" w:rsidRPr="00B93CF2">
        <w:rPr>
          <w:color w:val="auto"/>
          <w:lang w:val="vi-VN"/>
        </w:rPr>
        <w:t xml:space="preserve"> </w:t>
      </w:r>
      <w:r w:rsidRPr="00B93CF2">
        <w:rPr>
          <w:color w:val="auto"/>
        </w:rPr>
        <w:t xml:space="preserve">VỀ </w:t>
      </w:r>
      <w:r w:rsidR="00361949" w:rsidRPr="00B93CF2">
        <w:rPr>
          <w:color w:val="auto"/>
        </w:rPr>
        <w:t>DỰ</w:t>
      </w:r>
      <w:r w:rsidR="00361949" w:rsidRPr="00B93CF2">
        <w:rPr>
          <w:color w:val="auto"/>
          <w:lang w:val="vi-VN"/>
        </w:rPr>
        <w:t xml:space="preserve"> ÁN ĐẦU TƯ</w:t>
      </w:r>
      <w:bookmarkEnd w:id="95"/>
    </w:p>
    <w:p w14:paraId="4B306CCA" w14:textId="455D5286" w:rsidR="00782F4E" w:rsidRPr="00B93CF2" w:rsidRDefault="009A436C" w:rsidP="00782F4E">
      <w:pPr>
        <w:pStyle w:val="Heading2"/>
        <w:rPr>
          <w:rFonts w:eastAsia="DFKai-SB"/>
          <w:color w:val="auto"/>
          <w:szCs w:val="28"/>
          <w:lang w:val="vi-VN"/>
        </w:rPr>
      </w:pPr>
      <w:bookmarkStart w:id="99" w:name="_Toc113693967"/>
      <w:r w:rsidRPr="00B93CF2">
        <w:rPr>
          <w:rFonts w:eastAsia="DFKai-SB"/>
          <w:color w:val="auto"/>
          <w:szCs w:val="28"/>
          <w:lang w:val="vi-VN"/>
        </w:rPr>
        <w:t xml:space="preserve">1.1. Tên chủ </w:t>
      </w:r>
      <w:r w:rsidR="00361949" w:rsidRPr="00B93CF2">
        <w:rPr>
          <w:rFonts w:eastAsia="DFKai-SB"/>
          <w:color w:val="auto"/>
          <w:szCs w:val="28"/>
          <w:lang w:val="vi-VN"/>
        </w:rPr>
        <w:t>Dự án đầu tư</w:t>
      </w:r>
      <w:bookmarkEnd w:id="99"/>
    </w:p>
    <w:p w14:paraId="1BD405DB" w14:textId="3507929E" w:rsidR="00385038" w:rsidRPr="00B93CF2" w:rsidRDefault="00A86E89" w:rsidP="00385038">
      <w:pPr>
        <w:numPr>
          <w:ilvl w:val="0"/>
          <w:numId w:val="1"/>
        </w:numPr>
        <w:tabs>
          <w:tab w:val="left" w:pos="567"/>
        </w:tabs>
        <w:ind w:left="0" w:firstLine="284"/>
        <w:rPr>
          <w:rFonts w:eastAsia="DFKai-SB"/>
          <w:szCs w:val="28"/>
          <w:lang w:val="vi-VN"/>
        </w:rPr>
      </w:pPr>
      <w:r w:rsidRPr="00B93CF2">
        <w:rPr>
          <w:rFonts w:eastAsia="DFKai-SB"/>
          <w:szCs w:val="28"/>
          <w:lang w:val="vi-VN"/>
        </w:rPr>
        <w:t xml:space="preserve">Tên chủ </w:t>
      </w:r>
      <w:r w:rsidR="00361949" w:rsidRPr="00B93CF2">
        <w:rPr>
          <w:rFonts w:eastAsia="DFKai-SB"/>
          <w:szCs w:val="28"/>
          <w:lang w:val="vi-VN"/>
        </w:rPr>
        <w:t>đầu tư</w:t>
      </w:r>
      <w:r w:rsidR="00F805FE" w:rsidRPr="00B93CF2">
        <w:rPr>
          <w:rFonts w:eastAsia="DFKai-SB"/>
          <w:szCs w:val="28"/>
          <w:lang w:val="vi-VN"/>
        </w:rPr>
        <w:t xml:space="preserve">: </w:t>
      </w:r>
      <w:r w:rsidR="00073022" w:rsidRPr="00B93CF2">
        <w:rPr>
          <w:rFonts w:eastAsia="DFKai-SB"/>
          <w:szCs w:val="28"/>
          <w:lang w:val="vi-VN"/>
        </w:rPr>
        <w:t>Công ty TNHH KPX Chemical Vina</w:t>
      </w:r>
    </w:p>
    <w:p w14:paraId="7E909175" w14:textId="64AA7DF4" w:rsidR="00385038" w:rsidRPr="00B93CF2" w:rsidRDefault="00385038" w:rsidP="00385038">
      <w:pPr>
        <w:numPr>
          <w:ilvl w:val="0"/>
          <w:numId w:val="1"/>
        </w:numPr>
        <w:tabs>
          <w:tab w:val="left" w:pos="567"/>
        </w:tabs>
        <w:ind w:left="0" w:firstLine="284"/>
        <w:rPr>
          <w:rFonts w:eastAsia="DFKai-SB"/>
          <w:szCs w:val="28"/>
          <w:lang w:val="vi-VN"/>
        </w:rPr>
      </w:pPr>
      <w:r w:rsidRPr="00B93CF2">
        <w:rPr>
          <w:rFonts w:eastAsia="DFKai-SB"/>
          <w:szCs w:val="28"/>
        </w:rPr>
        <w:t>Tên dự án hoạt động: Công ty TNHH KPX Chemical Vina – CN Đồng Nai</w:t>
      </w:r>
    </w:p>
    <w:p w14:paraId="1EA80211" w14:textId="2B63CA7C" w:rsidR="00F805FE" w:rsidRPr="00B93CF2" w:rsidRDefault="00F805FE" w:rsidP="00DE64F1">
      <w:pPr>
        <w:numPr>
          <w:ilvl w:val="0"/>
          <w:numId w:val="1"/>
        </w:numPr>
        <w:tabs>
          <w:tab w:val="left" w:pos="567"/>
        </w:tabs>
        <w:ind w:left="0" w:firstLine="284"/>
        <w:rPr>
          <w:rFonts w:eastAsia="DFKai-SB"/>
          <w:szCs w:val="28"/>
          <w:lang w:val="vi-VN"/>
        </w:rPr>
      </w:pPr>
      <w:r w:rsidRPr="00B93CF2">
        <w:rPr>
          <w:rFonts w:eastAsia="DFKai-SB"/>
          <w:szCs w:val="28"/>
          <w:lang w:val="vi-VN"/>
        </w:rPr>
        <w:t xml:space="preserve">Địa chỉ văn phòng: </w:t>
      </w:r>
      <w:r w:rsidR="000346FF" w:rsidRPr="00B93CF2">
        <w:rPr>
          <w:rFonts w:eastAsia="DFKai-SB"/>
          <w:szCs w:val="28"/>
        </w:rPr>
        <w:t>Lô 10, đ</w:t>
      </w:r>
      <w:r w:rsidR="007D1649" w:rsidRPr="00B93CF2">
        <w:rPr>
          <w:rFonts w:eastAsia="DFKai-SB"/>
          <w:szCs w:val="28"/>
          <w:lang w:val="vi-VN"/>
        </w:rPr>
        <w:t xml:space="preserve">ường số </w:t>
      </w:r>
      <w:r w:rsidR="000346FF" w:rsidRPr="00B93CF2">
        <w:rPr>
          <w:rFonts w:eastAsia="DFKai-SB"/>
          <w:szCs w:val="28"/>
        </w:rPr>
        <w:t>3</w:t>
      </w:r>
      <w:r w:rsidR="007D1649" w:rsidRPr="00B93CF2">
        <w:rPr>
          <w:rFonts w:eastAsia="DFKai-SB"/>
          <w:szCs w:val="28"/>
          <w:lang w:val="vi-VN"/>
        </w:rPr>
        <w:t xml:space="preserve">, KCN </w:t>
      </w:r>
      <w:r w:rsidR="000346FF" w:rsidRPr="00B93CF2">
        <w:rPr>
          <w:rFonts w:eastAsia="DFKai-SB"/>
          <w:szCs w:val="28"/>
        </w:rPr>
        <w:t>Gò Dầu</w:t>
      </w:r>
      <w:r w:rsidR="007D1649" w:rsidRPr="00B93CF2">
        <w:rPr>
          <w:rFonts w:eastAsia="DFKai-SB"/>
          <w:szCs w:val="28"/>
          <w:lang w:val="vi-VN"/>
        </w:rPr>
        <w:t xml:space="preserve">, xã </w:t>
      </w:r>
      <w:r w:rsidR="000346FF" w:rsidRPr="00B93CF2">
        <w:rPr>
          <w:rFonts w:eastAsia="DFKai-SB"/>
          <w:szCs w:val="28"/>
        </w:rPr>
        <w:t>Phước Thái</w:t>
      </w:r>
      <w:r w:rsidR="007D1649" w:rsidRPr="00B93CF2">
        <w:rPr>
          <w:rFonts w:eastAsia="DFKai-SB"/>
          <w:szCs w:val="28"/>
          <w:lang w:val="vi-VN"/>
        </w:rPr>
        <w:t>, huyện Nhơn Trạch, tỉnh Đồng Nai</w:t>
      </w:r>
      <w:r w:rsidRPr="00B93CF2">
        <w:rPr>
          <w:rFonts w:eastAsia="DFKai-SB"/>
          <w:szCs w:val="28"/>
          <w:lang w:val="vi-VN"/>
        </w:rPr>
        <w:t>.</w:t>
      </w:r>
    </w:p>
    <w:p w14:paraId="3947036B" w14:textId="47F3E8CC" w:rsidR="00AA6C9E" w:rsidRPr="00B93CF2" w:rsidRDefault="00F805FE" w:rsidP="00DE64F1">
      <w:pPr>
        <w:numPr>
          <w:ilvl w:val="0"/>
          <w:numId w:val="1"/>
        </w:numPr>
        <w:tabs>
          <w:tab w:val="left" w:pos="567"/>
        </w:tabs>
        <w:ind w:left="0" w:firstLine="284"/>
        <w:rPr>
          <w:rFonts w:eastAsia="DFKai-SB"/>
          <w:szCs w:val="28"/>
          <w:lang w:val="vi-VN"/>
        </w:rPr>
      </w:pPr>
      <w:r w:rsidRPr="00B93CF2">
        <w:rPr>
          <w:rFonts w:eastAsia="DFKai-SB"/>
          <w:szCs w:val="28"/>
          <w:lang w:val="vi-VN"/>
        </w:rPr>
        <w:t xml:space="preserve">Người đại diện theo pháp luật của </w:t>
      </w:r>
      <w:r w:rsidR="00A86E89" w:rsidRPr="00B93CF2">
        <w:rPr>
          <w:rFonts w:eastAsia="DFKai-SB"/>
          <w:szCs w:val="28"/>
          <w:lang w:val="vi-VN"/>
        </w:rPr>
        <w:t xml:space="preserve">chủ </w:t>
      </w:r>
      <w:r w:rsidR="00361949" w:rsidRPr="00B93CF2">
        <w:rPr>
          <w:rFonts w:eastAsia="DFKai-SB"/>
          <w:szCs w:val="28"/>
          <w:lang w:val="vi-VN"/>
        </w:rPr>
        <w:t>dự án đầu tư</w:t>
      </w:r>
      <w:r w:rsidRPr="00B93CF2">
        <w:rPr>
          <w:rFonts w:eastAsia="DFKai-SB"/>
          <w:szCs w:val="28"/>
          <w:lang w:val="vi-VN"/>
        </w:rPr>
        <w:t xml:space="preserve">: </w:t>
      </w:r>
    </w:p>
    <w:p w14:paraId="77ECDF5C" w14:textId="0942E21C" w:rsidR="004D1D1D" w:rsidRPr="00B93CF2" w:rsidRDefault="004D1D1D" w:rsidP="00DE64F1">
      <w:pPr>
        <w:pStyle w:val="ListParagraph"/>
        <w:numPr>
          <w:ilvl w:val="0"/>
          <w:numId w:val="38"/>
        </w:numPr>
        <w:tabs>
          <w:tab w:val="left" w:pos="851"/>
        </w:tabs>
        <w:spacing w:before="120" w:after="0" w:line="240" w:lineRule="auto"/>
        <w:ind w:left="0" w:firstLine="567"/>
        <w:contextualSpacing w:val="0"/>
        <w:rPr>
          <w:rFonts w:ascii="Times New Roman" w:eastAsia="DFKai-SB" w:hAnsi="Times New Roman"/>
          <w:sz w:val="28"/>
          <w:szCs w:val="28"/>
        </w:rPr>
      </w:pPr>
      <w:r w:rsidRPr="00B93CF2">
        <w:rPr>
          <w:rFonts w:ascii="Times New Roman" w:eastAsia="DFKai-SB" w:hAnsi="Times New Roman"/>
          <w:sz w:val="28"/>
          <w:szCs w:val="28"/>
        </w:rPr>
        <w:t xml:space="preserve">Ông </w:t>
      </w:r>
      <w:r w:rsidR="00E43698" w:rsidRPr="00B93CF2">
        <w:rPr>
          <w:rFonts w:ascii="Times New Roman" w:eastAsia="DFKai-SB" w:hAnsi="Times New Roman"/>
          <w:sz w:val="28"/>
          <w:szCs w:val="28"/>
          <w:lang w:val="en-US"/>
        </w:rPr>
        <w:t>PARK SEUNG HYUN</w:t>
      </w:r>
      <w:r w:rsidR="002D7DEF" w:rsidRPr="00B93CF2">
        <w:rPr>
          <w:rFonts w:ascii="Times New Roman" w:eastAsia="DFKai-SB" w:hAnsi="Times New Roman"/>
          <w:sz w:val="28"/>
          <w:szCs w:val="28"/>
        </w:rPr>
        <w:tab/>
      </w:r>
      <w:r w:rsidR="002D7DEF" w:rsidRPr="00B93CF2">
        <w:rPr>
          <w:rFonts w:ascii="Times New Roman" w:eastAsia="DFKai-SB" w:hAnsi="Times New Roman"/>
          <w:sz w:val="28"/>
          <w:szCs w:val="28"/>
        </w:rPr>
        <w:tab/>
      </w:r>
      <w:r w:rsidRPr="00B93CF2">
        <w:rPr>
          <w:rFonts w:ascii="Times New Roman" w:eastAsia="DFKai-SB" w:hAnsi="Times New Roman"/>
          <w:sz w:val="28"/>
          <w:szCs w:val="28"/>
        </w:rPr>
        <w:t>Chức vụ:</w:t>
      </w:r>
      <w:r w:rsidR="009639F3" w:rsidRPr="00B93CF2">
        <w:rPr>
          <w:rFonts w:ascii="Times New Roman" w:eastAsia="DFKai-SB" w:hAnsi="Times New Roman"/>
          <w:sz w:val="28"/>
          <w:szCs w:val="28"/>
          <w:lang w:val="vi-VN"/>
        </w:rPr>
        <w:t xml:space="preserve"> Tổng G</w:t>
      </w:r>
      <w:r w:rsidRPr="00B93CF2">
        <w:rPr>
          <w:rFonts w:ascii="Times New Roman" w:eastAsia="DFKai-SB" w:hAnsi="Times New Roman"/>
          <w:sz w:val="28"/>
          <w:szCs w:val="28"/>
        </w:rPr>
        <w:t>iám đốc</w:t>
      </w:r>
    </w:p>
    <w:p w14:paraId="5541CC8C" w14:textId="27F3459D" w:rsidR="004D1D1D" w:rsidRPr="00B93CF2" w:rsidRDefault="004D1D1D" w:rsidP="004D1D1D">
      <w:pPr>
        <w:tabs>
          <w:tab w:val="left" w:pos="567"/>
        </w:tabs>
        <w:ind w:firstLine="567"/>
        <w:rPr>
          <w:rFonts w:eastAsia="DFKai-SB"/>
          <w:szCs w:val="28"/>
        </w:rPr>
      </w:pPr>
      <w:r w:rsidRPr="00B93CF2">
        <w:rPr>
          <w:rFonts w:eastAsia="DFKai-SB"/>
          <w:szCs w:val="28"/>
        </w:rPr>
        <w:t>Ngày sinh</w:t>
      </w:r>
      <w:r w:rsidR="009639F3" w:rsidRPr="00B93CF2">
        <w:rPr>
          <w:rFonts w:eastAsia="DFKai-SB"/>
          <w:szCs w:val="28"/>
          <w:lang w:val="vi-VN"/>
        </w:rPr>
        <w:t xml:space="preserve">: </w:t>
      </w:r>
      <w:r w:rsidR="00E43698" w:rsidRPr="00B93CF2">
        <w:rPr>
          <w:rFonts w:eastAsia="DFKai-SB"/>
          <w:szCs w:val="28"/>
        </w:rPr>
        <w:t>03/03</w:t>
      </w:r>
      <w:r w:rsidR="009639F3" w:rsidRPr="00B93CF2">
        <w:rPr>
          <w:rFonts w:eastAsia="DFKai-SB"/>
          <w:szCs w:val="28"/>
          <w:lang w:val="vi-VN"/>
        </w:rPr>
        <w:t>/19</w:t>
      </w:r>
      <w:r w:rsidR="00E43698" w:rsidRPr="00B93CF2">
        <w:rPr>
          <w:rFonts w:eastAsia="DFKai-SB"/>
          <w:szCs w:val="28"/>
        </w:rPr>
        <w:t>6</w:t>
      </w:r>
      <w:r w:rsidR="009639F3" w:rsidRPr="00B93CF2">
        <w:rPr>
          <w:rFonts w:eastAsia="DFKai-SB"/>
          <w:szCs w:val="28"/>
          <w:lang w:val="vi-VN"/>
        </w:rPr>
        <w:t>9</w:t>
      </w:r>
      <w:r w:rsidRPr="00B93CF2">
        <w:rPr>
          <w:rFonts w:eastAsia="DFKai-SB"/>
          <w:szCs w:val="28"/>
        </w:rPr>
        <w:tab/>
      </w:r>
      <w:r w:rsidRPr="00B93CF2">
        <w:rPr>
          <w:rFonts w:eastAsia="DFKai-SB"/>
          <w:szCs w:val="28"/>
        </w:rPr>
        <w:tab/>
      </w:r>
      <w:r w:rsidRPr="00B93CF2">
        <w:rPr>
          <w:rFonts w:eastAsia="DFKai-SB"/>
          <w:szCs w:val="28"/>
        </w:rPr>
        <w:tab/>
        <w:t>Quốc tịch</w:t>
      </w:r>
      <w:r w:rsidR="009639F3" w:rsidRPr="00B93CF2">
        <w:rPr>
          <w:rFonts w:eastAsia="DFKai-SB"/>
          <w:szCs w:val="28"/>
          <w:lang w:val="vi-VN"/>
        </w:rPr>
        <w:t xml:space="preserve">: </w:t>
      </w:r>
      <w:r w:rsidR="00E43698" w:rsidRPr="00B93CF2">
        <w:rPr>
          <w:rFonts w:eastAsia="DFKai-SB"/>
          <w:szCs w:val="28"/>
        </w:rPr>
        <w:t>Hàn Quốc</w:t>
      </w:r>
    </w:p>
    <w:p w14:paraId="58510813" w14:textId="2C174973" w:rsidR="004D1D1D" w:rsidRPr="00B93CF2" w:rsidRDefault="004D1D1D" w:rsidP="004D1D1D">
      <w:pPr>
        <w:tabs>
          <w:tab w:val="left" w:pos="567"/>
        </w:tabs>
        <w:ind w:firstLine="567"/>
        <w:rPr>
          <w:rFonts w:eastAsia="DFKai-SB"/>
          <w:szCs w:val="28"/>
        </w:rPr>
      </w:pPr>
      <w:r w:rsidRPr="00B93CF2">
        <w:rPr>
          <w:rFonts w:eastAsia="DFKai-SB"/>
          <w:szCs w:val="28"/>
          <w:lang w:val="vi-VN"/>
        </w:rPr>
        <w:t>Hộ chiếu số:</w:t>
      </w:r>
      <w:r w:rsidR="009639F3" w:rsidRPr="00B93CF2">
        <w:rPr>
          <w:rFonts w:eastAsia="DFKai-SB"/>
          <w:szCs w:val="28"/>
          <w:lang w:val="vi-VN"/>
        </w:rPr>
        <w:t xml:space="preserve"> </w:t>
      </w:r>
      <w:r w:rsidR="00E43698" w:rsidRPr="00B93CF2">
        <w:rPr>
          <w:rFonts w:eastAsia="DFKai-SB"/>
          <w:szCs w:val="28"/>
        </w:rPr>
        <w:t>M67710799</w:t>
      </w:r>
      <w:r w:rsidRPr="00B93CF2">
        <w:rPr>
          <w:rFonts w:eastAsia="DFKai-SB"/>
          <w:szCs w:val="28"/>
          <w:lang w:val="vi-VN"/>
        </w:rPr>
        <w:tab/>
      </w:r>
      <w:r w:rsidRPr="00B93CF2">
        <w:rPr>
          <w:rFonts w:eastAsia="DFKai-SB"/>
          <w:szCs w:val="28"/>
          <w:lang w:val="vi-VN"/>
        </w:rPr>
        <w:tab/>
      </w:r>
      <w:r w:rsidR="009639F3" w:rsidRPr="00B93CF2">
        <w:rPr>
          <w:rFonts w:eastAsia="DFKai-SB"/>
          <w:szCs w:val="28"/>
          <w:lang w:val="vi-VN"/>
        </w:rPr>
        <w:tab/>
      </w:r>
      <w:r w:rsidRPr="00B93CF2">
        <w:rPr>
          <w:rFonts w:eastAsia="DFKai-SB"/>
          <w:szCs w:val="28"/>
          <w:lang w:val="vi-VN"/>
        </w:rPr>
        <w:t>ngày cấp:</w:t>
      </w:r>
      <w:r w:rsidR="009639F3" w:rsidRPr="00B93CF2">
        <w:rPr>
          <w:rFonts w:eastAsia="DFKai-SB"/>
          <w:szCs w:val="28"/>
          <w:lang w:val="vi-VN"/>
        </w:rPr>
        <w:t xml:space="preserve"> 17/</w:t>
      </w:r>
      <w:r w:rsidR="00E43698" w:rsidRPr="00B93CF2">
        <w:rPr>
          <w:rFonts w:eastAsia="DFKai-SB"/>
          <w:szCs w:val="28"/>
        </w:rPr>
        <w:t>10</w:t>
      </w:r>
      <w:r w:rsidR="009639F3" w:rsidRPr="00B93CF2">
        <w:rPr>
          <w:rFonts w:eastAsia="DFKai-SB"/>
          <w:szCs w:val="28"/>
          <w:lang w:val="vi-VN"/>
        </w:rPr>
        <w:t>/20</w:t>
      </w:r>
      <w:r w:rsidR="00E43698" w:rsidRPr="00B93CF2">
        <w:rPr>
          <w:rFonts w:eastAsia="DFKai-SB"/>
          <w:szCs w:val="28"/>
        </w:rPr>
        <w:t>19</w:t>
      </w:r>
    </w:p>
    <w:p w14:paraId="37AFAC5A" w14:textId="7D3E096E" w:rsidR="004D1D1D" w:rsidRPr="00B93CF2" w:rsidRDefault="004D1D1D" w:rsidP="004D1D1D">
      <w:pPr>
        <w:tabs>
          <w:tab w:val="left" w:pos="567"/>
        </w:tabs>
        <w:ind w:firstLine="567"/>
        <w:rPr>
          <w:rFonts w:eastAsia="DFKai-SB"/>
          <w:szCs w:val="28"/>
          <w:lang w:val="vi-VN"/>
        </w:rPr>
      </w:pPr>
      <w:r w:rsidRPr="00B93CF2">
        <w:rPr>
          <w:rFonts w:eastAsia="DFKai-SB"/>
          <w:szCs w:val="28"/>
          <w:lang w:val="vi-VN"/>
        </w:rPr>
        <w:t>Đăng ký hộ khẩu thường tr</w:t>
      </w:r>
      <w:r w:rsidR="007076DB" w:rsidRPr="00B93CF2">
        <w:rPr>
          <w:rFonts w:eastAsia="DFKai-SB"/>
          <w:szCs w:val="28"/>
          <w:lang w:val="vi-VN"/>
        </w:rPr>
        <w:t xml:space="preserve">ú: </w:t>
      </w:r>
      <w:r w:rsidR="00E43698" w:rsidRPr="00B93CF2">
        <w:rPr>
          <w:rFonts w:eastAsia="DFKai-SB"/>
          <w:szCs w:val="28"/>
        </w:rPr>
        <w:t>240-1 Yusan-dong, Yangsan-si, Gyeongsannam-do, Hàn Quốc</w:t>
      </w:r>
      <w:r w:rsidRPr="00B93CF2">
        <w:rPr>
          <w:rFonts w:eastAsia="DFKai-SB"/>
          <w:szCs w:val="28"/>
          <w:lang w:val="vi-VN"/>
        </w:rPr>
        <w:t>.</w:t>
      </w:r>
    </w:p>
    <w:p w14:paraId="4FFCB998" w14:textId="45A20CBC" w:rsidR="00342510" w:rsidRPr="00B93CF2" w:rsidRDefault="00342510" w:rsidP="004D1D1D">
      <w:pPr>
        <w:tabs>
          <w:tab w:val="left" w:pos="567"/>
        </w:tabs>
        <w:ind w:firstLine="567"/>
        <w:rPr>
          <w:rFonts w:eastAsia="DFKai-SB"/>
          <w:szCs w:val="28"/>
        </w:rPr>
      </w:pPr>
      <w:r w:rsidRPr="00B93CF2">
        <w:rPr>
          <w:rFonts w:eastAsia="DFKai-SB"/>
          <w:szCs w:val="28"/>
        </w:rPr>
        <w:t xml:space="preserve">Địa chỉ liên lạc: AA2-5 Mỹ Khánh 3, đường Nguyễn Đức Cảnh, </w:t>
      </w:r>
      <w:r w:rsidR="0031221E" w:rsidRPr="00B93CF2">
        <w:rPr>
          <w:rFonts w:eastAsia="DFKai-SB"/>
          <w:szCs w:val="28"/>
        </w:rPr>
        <w:t>P</w:t>
      </w:r>
      <w:r w:rsidRPr="00B93CF2">
        <w:rPr>
          <w:rFonts w:eastAsia="DFKai-SB"/>
          <w:szCs w:val="28"/>
        </w:rPr>
        <w:t>hường Tân Phong, Quận 7, Thành phố Hồ Chí Minh</w:t>
      </w:r>
      <w:r w:rsidR="009826E2" w:rsidRPr="00B93CF2">
        <w:rPr>
          <w:rFonts w:eastAsia="DFKai-SB"/>
          <w:szCs w:val="28"/>
        </w:rPr>
        <w:t>, Việt Nam.</w:t>
      </w:r>
    </w:p>
    <w:p w14:paraId="17786FE5" w14:textId="6B356045" w:rsidR="00F805FE" w:rsidRPr="00B93CF2" w:rsidRDefault="00AE515A" w:rsidP="00DE64F1">
      <w:pPr>
        <w:numPr>
          <w:ilvl w:val="0"/>
          <w:numId w:val="1"/>
        </w:numPr>
        <w:tabs>
          <w:tab w:val="left" w:pos="567"/>
        </w:tabs>
        <w:ind w:left="0" w:firstLine="284"/>
        <w:rPr>
          <w:rFonts w:eastAsia="DFKai-SB"/>
          <w:szCs w:val="28"/>
          <w:lang w:val="vi-VN"/>
        </w:rPr>
      </w:pPr>
      <w:r w:rsidRPr="00B93CF2">
        <w:rPr>
          <w:rFonts w:eastAsia="DFKai-SB"/>
          <w:szCs w:val="28"/>
          <w:lang w:val="vi-VN" w:eastAsia="zh-TW"/>
        </w:rPr>
        <w:t>Giấy chứng nhận đăng ký đầ</w:t>
      </w:r>
      <w:r w:rsidR="00A7164F" w:rsidRPr="00B93CF2">
        <w:rPr>
          <w:rFonts w:eastAsia="DFKai-SB"/>
          <w:szCs w:val="28"/>
          <w:lang w:val="vi-VN" w:eastAsia="zh-TW"/>
        </w:rPr>
        <w:t>u tư s</w:t>
      </w:r>
      <w:r w:rsidR="00F6339F" w:rsidRPr="00B93CF2">
        <w:rPr>
          <w:rFonts w:eastAsia="DFKai-SB"/>
          <w:szCs w:val="28"/>
          <w:lang w:val="vi-VN" w:eastAsia="zh-TW"/>
        </w:rPr>
        <w:t xml:space="preserve">ố </w:t>
      </w:r>
      <w:r w:rsidR="00AF639B" w:rsidRPr="00B93CF2">
        <w:rPr>
          <w:rFonts w:eastAsia="DFKai-SB"/>
          <w:szCs w:val="28"/>
          <w:lang w:eastAsia="zh-TW"/>
        </w:rPr>
        <w:t>4341857606</w:t>
      </w:r>
      <w:r w:rsidRPr="00B93CF2">
        <w:rPr>
          <w:rFonts w:eastAsia="DFKai-SB"/>
          <w:szCs w:val="28"/>
          <w:lang w:val="vi-VN" w:eastAsia="zh-TW"/>
        </w:rPr>
        <w:t xml:space="preserve"> d</w:t>
      </w:r>
      <w:r w:rsidR="003E6475" w:rsidRPr="00B93CF2">
        <w:rPr>
          <w:rFonts w:eastAsia="DFKai-SB"/>
          <w:szCs w:val="28"/>
          <w:lang w:val="vi-VN" w:eastAsia="zh-TW"/>
        </w:rPr>
        <w:t>o Ban Q</w:t>
      </w:r>
      <w:r w:rsidR="00F6339F" w:rsidRPr="00B93CF2">
        <w:rPr>
          <w:rFonts w:eastAsia="DFKai-SB"/>
          <w:szCs w:val="28"/>
          <w:lang w:val="vi-VN" w:eastAsia="zh-TW"/>
        </w:rPr>
        <w:t>uản lý các KCN Đồng Nai</w:t>
      </w:r>
      <w:r w:rsidRPr="00B93CF2">
        <w:rPr>
          <w:rFonts w:eastAsia="DFKai-SB"/>
          <w:szCs w:val="28"/>
          <w:lang w:val="vi-VN" w:eastAsia="zh-TW"/>
        </w:rPr>
        <w:t xml:space="preserve"> cấp, chứng nhận lần đầu ng</w:t>
      </w:r>
      <w:r w:rsidR="00A7164F" w:rsidRPr="00B93CF2">
        <w:rPr>
          <w:rFonts w:eastAsia="DFKai-SB"/>
          <w:szCs w:val="28"/>
          <w:lang w:val="vi-VN" w:eastAsia="zh-TW"/>
        </w:rPr>
        <w:t>ày</w:t>
      </w:r>
      <w:r w:rsidR="00F6339F" w:rsidRPr="00B93CF2">
        <w:rPr>
          <w:rFonts w:eastAsia="DFKai-SB"/>
          <w:szCs w:val="28"/>
          <w:lang w:val="vi-VN" w:eastAsia="zh-TW"/>
        </w:rPr>
        <w:t xml:space="preserve"> </w:t>
      </w:r>
      <w:r w:rsidR="00AF639B" w:rsidRPr="00B93CF2">
        <w:rPr>
          <w:rFonts w:eastAsia="DFKai-SB"/>
          <w:szCs w:val="28"/>
          <w:lang w:eastAsia="zh-TW"/>
        </w:rPr>
        <w:t>18/5/2021</w:t>
      </w:r>
      <w:r w:rsidRPr="00B93CF2">
        <w:rPr>
          <w:rFonts w:eastAsia="DFKai-SB"/>
          <w:szCs w:val="28"/>
          <w:lang w:val="vi-VN" w:eastAsia="zh-TW"/>
        </w:rPr>
        <w:t xml:space="preserve">, chứng nhận thay đổi </w:t>
      </w:r>
      <w:r w:rsidR="00F6339F" w:rsidRPr="00B93CF2">
        <w:rPr>
          <w:rFonts w:eastAsia="DFKai-SB"/>
          <w:szCs w:val="28"/>
          <w:lang w:val="vi-VN" w:eastAsia="zh-TW"/>
        </w:rPr>
        <w:t xml:space="preserve">lần thứ </w:t>
      </w:r>
      <w:r w:rsidR="00D76926" w:rsidRPr="00B93CF2">
        <w:rPr>
          <w:rFonts w:eastAsia="DFKai-SB"/>
          <w:szCs w:val="28"/>
          <w:lang w:eastAsia="zh-TW"/>
        </w:rPr>
        <w:t>hai</w:t>
      </w:r>
      <w:r w:rsidR="00F6339F" w:rsidRPr="00B93CF2">
        <w:rPr>
          <w:rFonts w:eastAsia="DFKai-SB"/>
          <w:szCs w:val="28"/>
          <w:lang w:val="vi-VN" w:eastAsia="zh-TW"/>
        </w:rPr>
        <w:t xml:space="preserve"> ngày </w:t>
      </w:r>
      <w:r w:rsidR="00AF639B" w:rsidRPr="00B93CF2">
        <w:rPr>
          <w:rFonts w:eastAsia="DFKai-SB"/>
          <w:szCs w:val="28"/>
          <w:lang w:eastAsia="zh-TW"/>
        </w:rPr>
        <w:t>2</w:t>
      </w:r>
      <w:r w:rsidR="00D76926" w:rsidRPr="00B93CF2">
        <w:rPr>
          <w:rFonts w:eastAsia="DFKai-SB"/>
          <w:szCs w:val="28"/>
          <w:lang w:eastAsia="zh-TW"/>
        </w:rPr>
        <w:t>5</w:t>
      </w:r>
      <w:r w:rsidR="00AF639B" w:rsidRPr="00B93CF2">
        <w:rPr>
          <w:rFonts w:eastAsia="DFKai-SB"/>
          <w:szCs w:val="28"/>
          <w:lang w:eastAsia="zh-TW"/>
        </w:rPr>
        <w:t>/</w:t>
      </w:r>
      <w:r w:rsidR="00D76926" w:rsidRPr="00B93CF2">
        <w:rPr>
          <w:rFonts w:eastAsia="DFKai-SB"/>
          <w:szCs w:val="28"/>
          <w:lang w:eastAsia="zh-TW"/>
        </w:rPr>
        <w:t>01</w:t>
      </w:r>
      <w:r w:rsidR="00AF639B" w:rsidRPr="00B93CF2">
        <w:rPr>
          <w:rFonts w:eastAsia="DFKai-SB"/>
          <w:szCs w:val="28"/>
          <w:lang w:eastAsia="zh-TW"/>
        </w:rPr>
        <w:t>/202</w:t>
      </w:r>
      <w:r w:rsidR="00D76926" w:rsidRPr="00B93CF2">
        <w:rPr>
          <w:rFonts w:eastAsia="DFKai-SB"/>
          <w:szCs w:val="28"/>
          <w:lang w:eastAsia="zh-TW"/>
        </w:rPr>
        <w:t>2</w:t>
      </w:r>
      <w:r w:rsidR="00F805FE" w:rsidRPr="00B93CF2">
        <w:rPr>
          <w:rFonts w:eastAsia="DFKai-SB"/>
          <w:szCs w:val="28"/>
          <w:lang w:val="vi-VN"/>
        </w:rPr>
        <w:t>.</w:t>
      </w:r>
    </w:p>
    <w:p w14:paraId="0812EB18" w14:textId="3F1BEFA3" w:rsidR="00F805FE" w:rsidRPr="00B93CF2" w:rsidRDefault="004F3453" w:rsidP="00DE64F1">
      <w:pPr>
        <w:numPr>
          <w:ilvl w:val="0"/>
          <w:numId w:val="1"/>
        </w:numPr>
        <w:tabs>
          <w:tab w:val="left" w:pos="567"/>
        </w:tabs>
        <w:ind w:left="0" w:firstLine="284"/>
        <w:rPr>
          <w:rFonts w:eastAsia="DFKai-SB"/>
          <w:szCs w:val="28"/>
          <w:lang w:val="vi-VN"/>
        </w:rPr>
      </w:pPr>
      <w:r w:rsidRPr="00B93CF2">
        <w:rPr>
          <w:rFonts w:eastAsia="DFKai-SB"/>
          <w:szCs w:val="28"/>
          <w:lang w:val="vi-VN"/>
        </w:rPr>
        <w:t xml:space="preserve">Giấy chứng nhận đăng ký </w:t>
      </w:r>
      <w:r w:rsidR="00D76926" w:rsidRPr="00B93CF2">
        <w:rPr>
          <w:rFonts w:eastAsia="DFKai-SB"/>
          <w:szCs w:val="28"/>
        </w:rPr>
        <w:t>hoạt động chi nhánh, mã</w:t>
      </w:r>
      <w:r w:rsidR="00A62A53" w:rsidRPr="00B93CF2">
        <w:rPr>
          <w:rFonts w:eastAsia="DFKai-SB"/>
          <w:szCs w:val="28"/>
          <w:lang w:val="vi-VN"/>
        </w:rPr>
        <w:t xml:space="preserve"> </w:t>
      </w:r>
      <w:r w:rsidRPr="00B93CF2">
        <w:rPr>
          <w:rFonts w:eastAsia="DFKai-SB"/>
          <w:szCs w:val="28"/>
          <w:lang w:val="vi-VN"/>
        </w:rPr>
        <w:t>s</w:t>
      </w:r>
      <w:r w:rsidR="00A7164F" w:rsidRPr="00B93CF2">
        <w:rPr>
          <w:rFonts w:eastAsia="DFKai-SB"/>
          <w:szCs w:val="28"/>
          <w:lang w:val="vi-VN"/>
        </w:rPr>
        <w:t>ố</w:t>
      </w:r>
      <w:r w:rsidR="00D76926" w:rsidRPr="00B93CF2">
        <w:rPr>
          <w:rFonts w:eastAsia="DFKai-SB"/>
          <w:szCs w:val="28"/>
        </w:rPr>
        <w:t xml:space="preserve"> chi nhánh</w:t>
      </w:r>
      <w:r w:rsidR="00A7164F" w:rsidRPr="00B93CF2">
        <w:rPr>
          <w:rFonts w:eastAsia="DFKai-SB"/>
          <w:szCs w:val="28"/>
          <w:lang w:val="vi-VN"/>
        </w:rPr>
        <w:t xml:space="preserve"> </w:t>
      </w:r>
      <w:r w:rsidR="00CA724C" w:rsidRPr="00B93CF2">
        <w:rPr>
          <w:rFonts w:eastAsia="DFKai-SB"/>
          <w:szCs w:val="28"/>
        </w:rPr>
        <w:t>0316177596</w:t>
      </w:r>
      <w:r w:rsidR="00D76926" w:rsidRPr="00B93CF2">
        <w:rPr>
          <w:rFonts w:eastAsia="DFKai-SB"/>
          <w:szCs w:val="28"/>
        </w:rPr>
        <w:t>-001</w:t>
      </w:r>
      <w:r w:rsidRPr="00B93CF2">
        <w:rPr>
          <w:rFonts w:eastAsia="DFKai-SB"/>
          <w:szCs w:val="28"/>
          <w:lang w:val="vi-VN"/>
        </w:rPr>
        <w:t>, chứng nhận lần đầu ngày</w:t>
      </w:r>
      <w:r w:rsidR="00A7164F" w:rsidRPr="00B93CF2">
        <w:rPr>
          <w:rFonts w:eastAsia="DFKai-SB"/>
          <w:szCs w:val="28"/>
          <w:lang w:val="vi-VN"/>
        </w:rPr>
        <w:t xml:space="preserve"> </w:t>
      </w:r>
      <w:r w:rsidR="00D76926" w:rsidRPr="00B93CF2">
        <w:rPr>
          <w:rFonts w:eastAsia="DFKai-SB"/>
          <w:szCs w:val="28"/>
        </w:rPr>
        <w:t>24</w:t>
      </w:r>
      <w:r w:rsidR="000B516D" w:rsidRPr="00B93CF2">
        <w:rPr>
          <w:rFonts w:eastAsia="DFKai-SB"/>
          <w:szCs w:val="28"/>
        </w:rPr>
        <w:t>/0</w:t>
      </w:r>
      <w:r w:rsidR="00D76926" w:rsidRPr="00B93CF2">
        <w:rPr>
          <w:rFonts w:eastAsia="DFKai-SB"/>
          <w:szCs w:val="28"/>
        </w:rPr>
        <w:t>5</w:t>
      </w:r>
      <w:r w:rsidR="000B516D" w:rsidRPr="00B93CF2">
        <w:rPr>
          <w:rFonts w:eastAsia="DFKai-SB"/>
          <w:szCs w:val="28"/>
        </w:rPr>
        <w:t>/202</w:t>
      </w:r>
      <w:r w:rsidR="00D76926" w:rsidRPr="00B93CF2">
        <w:rPr>
          <w:rFonts w:eastAsia="DFKai-SB"/>
          <w:szCs w:val="28"/>
        </w:rPr>
        <w:t>1</w:t>
      </w:r>
      <w:r w:rsidR="00F805FE" w:rsidRPr="00B93CF2">
        <w:rPr>
          <w:rFonts w:eastAsia="DFKai-SB"/>
          <w:szCs w:val="28"/>
          <w:lang w:val="vi-VN"/>
        </w:rPr>
        <w:t>.</w:t>
      </w:r>
    </w:p>
    <w:p w14:paraId="5C47B23D" w14:textId="679F3FBA" w:rsidR="00F805FE" w:rsidRPr="00B93CF2" w:rsidRDefault="009A436C" w:rsidP="00F1181B">
      <w:pPr>
        <w:pStyle w:val="Heading2"/>
        <w:rPr>
          <w:rFonts w:eastAsia="DFKai-SB"/>
          <w:color w:val="auto"/>
          <w:szCs w:val="28"/>
          <w:lang w:val="vi-VN"/>
        </w:rPr>
      </w:pPr>
      <w:bookmarkStart w:id="100" w:name="_Toc113693968"/>
      <w:r w:rsidRPr="00B93CF2">
        <w:rPr>
          <w:rFonts w:eastAsia="DFKai-SB"/>
          <w:color w:val="auto"/>
          <w:szCs w:val="28"/>
        </w:rPr>
        <w:t>1</w:t>
      </w:r>
      <w:r w:rsidRPr="00B93CF2">
        <w:rPr>
          <w:rFonts w:eastAsia="DFKai-SB"/>
          <w:color w:val="auto"/>
          <w:szCs w:val="28"/>
          <w:lang w:val="vi-VN"/>
        </w:rPr>
        <w:t>.</w:t>
      </w:r>
      <w:r w:rsidRPr="00B93CF2">
        <w:rPr>
          <w:rFonts w:eastAsia="DFKai-SB"/>
          <w:color w:val="auto"/>
          <w:szCs w:val="28"/>
        </w:rPr>
        <w:t>2</w:t>
      </w:r>
      <w:r w:rsidRPr="00B93CF2">
        <w:rPr>
          <w:rFonts w:eastAsia="DFKai-SB"/>
          <w:color w:val="auto"/>
          <w:szCs w:val="28"/>
          <w:lang w:val="vi-VN"/>
        </w:rPr>
        <w:t>. Tên dự án đầu tư</w:t>
      </w:r>
      <w:bookmarkEnd w:id="100"/>
    </w:p>
    <w:p w14:paraId="1BCA5887" w14:textId="4797E3F6" w:rsidR="006A3177" w:rsidRPr="00B93CF2" w:rsidRDefault="00461804" w:rsidP="00DE64F1">
      <w:pPr>
        <w:numPr>
          <w:ilvl w:val="0"/>
          <w:numId w:val="1"/>
        </w:numPr>
        <w:tabs>
          <w:tab w:val="left" w:pos="567"/>
        </w:tabs>
        <w:ind w:left="0" w:firstLine="284"/>
        <w:rPr>
          <w:rFonts w:eastAsia="DFKai-SB"/>
          <w:i/>
          <w:szCs w:val="28"/>
          <w:lang w:val="vi-VN"/>
        </w:rPr>
      </w:pPr>
      <w:r w:rsidRPr="00B93CF2">
        <w:rPr>
          <w:rFonts w:eastAsia="DFKai-SB"/>
          <w:szCs w:val="28"/>
          <w:lang w:val="vi-VN"/>
        </w:rPr>
        <w:t>T</w:t>
      </w:r>
      <w:r w:rsidR="00A86E89" w:rsidRPr="00B93CF2">
        <w:rPr>
          <w:rFonts w:eastAsia="DFKai-SB"/>
          <w:szCs w:val="28"/>
          <w:lang w:val="vi-VN"/>
        </w:rPr>
        <w:t xml:space="preserve">ên </w:t>
      </w:r>
      <w:r w:rsidR="00361949" w:rsidRPr="00B93CF2">
        <w:rPr>
          <w:rFonts w:eastAsia="DFKai-SB"/>
          <w:szCs w:val="28"/>
          <w:lang w:val="vi-VN"/>
        </w:rPr>
        <w:t>dự án đầu tư</w:t>
      </w:r>
      <w:r w:rsidR="007770B0" w:rsidRPr="00B93CF2">
        <w:rPr>
          <w:rFonts w:eastAsia="DFKai-SB"/>
          <w:szCs w:val="28"/>
          <w:lang w:val="vi-VN"/>
        </w:rPr>
        <w:t xml:space="preserve">: </w:t>
      </w:r>
      <w:r w:rsidR="00282C7D" w:rsidRPr="00B93CF2">
        <w:rPr>
          <w:rFonts w:eastAsia="DFKai-SB"/>
          <w:i/>
          <w:szCs w:val="28"/>
          <w:lang w:val="vi-VN"/>
        </w:rPr>
        <w:t>“</w:t>
      </w:r>
      <w:r w:rsidR="00123CE1" w:rsidRPr="00B93CF2">
        <w:rPr>
          <w:rFonts w:eastAsia="DFKai-SB"/>
          <w:i/>
          <w:szCs w:val="28"/>
          <w:lang w:val="vi-VN"/>
        </w:rPr>
        <w:t>Nhà máy sản xuất các sản phẩm hóa chất Polyol, công suất 9.</w:t>
      </w:r>
      <w:r w:rsidR="00123CE1" w:rsidRPr="00B93CF2">
        <w:rPr>
          <w:rFonts w:eastAsia="DFKai-SB"/>
          <w:i/>
          <w:szCs w:val="28"/>
        </w:rPr>
        <w:t>50</w:t>
      </w:r>
      <w:r w:rsidR="00123CE1" w:rsidRPr="00B93CF2">
        <w:rPr>
          <w:rFonts w:eastAsia="DFKai-SB"/>
          <w:i/>
          <w:szCs w:val="28"/>
          <w:lang w:val="vi-VN"/>
        </w:rPr>
        <w:t>0 tấn sản phẩm/năm (không bao gồm sản xuất hóa chất cơ bản)</w:t>
      </w:r>
      <w:r w:rsidR="007475DB" w:rsidRPr="00B93CF2">
        <w:rPr>
          <w:rFonts w:eastAsia="DFKai-SB"/>
          <w:i/>
          <w:szCs w:val="28"/>
          <w:lang w:val="vi-VN"/>
        </w:rPr>
        <w:t>”</w:t>
      </w:r>
      <w:r w:rsidR="006A3177" w:rsidRPr="00B93CF2">
        <w:rPr>
          <w:rFonts w:eastAsia="DFKai-SB"/>
          <w:i/>
          <w:szCs w:val="28"/>
          <w:lang w:val="vi-VN"/>
        </w:rPr>
        <w:t>.</w:t>
      </w:r>
    </w:p>
    <w:p w14:paraId="4B5EA007" w14:textId="7383CB71" w:rsidR="00F1181B" w:rsidRPr="00B93CF2" w:rsidRDefault="00F1181B" w:rsidP="00DE64F1">
      <w:pPr>
        <w:numPr>
          <w:ilvl w:val="0"/>
          <w:numId w:val="1"/>
        </w:numPr>
        <w:tabs>
          <w:tab w:val="left" w:pos="567"/>
        </w:tabs>
        <w:ind w:left="0" w:firstLine="284"/>
        <w:rPr>
          <w:rFonts w:eastAsia="DFKai-SB"/>
          <w:szCs w:val="28"/>
          <w:lang w:val="vi-VN"/>
        </w:rPr>
      </w:pPr>
      <w:r w:rsidRPr="00B93CF2">
        <w:rPr>
          <w:rFonts w:eastAsia="DFKai-SB"/>
          <w:szCs w:val="28"/>
          <w:lang w:val="vi-VN"/>
        </w:rPr>
        <w:t>Địa điểm</w:t>
      </w:r>
      <w:r w:rsidR="00A86E89" w:rsidRPr="00B93CF2">
        <w:rPr>
          <w:rFonts w:eastAsia="DFKai-SB"/>
          <w:szCs w:val="28"/>
          <w:lang w:val="vi-VN"/>
        </w:rPr>
        <w:t xml:space="preserve"> </w:t>
      </w:r>
      <w:r w:rsidR="00D53428" w:rsidRPr="00B93CF2">
        <w:rPr>
          <w:rFonts w:eastAsia="DFKai-SB"/>
          <w:szCs w:val="28"/>
          <w:lang w:val="vi-VN"/>
        </w:rPr>
        <w:t xml:space="preserve">thực hiện </w:t>
      </w:r>
      <w:r w:rsidR="00361949" w:rsidRPr="00B93CF2">
        <w:rPr>
          <w:rFonts w:eastAsia="DFKai-SB"/>
          <w:szCs w:val="28"/>
          <w:lang w:val="vi-VN"/>
        </w:rPr>
        <w:t>dự án đầu tư</w:t>
      </w:r>
      <w:r w:rsidRPr="00B93CF2">
        <w:rPr>
          <w:rFonts w:eastAsia="DFKai-SB"/>
          <w:szCs w:val="28"/>
          <w:lang w:val="vi-VN"/>
        </w:rPr>
        <w:t xml:space="preserve">: </w:t>
      </w:r>
      <w:r w:rsidR="0078649D" w:rsidRPr="00B93CF2">
        <w:rPr>
          <w:rFonts w:eastAsia="DFKai-SB"/>
          <w:szCs w:val="28"/>
        </w:rPr>
        <w:t>Lô 10, đ</w:t>
      </w:r>
      <w:r w:rsidR="0078649D" w:rsidRPr="00B93CF2">
        <w:rPr>
          <w:rFonts w:eastAsia="DFKai-SB"/>
          <w:szCs w:val="28"/>
          <w:lang w:val="vi-VN"/>
        </w:rPr>
        <w:t xml:space="preserve">ường số </w:t>
      </w:r>
      <w:r w:rsidR="0078649D" w:rsidRPr="00B93CF2">
        <w:rPr>
          <w:rFonts w:eastAsia="DFKai-SB"/>
          <w:szCs w:val="28"/>
        </w:rPr>
        <w:t>3</w:t>
      </w:r>
      <w:r w:rsidR="0078649D" w:rsidRPr="00B93CF2">
        <w:rPr>
          <w:rFonts w:eastAsia="DFKai-SB"/>
          <w:szCs w:val="28"/>
          <w:lang w:val="vi-VN"/>
        </w:rPr>
        <w:t xml:space="preserve">, KCN </w:t>
      </w:r>
      <w:r w:rsidR="0078649D" w:rsidRPr="00B93CF2">
        <w:rPr>
          <w:rFonts w:eastAsia="DFKai-SB"/>
          <w:szCs w:val="28"/>
        </w:rPr>
        <w:t>Gò Dầu</w:t>
      </w:r>
      <w:r w:rsidR="0078649D" w:rsidRPr="00B93CF2">
        <w:rPr>
          <w:rFonts w:eastAsia="DFKai-SB"/>
          <w:szCs w:val="28"/>
          <w:lang w:val="vi-VN"/>
        </w:rPr>
        <w:t xml:space="preserve">, xã </w:t>
      </w:r>
      <w:r w:rsidR="0078649D" w:rsidRPr="00B93CF2">
        <w:rPr>
          <w:rFonts w:eastAsia="DFKai-SB"/>
          <w:szCs w:val="28"/>
        </w:rPr>
        <w:t>Phước Thái</w:t>
      </w:r>
      <w:r w:rsidR="0078649D" w:rsidRPr="00B93CF2">
        <w:rPr>
          <w:rFonts w:eastAsia="DFKai-SB"/>
          <w:szCs w:val="28"/>
          <w:lang w:val="vi-VN"/>
        </w:rPr>
        <w:t>, huyện Nhơn Trạch, tỉnh Đồng Nai</w:t>
      </w:r>
      <w:r w:rsidRPr="00B93CF2">
        <w:rPr>
          <w:rFonts w:eastAsia="DFKai-SB"/>
          <w:szCs w:val="28"/>
          <w:lang w:val="vi-VN"/>
        </w:rPr>
        <w:t>.</w:t>
      </w:r>
    </w:p>
    <w:p w14:paraId="13FAD269" w14:textId="186C8556" w:rsidR="00A86E89" w:rsidRPr="00B93CF2" w:rsidRDefault="00361949" w:rsidP="00DE64F1">
      <w:pPr>
        <w:numPr>
          <w:ilvl w:val="0"/>
          <w:numId w:val="1"/>
        </w:numPr>
        <w:tabs>
          <w:tab w:val="left" w:pos="567"/>
        </w:tabs>
        <w:ind w:left="0" w:firstLine="284"/>
        <w:rPr>
          <w:rFonts w:eastAsia="DFKai-SB"/>
          <w:szCs w:val="28"/>
          <w:lang w:val="vi-VN"/>
        </w:rPr>
      </w:pPr>
      <w:r w:rsidRPr="00B93CF2">
        <w:rPr>
          <w:rFonts w:eastAsia="DFKai-SB"/>
          <w:szCs w:val="28"/>
          <w:lang w:val="vi-VN"/>
        </w:rPr>
        <w:t>Cơ quan thẩm định thiết kế xây dựng, cấp các loại giấy phép có liên quan đến môi trường của Dự án đầu tư</w:t>
      </w:r>
      <w:r w:rsidR="00A86E89" w:rsidRPr="00B93CF2">
        <w:rPr>
          <w:rFonts w:eastAsia="DFKai-SB"/>
          <w:szCs w:val="28"/>
          <w:lang w:val="vi-VN"/>
        </w:rPr>
        <w:t xml:space="preserve"> (nếu có)</w:t>
      </w:r>
      <w:r w:rsidR="006B0779" w:rsidRPr="00B93CF2">
        <w:rPr>
          <w:rFonts w:eastAsia="DFKai-SB"/>
          <w:szCs w:val="28"/>
          <w:lang w:val="vi-VN"/>
        </w:rPr>
        <w:t>:</w:t>
      </w:r>
    </w:p>
    <w:p w14:paraId="6EB5D08A" w14:textId="6535B83D" w:rsidR="002F6D57" w:rsidRPr="00B93CF2" w:rsidRDefault="006B0779" w:rsidP="00DE64F1">
      <w:pPr>
        <w:pStyle w:val="ListParagraph"/>
        <w:numPr>
          <w:ilvl w:val="0"/>
          <w:numId w:val="38"/>
        </w:numPr>
        <w:tabs>
          <w:tab w:val="left" w:pos="851"/>
        </w:tabs>
        <w:spacing w:before="120" w:after="0" w:line="240" w:lineRule="auto"/>
        <w:ind w:left="0" w:firstLine="567"/>
        <w:contextualSpacing w:val="0"/>
        <w:jc w:val="both"/>
        <w:rPr>
          <w:rFonts w:ascii="Times New Roman" w:hAnsi="Times New Roman"/>
          <w:sz w:val="28"/>
          <w:szCs w:val="28"/>
          <w:lang w:val="vi-VN"/>
        </w:rPr>
      </w:pPr>
      <w:r w:rsidRPr="00B93CF2">
        <w:rPr>
          <w:rFonts w:ascii="Times New Roman" w:hAnsi="Times New Roman"/>
          <w:sz w:val="28"/>
          <w:szCs w:val="28"/>
          <w:lang w:val="vi-VN"/>
        </w:rPr>
        <w:t xml:space="preserve">Cơ quan thẩm định thiết kế </w:t>
      </w:r>
      <w:r w:rsidR="00DF7E87" w:rsidRPr="00B93CF2">
        <w:rPr>
          <w:rFonts w:ascii="Times New Roman" w:hAnsi="Times New Roman"/>
          <w:sz w:val="28"/>
          <w:szCs w:val="28"/>
          <w:lang w:val="vi-VN"/>
        </w:rPr>
        <w:t xml:space="preserve">và cấp giấy phép </w:t>
      </w:r>
      <w:r w:rsidRPr="00B93CF2">
        <w:rPr>
          <w:rFonts w:ascii="Times New Roman" w:hAnsi="Times New Roman"/>
          <w:sz w:val="28"/>
          <w:szCs w:val="28"/>
          <w:lang w:val="vi-VN"/>
        </w:rPr>
        <w:t>xây dựng:</w:t>
      </w:r>
      <w:r w:rsidR="00DF7E87" w:rsidRPr="00B93CF2">
        <w:rPr>
          <w:rFonts w:ascii="Times New Roman" w:hAnsi="Times New Roman"/>
          <w:sz w:val="28"/>
          <w:szCs w:val="28"/>
          <w:lang w:val="vi-VN"/>
        </w:rPr>
        <w:t xml:space="preserve"> Ban quản lý các KCN Đồng Nai</w:t>
      </w:r>
      <w:r w:rsidR="00A41A15" w:rsidRPr="00B93CF2">
        <w:rPr>
          <w:rFonts w:ascii="Times New Roman" w:hAnsi="Times New Roman"/>
          <w:sz w:val="28"/>
          <w:szCs w:val="28"/>
          <w:lang w:val="vi-VN"/>
        </w:rPr>
        <w:t xml:space="preserve">. </w:t>
      </w:r>
    </w:p>
    <w:p w14:paraId="6A160B49" w14:textId="2A9B7C06" w:rsidR="00DF7E87" w:rsidRPr="00B93CF2" w:rsidRDefault="002F6D57" w:rsidP="00DE64F1">
      <w:pPr>
        <w:pStyle w:val="ListParagraph"/>
        <w:numPr>
          <w:ilvl w:val="0"/>
          <w:numId w:val="38"/>
        </w:numPr>
        <w:tabs>
          <w:tab w:val="left" w:pos="851"/>
        </w:tabs>
        <w:spacing w:before="120" w:after="0" w:line="240" w:lineRule="auto"/>
        <w:ind w:left="0" w:firstLine="567"/>
        <w:contextualSpacing w:val="0"/>
        <w:jc w:val="both"/>
        <w:rPr>
          <w:rFonts w:ascii="Times New Roman" w:hAnsi="Times New Roman"/>
          <w:sz w:val="28"/>
          <w:szCs w:val="28"/>
          <w:lang w:val="vi-VN"/>
        </w:rPr>
      </w:pPr>
      <w:r w:rsidRPr="00B93CF2">
        <w:rPr>
          <w:rFonts w:ascii="Times New Roman" w:hAnsi="Times New Roman"/>
          <w:sz w:val="28"/>
          <w:szCs w:val="28"/>
          <w:lang w:val="vi-VN"/>
        </w:rPr>
        <w:t>Cơ quan thẩm định, phê duyệt và cấp quyết định báo cáo đánh giá tác động môi trường</w:t>
      </w:r>
      <w:r w:rsidR="00DF7E87" w:rsidRPr="00B93CF2">
        <w:rPr>
          <w:rFonts w:ascii="Times New Roman" w:hAnsi="Times New Roman"/>
          <w:sz w:val="28"/>
          <w:szCs w:val="28"/>
          <w:lang w:val="vi-VN"/>
        </w:rPr>
        <w:t>: Ban quản lý các KCN Đồng Nai</w:t>
      </w:r>
      <w:r w:rsidRPr="00B93CF2">
        <w:rPr>
          <w:rFonts w:ascii="Times New Roman" w:hAnsi="Times New Roman"/>
          <w:sz w:val="28"/>
          <w:szCs w:val="28"/>
          <w:lang w:val="vi-VN"/>
        </w:rPr>
        <w:t>.</w:t>
      </w:r>
    </w:p>
    <w:p w14:paraId="5E272735" w14:textId="66F0829D" w:rsidR="005E609B" w:rsidRPr="00B93CF2" w:rsidRDefault="00826A4A" w:rsidP="00DE64F1">
      <w:pPr>
        <w:pStyle w:val="ListParagraph"/>
        <w:numPr>
          <w:ilvl w:val="0"/>
          <w:numId w:val="38"/>
        </w:numPr>
        <w:tabs>
          <w:tab w:val="left" w:pos="851"/>
        </w:tabs>
        <w:spacing w:before="120" w:after="0" w:line="240" w:lineRule="auto"/>
        <w:ind w:left="0" w:firstLine="567"/>
        <w:contextualSpacing w:val="0"/>
        <w:jc w:val="both"/>
        <w:rPr>
          <w:rFonts w:ascii="Times New Roman" w:hAnsi="Times New Roman"/>
          <w:sz w:val="28"/>
          <w:szCs w:val="28"/>
          <w:lang w:val="vi-VN"/>
        </w:rPr>
      </w:pPr>
      <w:r w:rsidRPr="00B93CF2">
        <w:rPr>
          <w:rFonts w:ascii="Times New Roman" w:hAnsi="Times New Roman"/>
          <w:sz w:val="28"/>
          <w:szCs w:val="28"/>
          <w:lang w:val="vi-VN"/>
        </w:rPr>
        <w:t>Cơ quan nghiệm thu về PCCC: Phòng Cảnh sát PCCC&amp;CNCH – Công an tỉnh Đồng Nai.</w:t>
      </w:r>
    </w:p>
    <w:p w14:paraId="1EC20427" w14:textId="77777777" w:rsidR="005E609B" w:rsidRPr="00B93CF2" w:rsidRDefault="005E609B" w:rsidP="00DE64F1">
      <w:pPr>
        <w:numPr>
          <w:ilvl w:val="0"/>
          <w:numId w:val="1"/>
        </w:numPr>
        <w:tabs>
          <w:tab w:val="left" w:pos="567"/>
        </w:tabs>
        <w:ind w:left="0" w:firstLine="284"/>
        <w:rPr>
          <w:rFonts w:eastAsia="DFKai-SB"/>
          <w:szCs w:val="28"/>
          <w:lang w:val="vi-VN"/>
        </w:rPr>
      </w:pPr>
      <w:r w:rsidRPr="00B93CF2">
        <w:rPr>
          <w:rFonts w:eastAsia="DFKai-SB"/>
          <w:szCs w:val="28"/>
          <w:lang w:val="vi-VN"/>
        </w:rPr>
        <w:t>Văn bản thẩm định thiết kế xây dựng, các loại giấy phép có liên quan đến môi trường, phê duyệt dự án (nếu có):</w:t>
      </w:r>
    </w:p>
    <w:p w14:paraId="4F583B88" w14:textId="7B874D6D" w:rsidR="007C4E3D" w:rsidRPr="00B93CF2" w:rsidRDefault="00105277" w:rsidP="00DE64F1">
      <w:pPr>
        <w:pStyle w:val="ListParagraph"/>
        <w:numPr>
          <w:ilvl w:val="0"/>
          <w:numId w:val="38"/>
        </w:numPr>
        <w:tabs>
          <w:tab w:val="left" w:pos="851"/>
        </w:tabs>
        <w:spacing w:before="120" w:after="0" w:line="240" w:lineRule="auto"/>
        <w:ind w:left="0" w:firstLine="567"/>
        <w:contextualSpacing w:val="0"/>
        <w:jc w:val="both"/>
        <w:rPr>
          <w:rFonts w:ascii="Times New Roman" w:hAnsi="Times New Roman"/>
          <w:sz w:val="28"/>
          <w:szCs w:val="28"/>
          <w:lang w:val="vi-VN"/>
        </w:rPr>
      </w:pPr>
      <w:r w:rsidRPr="00B93CF2">
        <w:rPr>
          <w:rFonts w:ascii="Times New Roman" w:hAnsi="Times New Roman"/>
          <w:sz w:val="28"/>
          <w:szCs w:val="28"/>
          <w:lang w:val="vi-VN"/>
        </w:rPr>
        <w:t>Giấy phép</w:t>
      </w:r>
      <w:r w:rsidR="006B0779" w:rsidRPr="00B93CF2">
        <w:rPr>
          <w:rFonts w:ascii="Times New Roman" w:hAnsi="Times New Roman"/>
          <w:sz w:val="28"/>
          <w:szCs w:val="28"/>
          <w:lang w:val="vi-VN"/>
        </w:rPr>
        <w:t xml:space="preserve"> X</w:t>
      </w:r>
      <w:r w:rsidRPr="00B93CF2">
        <w:rPr>
          <w:rFonts w:ascii="Times New Roman" w:hAnsi="Times New Roman"/>
          <w:sz w:val="28"/>
          <w:szCs w:val="28"/>
          <w:lang w:val="vi-VN"/>
        </w:rPr>
        <w:t>ây dựng số</w:t>
      </w:r>
      <w:r w:rsidR="00C52590" w:rsidRPr="00B93CF2">
        <w:rPr>
          <w:rFonts w:ascii="Times New Roman" w:hAnsi="Times New Roman"/>
          <w:sz w:val="28"/>
          <w:szCs w:val="28"/>
          <w:lang w:val="vi-VN"/>
        </w:rPr>
        <w:t xml:space="preserve"> </w:t>
      </w:r>
      <w:r w:rsidR="00CB184E" w:rsidRPr="00B93CF2">
        <w:rPr>
          <w:rFonts w:ascii="Times New Roman" w:hAnsi="Times New Roman"/>
          <w:sz w:val="28"/>
          <w:szCs w:val="28"/>
          <w:lang w:val="en-US"/>
        </w:rPr>
        <w:t>07</w:t>
      </w:r>
      <w:r w:rsidR="00C52590" w:rsidRPr="00B93CF2">
        <w:rPr>
          <w:rFonts w:ascii="Times New Roman" w:hAnsi="Times New Roman"/>
          <w:sz w:val="28"/>
          <w:szCs w:val="28"/>
          <w:lang w:val="vi-VN"/>
        </w:rPr>
        <w:t>/GPXD ngày 1</w:t>
      </w:r>
      <w:r w:rsidR="00CB184E" w:rsidRPr="00B93CF2">
        <w:rPr>
          <w:rFonts w:ascii="Times New Roman" w:hAnsi="Times New Roman"/>
          <w:sz w:val="28"/>
          <w:szCs w:val="28"/>
          <w:lang w:val="en-US"/>
        </w:rPr>
        <w:t>9</w:t>
      </w:r>
      <w:r w:rsidR="00C52590" w:rsidRPr="00B93CF2">
        <w:rPr>
          <w:rFonts w:ascii="Times New Roman" w:hAnsi="Times New Roman"/>
          <w:sz w:val="28"/>
          <w:szCs w:val="28"/>
          <w:lang w:val="vi-VN"/>
        </w:rPr>
        <w:t>/0</w:t>
      </w:r>
      <w:r w:rsidR="00CB184E" w:rsidRPr="00B93CF2">
        <w:rPr>
          <w:rFonts w:ascii="Times New Roman" w:hAnsi="Times New Roman"/>
          <w:sz w:val="28"/>
          <w:szCs w:val="28"/>
          <w:lang w:val="en-US"/>
        </w:rPr>
        <w:t>1</w:t>
      </w:r>
      <w:r w:rsidR="00C52590" w:rsidRPr="00B93CF2">
        <w:rPr>
          <w:rFonts w:ascii="Times New Roman" w:hAnsi="Times New Roman"/>
          <w:sz w:val="28"/>
          <w:szCs w:val="28"/>
          <w:lang w:val="vi-VN"/>
        </w:rPr>
        <w:t>/20</w:t>
      </w:r>
      <w:r w:rsidR="00CB184E" w:rsidRPr="00B93CF2">
        <w:rPr>
          <w:rFonts w:ascii="Times New Roman" w:hAnsi="Times New Roman"/>
          <w:sz w:val="28"/>
          <w:szCs w:val="28"/>
          <w:lang w:val="en-US"/>
        </w:rPr>
        <w:t>22</w:t>
      </w:r>
      <w:r w:rsidR="00C52590" w:rsidRPr="00B93CF2">
        <w:rPr>
          <w:rFonts w:ascii="Times New Roman" w:hAnsi="Times New Roman"/>
          <w:sz w:val="28"/>
          <w:szCs w:val="28"/>
          <w:lang w:val="vi-VN"/>
        </w:rPr>
        <w:t xml:space="preserve"> do Ban quản lý các KCN Đồng Nai cấp.</w:t>
      </w:r>
    </w:p>
    <w:p w14:paraId="10B25027" w14:textId="6EF17248" w:rsidR="00B2097F" w:rsidRPr="00B93CF2" w:rsidRDefault="00B2097F" w:rsidP="00DE64F1">
      <w:pPr>
        <w:pStyle w:val="ListParagraph"/>
        <w:numPr>
          <w:ilvl w:val="0"/>
          <w:numId w:val="38"/>
        </w:numPr>
        <w:tabs>
          <w:tab w:val="left" w:pos="851"/>
        </w:tabs>
        <w:spacing w:before="120" w:after="0" w:line="240" w:lineRule="auto"/>
        <w:ind w:left="0" w:firstLine="567"/>
        <w:contextualSpacing w:val="0"/>
        <w:jc w:val="both"/>
        <w:rPr>
          <w:rFonts w:ascii="Times New Roman" w:hAnsi="Times New Roman"/>
          <w:sz w:val="28"/>
          <w:szCs w:val="28"/>
          <w:lang w:val="vi-VN"/>
        </w:rPr>
      </w:pPr>
      <w:r w:rsidRPr="00B93CF2">
        <w:rPr>
          <w:rFonts w:ascii="Times New Roman" w:hAnsi="Times New Roman"/>
          <w:sz w:val="28"/>
          <w:szCs w:val="28"/>
          <w:lang w:val="en-US"/>
        </w:rPr>
        <w:t>Phụ lục điều chỉnh</w:t>
      </w:r>
      <w:r w:rsidRPr="00B93CF2">
        <w:rPr>
          <w:rFonts w:ascii="Times New Roman" w:hAnsi="Times New Roman"/>
          <w:sz w:val="28"/>
          <w:szCs w:val="28"/>
          <w:lang w:val="vi-VN"/>
        </w:rPr>
        <w:t xml:space="preserve"> Giấy phép Xây dựng số </w:t>
      </w:r>
      <w:r w:rsidRPr="00B93CF2">
        <w:rPr>
          <w:rFonts w:ascii="Times New Roman" w:hAnsi="Times New Roman"/>
          <w:sz w:val="28"/>
          <w:szCs w:val="28"/>
          <w:lang w:val="en-US"/>
        </w:rPr>
        <w:t>07</w:t>
      </w:r>
      <w:r w:rsidRPr="00B93CF2">
        <w:rPr>
          <w:rFonts w:ascii="Times New Roman" w:hAnsi="Times New Roman"/>
          <w:sz w:val="28"/>
          <w:szCs w:val="28"/>
          <w:lang w:val="vi-VN"/>
        </w:rPr>
        <w:t>/GPXD ngày 1</w:t>
      </w:r>
      <w:r w:rsidRPr="00B93CF2">
        <w:rPr>
          <w:rFonts w:ascii="Times New Roman" w:hAnsi="Times New Roman"/>
          <w:sz w:val="28"/>
          <w:szCs w:val="28"/>
          <w:lang w:val="en-US"/>
        </w:rPr>
        <w:t>9</w:t>
      </w:r>
      <w:r w:rsidRPr="00B93CF2">
        <w:rPr>
          <w:rFonts w:ascii="Times New Roman" w:hAnsi="Times New Roman"/>
          <w:sz w:val="28"/>
          <w:szCs w:val="28"/>
          <w:lang w:val="vi-VN"/>
        </w:rPr>
        <w:t>/0</w:t>
      </w:r>
      <w:r w:rsidRPr="00B93CF2">
        <w:rPr>
          <w:rFonts w:ascii="Times New Roman" w:hAnsi="Times New Roman"/>
          <w:sz w:val="28"/>
          <w:szCs w:val="28"/>
          <w:lang w:val="en-US"/>
        </w:rPr>
        <w:t>1</w:t>
      </w:r>
      <w:r w:rsidRPr="00B93CF2">
        <w:rPr>
          <w:rFonts w:ascii="Times New Roman" w:hAnsi="Times New Roman"/>
          <w:sz w:val="28"/>
          <w:szCs w:val="28"/>
          <w:lang w:val="vi-VN"/>
        </w:rPr>
        <w:t>/20</w:t>
      </w:r>
      <w:r w:rsidRPr="00B93CF2">
        <w:rPr>
          <w:rFonts w:ascii="Times New Roman" w:hAnsi="Times New Roman"/>
          <w:sz w:val="28"/>
          <w:szCs w:val="28"/>
          <w:lang w:val="en-US"/>
        </w:rPr>
        <w:t>22</w:t>
      </w:r>
      <w:r w:rsidRPr="00B93CF2">
        <w:rPr>
          <w:rFonts w:ascii="Times New Roman" w:hAnsi="Times New Roman"/>
          <w:sz w:val="28"/>
          <w:szCs w:val="28"/>
          <w:lang w:val="vi-VN"/>
        </w:rPr>
        <w:t xml:space="preserve"> do Ban quản lý các KCN Đồng Nai cấp</w:t>
      </w:r>
      <w:r w:rsidRPr="00B93CF2">
        <w:rPr>
          <w:rFonts w:ascii="Times New Roman" w:hAnsi="Times New Roman"/>
          <w:sz w:val="28"/>
          <w:szCs w:val="28"/>
          <w:lang w:val="en-US"/>
        </w:rPr>
        <w:t xml:space="preserve"> ngày 22/7/2022.</w:t>
      </w:r>
    </w:p>
    <w:p w14:paraId="7A5C0882" w14:textId="5BDA79FB" w:rsidR="00C52590" w:rsidRPr="00B93CF2" w:rsidRDefault="00D76926" w:rsidP="00DE64F1">
      <w:pPr>
        <w:pStyle w:val="ListParagraph"/>
        <w:numPr>
          <w:ilvl w:val="0"/>
          <w:numId w:val="38"/>
        </w:numPr>
        <w:tabs>
          <w:tab w:val="left" w:pos="851"/>
        </w:tabs>
        <w:spacing w:before="120" w:after="0" w:line="240" w:lineRule="auto"/>
        <w:ind w:left="0" w:firstLine="567"/>
        <w:contextualSpacing w:val="0"/>
        <w:jc w:val="both"/>
        <w:rPr>
          <w:rFonts w:ascii="Times New Roman" w:hAnsi="Times New Roman"/>
          <w:sz w:val="28"/>
          <w:szCs w:val="28"/>
          <w:lang w:val="vi-VN"/>
        </w:rPr>
      </w:pPr>
      <w:r w:rsidRPr="00B93CF2">
        <w:rPr>
          <w:rFonts w:ascii="Times New Roman" w:hAnsi="Times New Roman"/>
          <w:sz w:val="28"/>
          <w:szCs w:val="28"/>
          <w:lang w:val="en-US"/>
        </w:rPr>
        <w:lastRenderedPageBreak/>
        <w:t>Giấy chứng nhận thẩm duyệt thiết kế về phòng cháy chữa cháy</w:t>
      </w:r>
      <w:r w:rsidR="00C52590" w:rsidRPr="00B93CF2">
        <w:rPr>
          <w:rFonts w:ascii="Times New Roman" w:hAnsi="Times New Roman"/>
          <w:sz w:val="28"/>
          <w:szCs w:val="28"/>
          <w:lang w:val="vi-VN"/>
        </w:rPr>
        <w:t xml:space="preserve"> số </w:t>
      </w:r>
      <w:r w:rsidR="00835E57" w:rsidRPr="00B93CF2">
        <w:rPr>
          <w:rFonts w:ascii="Times New Roman" w:hAnsi="Times New Roman"/>
          <w:sz w:val="28"/>
          <w:szCs w:val="28"/>
          <w:lang w:val="en-US"/>
        </w:rPr>
        <w:t>444</w:t>
      </w:r>
      <w:r w:rsidR="00C52590" w:rsidRPr="00B93CF2">
        <w:rPr>
          <w:rFonts w:ascii="Times New Roman" w:hAnsi="Times New Roman"/>
          <w:sz w:val="28"/>
          <w:szCs w:val="28"/>
          <w:lang w:val="vi-VN"/>
        </w:rPr>
        <w:t>/</w:t>
      </w:r>
      <w:r w:rsidR="00835E57" w:rsidRPr="00B93CF2">
        <w:rPr>
          <w:rFonts w:ascii="Times New Roman" w:hAnsi="Times New Roman"/>
          <w:sz w:val="28"/>
          <w:szCs w:val="28"/>
          <w:lang w:val="en-US"/>
        </w:rPr>
        <w:t>TD</w:t>
      </w:r>
      <w:r w:rsidR="00053085" w:rsidRPr="00B93CF2">
        <w:rPr>
          <w:rFonts w:ascii="Times New Roman" w:hAnsi="Times New Roman"/>
          <w:sz w:val="28"/>
          <w:szCs w:val="28"/>
          <w:lang w:val="en-US"/>
        </w:rPr>
        <w:t>-</w:t>
      </w:r>
      <w:r w:rsidR="00C52590" w:rsidRPr="00B93CF2">
        <w:rPr>
          <w:rFonts w:ascii="Times New Roman" w:hAnsi="Times New Roman"/>
          <w:sz w:val="28"/>
          <w:szCs w:val="28"/>
          <w:lang w:val="vi-VN"/>
        </w:rPr>
        <w:t>PC</w:t>
      </w:r>
      <w:r w:rsidR="00053085" w:rsidRPr="00B93CF2">
        <w:rPr>
          <w:rFonts w:ascii="Times New Roman" w:hAnsi="Times New Roman"/>
          <w:sz w:val="28"/>
          <w:szCs w:val="28"/>
          <w:lang w:val="en-US"/>
        </w:rPr>
        <w:t>C</w:t>
      </w:r>
      <w:r w:rsidR="00C52590" w:rsidRPr="00B93CF2">
        <w:rPr>
          <w:rFonts w:ascii="Times New Roman" w:hAnsi="Times New Roman"/>
          <w:sz w:val="28"/>
          <w:szCs w:val="28"/>
          <w:lang w:val="vi-VN"/>
        </w:rPr>
        <w:t xml:space="preserve">C ngày </w:t>
      </w:r>
      <w:r w:rsidR="00835E57" w:rsidRPr="00B93CF2">
        <w:rPr>
          <w:rFonts w:ascii="Times New Roman" w:hAnsi="Times New Roman"/>
          <w:sz w:val="28"/>
          <w:szCs w:val="28"/>
          <w:lang w:val="en-US"/>
        </w:rPr>
        <w:t>30</w:t>
      </w:r>
      <w:r w:rsidR="00053085" w:rsidRPr="00B93CF2">
        <w:rPr>
          <w:rFonts w:ascii="Times New Roman" w:hAnsi="Times New Roman"/>
          <w:sz w:val="28"/>
          <w:szCs w:val="28"/>
          <w:lang w:val="en-US"/>
        </w:rPr>
        <w:t>/</w:t>
      </w:r>
      <w:r w:rsidR="00835E57" w:rsidRPr="00B93CF2">
        <w:rPr>
          <w:rFonts w:ascii="Times New Roman" w:hAnsi="Times New Roman"/>
          <w:sz w:val="28"/>
          <w:szCs w:val="28"/>
          <w:lang w:val="en-US"/>
        </w:rPr>
        <w:t>11</w:t>
      </w:r>
      <w:r w:rsidR="00053085" w:rsidRPr="00B93CF2">
        <w:rPr>
          <w:rFonts w:ascii="Times New Roman" w:hAnsi="Times New Roman"/>
          <w:sz w:val="28"/>
          <w:szCs w:val="28"/>
          <w:lang w:val="en-US"/>
        </w:rPr>
        <w:t>/202</w:t>
      </w:r>
      <w:r w:rsidR="00835E57" w:rsidRPr="00B93CF2">
        <w:rPr>
          <w:rFonts w:ascii="Times New Roman" w:hAnsi="Times New Roman"/>
          <w:sz w:val="28"/>
          <w:szCs w:val="28"/>
          <w:lang w:val="en-US"/>
        </w:rPr>
        <w:t>1</w:t>
      </w:r>
      <w:r w:rsidR="00C52590" w:rsidRPr="00B93CF2">
        <w:rPr>
          <w:rFonts w:ascii="Times New Roman" w:hAnsi="Times New Roman"/>
          <w:sz w:val="28"/>
          <w:szCs w:val="28"/>
          <w:lang w:val="vi-VN"/>
        </w:rPr>
        <w:t xml:space="preserve"> của Phòng Cảnh sát PCCC&amp;CNCH – Công an tỉnh Đồng Nai.</w:t>
      </w:r>
    </w:p>
    <w:p w14:paraId="2A13793D" w14:textId="01B8B881" w:rsidR="00053085" w:rsidRPr="00B93CF2" w:rsidRDefault="00053085" w:rsidP="00DE64F1">
      <w:pPr>
        <w:pStyle w:val="ListParagraph"/>
        <w:numPr>
          <w:ilvl w:val="0"/>
          <w:numId w:val="38"/>
        </w:numPr>
        <w:tabs>
          <w:tab w:val="left" w:pos="851"/>
        </w:tabs>
        <w:spacing w:before="120" w:after="0" w:line="240" w:lineRule="auto"/>
        <w:ind w:left="0" w:firstLine="567"/>
        <w:contextualSpacing w:val="0"/>
        <w:jc w:val="both"/>
        <w:rPr>
          <w:rFonts w:ascii="Times New Roman" w:hAnsi="Times New Roman"/>
          <w:sz w:val="28"/>
          <w:szCs w:val="28"/>
          <w:lang w:val="vi-VN"/>
        </w:rPr>
      </w:pPr>
      <w:r w:rsidRPr="00B93CF2">
        <w:rPr>
          <w:rFonts w:ascii="Times New Roman" w:hAnsi="Times New Roman"/>
          <w:sz w:val="28"/>
          <w:szCs w:val="28"/>
          <w:lang w:val="en-US"/>
        </w:rPr>
        <w:t>Thông báo số 1642/TB-KCNĐN ngày 12/8/2022 của Ban Quản lý các KCN Đồng Nai về kết quả kiểm tra công tác nghiệm thu hoàn thành công trình xây dựng.</w:t>
      </w:r>
    </w:p>
    <w:p w14:paraId="0005ED43" w14:textId="54311CFA" w:rsidR="00B640B6" w:rsidRPr="00B93CF2" w:rsidRDefault="002A344D" w:rsidP="00DE64F1">
      <w:pPr>
        <w:pStyle w:val="ListParagraph"/>
        <w:numPr>
          <w:ilvl w:val="0"/>
          <w:numId w:val="38"/>
        </w:numPr>
        <w:tabs>
          <w:tab w:val="left" w:pos="851"/>
        </w:tabs>
        <w:spacing w:before="120" w:after="0" w:line="240" w:lineRule="auto"/>
        <w:ind w:left="0" w:firstLine="567"/>
        <w:contextualSpacing w:val="0"/>
        <w:jc w:val="both"/>
        <w:rPr>
          <w:rFonts w:ascii="Times New Roman" w:hAnsi="Times New Roman"/>
          <w:sz w:val="28"/>
          <w:szCs w:val="28"/>
          <w:lang w:val="en-US"/>
        </w:rPr>
      </w:pPr>
      <w:r w:rsidRPr="00B93CF2">
        <w:rPr>
          <w:rFonts w:ascii="Times New Roman" w:hAnsi="Times New Roman"/>
          <w:sz w:val="28"/>
          <w:szCs w:val="28"/>
          <w:lang w:val="en-US"/>
        </w:rPr>
        <w:t>Văn bản số 220/NT-PCCC ngày 04/7/2022 của Phòng Cảnh sát PCCC và CNCH – Công an tỉnh Đồng Nai chấp thuận kết quả nghiệm thu về phòng cháy và chữa cháy.</w:t>
      </w:r>
    </w:p>
    <w:p w14:paraId="3B0CC33B" w14:textId="5AD4F35F" w:rsidR="00344788" w:rsidRPr="00B93CF2" w:rsidRDefault="00344788" w:rsidP="00DE64F1">
      <w:pPr>
        <w:pStyle w:val="ListParagraph"/>
        <w:numPr>
          <w:ilvl w:val="0"/>
          <w:numId w:val="38"/>
        </w:numPr>
        <w:tabs>
          <w:tab w:val="left" w:pos="851"/>
        </w:tabs>
        <w:spacing w:before="120" w:after="0" w:line="240" w:lineRule="auto"/>
        <w:ind w:left="0" w:firstLine="567"/>
        <w:contextualSpacing w:val="0"/>
        <w:jc w:val="both"/>
        <w:rPr>
          <w:rFonts w:ascii="Times New Roman" w:hAnsi="Times New Roman"/>
          <w:sz w:val="28"/>
          <w:szCs w:val="28"/>
          <w:lang w:val="vi-VN"/>
        </w:rPr>
      </w:pPr>
      <w:r w:rsidRPr="00B93CF2">
        <w:rPr>
          <w:rFonts w:ascii="Times New Roman" w:hAnsi="Times New Roman"/>
          <w:bCs/>
          <w:spacing w:val="-2"/>
          <w:sz w:val="28"/>
          <w:szCs w:val="28"/>
          <w:lang w:val="en-US"/>
        </w:rPr>
        <w:t>Giấy chứng nhận quyền sử dụng đất, quyền sở hữu nhà ở và tài sản khác gắn liền với đất số CT67804 ngày 24/11/2021 do Sở Tài nguyên và Môi trường tỉnh Đồng Nai cấp.</w:t>
      </w:r>
    </w:p>
    <w:p w14:paraId="5BE2CBC9" w14:textId="455811CC" w:rsidR="00C52590" w:rsidRPr="00B93CF2" w:rsidRDefault="00C52590" w:rsidP="00DE64F1">
      <w:pPr>
        <w:pStyle w:val="ListParagraph"/>
        <w:numPr>
          <w:ilvl w:val="0"/>
          <w:numId w:val="38"/>
        </w:numPr>
        <w:tabs>
          <w:tab w:val="left" w:pos="851"/>
        </w:tabs>
        <w:spacing w:before="120" w:after="0" w:line="240" w:lineRule="auto"/>
        <w:ind w:left="0" w:firstLine="567"/>
        <w:contextualSpacing w:val="0"/>
        <w:jc w:val="both"/>
        <w:rPr>
          <w:rFonts w:ascii="Times New Roman" w:hAnsi="Times New Roman"/>
          <w:sz w:val="28"/>
          <w:szCs w:val="28"/>
          <w:lang w:val="vi-VN"/>
        </w:rPr>
      </w:pPr>
      <w:r w:rsidRPr="00B93CF2">
        <w:rPr>
          <w:rFonts w:ascii="Times New Roman" w:hAnsi="Times New Roman"/>
          <w:sz w:val="28"/>
          <w:szCs w:val="28"/>
          <w:lang w:val="vi-VN"/>
        </w:rPr>
        <w:t xml:space="preserve">Hợp đồng cho thuê </w:t>
      </w:r>
      <w:r w:rsidR="0008646F" w:rsidRPr="00B93CF2">
        <w:rPr>
          <w:rFonts w:ascii="Times New Roman" w:hAnsi="Times New Roman"/>
          <w:sz w:val="28"/>
          <w:szCs w:val="28"/>
          <w:lang w:val="vi-VN"/>
        </w:rPr>
        <w:t>l</w:t>
      </w:r>
      <w:r w:rsidRPr="00B93CF2">
        <w:rPr>
          <w:rFonts w:ascii="Times New Roman" w:hAnsi="Times New Roman"/>
          <w:sz w:val="28"/>
          <w:szCs w:val="28"/>
          <w:lang w:val="vi-VN"/>
        </w:rPr>
        <w:t xml:space="preserve">ại đất và sử dụng hạ tầng tại Khu công nghiệp </w:t>
      </w:r>
      <w:r w:rsidR="000C3513" w:rsidRPr="00B93CF2">
        <w:rPr>
          <w:rFonts w:ascii="Times New Roman" w:hAnsi="Times New Roman"/>
          <w:sz w:val="28"/>
          <w:szCs w:val="28"/>
          <w:lang w:val="en-US"/>
        </w:rPr>
        <w:t>Gò Dầu</w:t>
      </w:r>
      <w:r w:rsidRPr="00B93CF2">
        <w:rPr>
          <w:rFonts w:ascii="Times New Roman" w:hAnsi="Times New Roman"/>
          <w:sz w:val="28"/>
          <w:szCs w:val="28"/>
          <w:lang w:val="vi-VN"/>
        </w:rPr>
        <w:t xml:space="preserve"> số </w:t>
      </w:r>
      <w:r w:rsidR="000C3513" w:rsidRPr="00B93CF2">
        <w:rPr>
          <w:rFonts w:ascii="Times New Roman" w:hAnsi="Times New Roman"/>
          <w:sz w:val="28"/>
          <w:szCs w:val="28"/>
          <w:lang w:val="en-US"/>
        </w:rPr>
        <w:t>42</w:t>
      </w:r>
      <w:r w:rsidR="00835E57" w:rsidRPr="00B93CF2">
        <w:rPr>
          <w:rFonts w:ascii="Times New Roman" w:hAnsi="Times New Roman"/>
          <w:sz w:val="28"/>
          <w:szCs w:val="28"/>
          <w:lang w:val="vi-VN"/>
        </w:rPr>
        <w:t>/HĐTĐ/</w:t>
      </w:r>
      <w:r w:rsidR="000C3513" w:rsidRPr="00B93CF2">
        <w:rPr>
          <w:rFonts w:ascii="Times New Roman" w:hAnsi="Times New Roman"/>
          <w:sz w:val="28"/>
          <w:szCs w:val="28"/>
          <w:lang w:val="en-US"/>
        </w:rPr>
        <w:t>GD</w:t>
      </w:r>
      <w:r w:rsidRPr="00B93CF2">
        <w:rPr>
          <w:rFonts w:ascii="Times New Roman" w:hAnsi="Times New Roman"/>
          <w:sz w:val="28"/>
          <w:szCs w:val="28"/>
          <w:lang w:val="vi-VN"/>
        </w:rPr>
        <w:t xml:space="preserve"> ngày </w:t>
      </w:r>
      <w:r w:rsidR="000C3513" w:rsidRPr="00B93CF2">
        <w:rPr>
          <w:rFonts w:ascii="Times New Roman" w:hAnsi="Times New Roman"/>
          <w:sz w:val="28"/>
          <w:szCs w:val="28"/>
          <w:lang w:val="en-US"/>
        </w:rPr>
        <w:t>08/10/2021</w:t>
      </w:r>
      <w:r w:rsidRPr="00B93CF2">
        <w:rPr>
          <w:rFonts w:ascii="Times New Roman" w:hAnsi="Times New Roman"/>
          <w:sz w:val="28"/>
          <w:szCs w:val="28"/>
          <w:lang w:val="vi-VN"/>
        </w:rPr>
        <w:t xml:space="preserve"> giữa </w:t>
      </w:r>
      <w:r w:rsidR="00344788" w:rsidRPr="00B93CF2">
        <w:rPr>
          <w:rFonts w:ascii="Times New Roman" w:hAnsi="Times New Roman"/>
          <w:sz w:val="28"/>
          <w:szCs w:val="28"/>
          <w:lang w:val="vi-VN"/>
        </w:rPr>
        <w:t xml:space="preserve">Công ty </w:t>
      </w:r>
      <w:r w:rsidR="00344788" w:rsidRPr="00B93CF2">
        <w:rPr>
          <w:rFonts w:ascii="Times New Roman" w:hAnsi="Times New Roman"/>
          <w:sz w:val="28"/>
          <w:szCs w:val="28"/>
          <w:lang w:val="en-US"/>
        </w:rPr>
        <w:t xml:space="preserve">Cổ phần Sonadezi Long Bình </w:t>
      </w:r>
      <w:r w:rsidRPr="00B93CF2">
        <w:rPr>
          <w:rFonts w:ascii="Times New Roman" w:hAnsi="Times New Roman"/>
          <w:sz w:val="28"/>
          <w:szCs w:val="28"/>
          <w:lang w:val="vi-VN"/>
        </w:rPr>
        <w:t xml:space="preserve">và </w:t>
      </w:r>
      <w:r w:rsidR="00073022" w:rsidRPr="00B93CF2">
        <w:rPr>
          <w:rFonts w:ascii="Times New Roman" w:hAnsi="Times New Roman"/>
          <w:sz w:val="28"/>
          <w:szCs w:val="28"/>
          <w:lang w:val="vi-VN"/>
        </w:rPr>
        <w:t>Công ty TNHH KPX Chemical Vina</w:t>
      </w:r>
      <w:r w:rsidRPr="00B93CF2">
        <w:rPr>
          <w:rFonts w:ascii="Times New Roman" w:hAnsi="Times New Roman"/>
          <w:sz w:val="28"/>
          <w:szCs w:val="28"/>
          <w:lang w:val="vi-VN"/>
        </w:rPr>
        <w:t>.</w:t>
      </w:r>
    </w:p>
    <w:p w14:paraId="048DE889" w14:textId="63002823" w:rsidR="00C52590" w:rsidRPr="00B93CF2" w:rsidRDefault="00C52590" w:rsidP="00DE64F1">
      <w:pPr>
        <w:pStyle w:val="ListParagraph"/>
        <w:numPr>
          <w:ilvl w:val="0"/>
          <w:numId w:val="38"/>
        </w:numPr>
        <w:tabs>
          <w:tab w:val="left" w:pos="851"/>
        </w:tabs>
        <w:spacing w:before="120" w:after="0" w:line="240" w:lineRule="auto"/>
        <w:ind w:left="0" w:firstLine="567"/>
        <w:contextualSpacing w:val="0"/>
        <w:jc w:val="both"/>
        <w:rPr>
          <w:rFonts w:ascii="Times New Roman" w:hAnsi="Times New Roman"/>
          <w:sz w:val="28"/>
          <w:szCs w:val="28"/>
          <w:lang w:val="vi-VN"/>
        </w:rPr>
      </w:pPr>
      <w:r w:rsidRPr="00B93CF2">
        <w:rPr>
          <w:rFonts w:ascii="Times New Roman" w:hAnsi="Times New Roman"/>
          <w:sz w:val="28"/>
          <w:szCs w:val="28"/>
          <w:lang w:val="vi-VN"/>
        </w:rPr>
        <w:t>Hợp đồng xử lý nước thải số 2</w:t>
      </w:r>
      <w:r w:rsidR="000C3513" w:rsidRPr="00B93CF2">
        <w:rPr>
          <w:rFonts w:ascii="Times New Roman" w:hAnsi="Times New Roman"/>
          <w:sz w:val="28"/>
          <w:szCs w:val="28"/>
          <w:lang w:val="en-US"/>
        </w:rPr>
        <w:t>4</w:t>
      </w:r>
      <w:r w:rsidRPr="00B93CF2">
        <w:rPr>
          <w:rFonts w:ascii="Times New Roman" w:hAnsi="Times New Roman"/>
          <w:sz w:val="28"/>
          <w:szCs w:val="28"/>
          <w:lang w:val="vi-VN"/>
        </w:rPr>
        <w:t>/HĐNT</w:t>
      </w:r>
      <w:r w:rsidR="000C3513" w:rsidRPr="00B93CF2">
        <w:rPr>
          <w:rFonts w:ascii="Times New Roman" w:hAnsi="Times New Roman"/>
          <w:sz w:val="28"/>
          <w:szCs w:val="28"/>
          <w:lang w:val="en-US"/>
        </w:rPr>
        <w:t>-SDV</w:t>
      </w:r>
      <w:r w:rsidRPr="00B93CF2">
        <w:rPr>
          <w:rFonts w:ascii="Times New Roman" w:hAnsi="Times New Roman"/>
          <w:sz w:val="28"/>
          <w:szCs w:val="28"/>
          <w:lang w:val="vi-VN"/>
        </w:rPr>
        <w:t xml:space="preserve"> ngày </w:t>
      </w:r>
      <w:r w:rsidR="000C3513" w:rsidRPr="00B93CF2">
        <w:rPr>
          <w:rFonts w:ascii="Times New Roman" w:hAnsi="Times New Roman"/>
          <w:sz w:val="28"/>
          <w:szCs w:val="28"/>
          <w:lang w:val="en-US"/>
        </w:rPr>
        <w:t>17/11/2021</w:t>
      </w:r>
      <w:r w:rsidRPr="00B93CF2">
        <w:rPr>
          <w:rFonts w:ascii="Times New Roman" w:hAnsi="Times New Roman"/>
          <w:sz w:val="28"/>
          <w:szCs w:val="28"/>
          <w:lang w:val="vi-VN"/>
        </w:rPr>
        <w:t xml:space="preserve"> giữa </w:t>
      </w:r>
      <w:r w:rsidR="00344788" w:rsidRPr="00B93CF2">
        <w:rPr>
          <w:rFonts w:ascii="Times New Roman" w:hAnsi="Times New Roman"/>
          <w:sz w:val="28"/>
          <w:szCs w:val="28"/>
          <w:lang w:val="vi-VN"/>
        </w:rPr>
        <w:t xml:space="preserve">Công ty </w:t>
      </w:r>
      <w:r w:rsidR="00344788" w:rsidRPr="00B93CF2">
        <w:rPr>
          <w:rFonts w:ascii="Times New Roman" w:hAnsi="Times New Roman"/>
          <w:sz w:val="28"/>
          <w:szCs w:val="28"/>
          <w:lang w:val="en-US"/>
        </w:rPr>
        <w:t xml:space="preserve">Cổ phần </w:t>
      </w:r>
      <w:r w:rsidR="000C3513" w:rsidRPr="00B93CF2">
        <w:rPr>
          <w:rFonts w:ascii="Times New Roman" w:hAnsi="Times New Roman"/>
          <w:sz w:val="28"/>
          <w:szCs w:val="28"/>
          <w:lang w:val="en-US"/>
        </w:rPr>
        <w:t xml:space="preserve">Dịch vụ </w:t>
      </w:r>
      <w:r w:rsidR="00344788" w:rsidRPr="00B93CF2">
        <w:rPr>
          <w:rFonts w:ascii="Times New Roman" w:hAnsi="Times New Roman"/>
          <w:sz w:val="28"/>
          <w:szCs w:val="28"/>
          <w:lang w:val="en-US"/>
        </w:rPr>
        <w:t xml:space="preserve">Sonadezi </w:t>
      </w:r>
      <w:r w:rsidRPr="00B93CF2">
        <w:rPr>
          <w:rFonts w:ascii="Times New Roman" w:hAnsi="Times New Roman"/>
          <w:sz w:val="28"/>
          <w:szCs w:val="28"/>
          <w:lang w:val="vi-VN"/>
        </w:rPr>
        <w:t xml:space="preserve">và </w:t>
      </w:r>
      <w:r w:rsidR="00073022" w:rsidRPr="00B93CF2">
        <w:rPr>
          <w:rFonts w:ascii="Times New Roman" w:hAnsi="Times New Roman"/>
          <w:sz w:val="28"/>
          <w:szCs w:val="28"/>
          <w:lang w:val="vi-VN"/>
        </w:rPr>
        <w:t>Công ty TNHH KPX Chemical Vina</w:t>
      </w:r>
      <w:r w:rsidRPr="00B93CF2">
        <w:rPr>
          <w:rFonts w:ascii="Times New Roman" w:hAnsi="Times New Roman"/>
          <w:sz w:val="28"/>
          <w:szCs w:val="28"/>
          <w:lang w:val="vi-VN"/>
        </w:rPr>
        <w:t>.</w:t>
      </w:r>
    </w:p>
    <w:p w14:paraId="63E666AE" w14:textId="0C8A161F" w:rsidR="00C52590" w:rsidRPr="00B93CF2" w:rsidRDefault="00C52590" w:rsidP="00DE64F1">
      <w:pPr>
        <w:pStyle w:val="ListParagraph"/>
        <w:numPr>
          <w:ilvl w:val="0"/>
          <w:numId w:val="38"/>
        </w:numPr>
        <w:tabs>
          <w:tab w:val="left" w:pos="851"/>
        </w:tabs>
        <w:spacing w:before="120" w:after="0" w:line="240" w:lineRule="auto"/>
        <w:ind w:left="0" w:firstLine="567"/>
        <w:contextualSpacing w:val="0"/>
        <w:jc w:val="both"/>
        <w:rPr>
          <w:rFonts w:ascii="Times New Roman" w:hAnsi="Times New Roman"/>
          <w:sz w:val="28"/>
          <w:szCs w:val="28"/>
          <w:lang w:val="vi-VN"/>
        </w:rPr>
      </w:pPr>
      <w:r w:rsidRPr="00B93CF2">
        <w:rPr>
          <w:rFonts w:ascii="Times New Roman" w:hAnsi="Times New Roman"/>
          <w:sz w:val="28"/>
          <w:szCs w:val="28"/>
          <w:lang w:val="vi-VN"/>
        </w:rPr>
        <w:t xml:space="preserve">Biên bản </w:t>
      </w:r>
      <w:r w:rsidR="002A344D" w:rsidRPr="00B93CF2">
        <w:rPr>
          <w:rFonts w:ascii="Times New Roman" w:hAnsi="Times New Roman"/>
          <w:sz w:val="28"/>
          <w:szCs w:val="28"/>
          <w:lang w:val="en-US"/>
        </w:rPr>
        <w:t>làm việc ngày 04/8/2022</w:t>
      </w:r>
      <w:r w:rsidR="00D457BE" w:rsidRPr="00B93CF2">
        <w:rPr>
          <w:rFonts w:ascii="Times New Roman" w:hAnsi="Times New Roman"/>
          <w:sz w:val="28"/>
          <w:szCs w:val="28"/>
          <w:lang w:val="en-US"/>
        </w:rPr>
        <w:t xml:space="preserve"> về việc xác nhận vị trí đấu nối nước mưa, nước thải </w:t>
      </w:r>
      <w:r w:rsidRPr="00B93CF2">
        <w:rPr>
          <w:rFonts w:ascii="Times New Roman" w:hAnsi="Times New Roman"/>
          <w:sz w:val="28"/>
          <w:szCs w:val="28"/>
          <w:lang w:val="vi-VN"/>
        </w:rPr>
        <w:t xml:space="preserve">giữa Công ty </w:t>
      </w:r>
      <w:r w:rsidR="00D457BE" w:rsidRPr="00B93CF2">
        <w:rPr>
          <w:rFonts w:ascii="Times New Roman" w:hAnsi="Times New Roman"/>
          <w:sz w:val="28"/>
          <w:szCs w:val="28"/>
          <w:lang w:val="en-US"/>
        </w:rPr>
        <w:t xml:space="preserve">Cổ phần Sonadezi Long Bình </w:t>
      </w:r>
      <w:r w:rsidRPr="00B93CF2">
        <w:rPr>
          <w:rFonts w:ascii="Times New Roman" w:hAnsi="Times New Roman"/>
          <w:sz w:val="28"/>
          <w:szCs w:val="28"/>
          <w:lang w:val="vi-VN"/>
        </w:rPr>
        <w:t xml:space="preserve">và </w:t>
      </w:r>
      <w:r w:rsidR="00073022" w:rsidRPr="00B93CF2">
        <w:rPr>
          <w:rFonts w:ascii="Times New Roman" w:hAnsi="Times New Roman"/>
          <w:sz w:val="28"/>
          <w:szCs w:val="28"/>
          <w:lang w:val="vi-VN"/>
        </w:rPr>
        <w:t>Công ty TNHH KPX Chemical Vina</w:t>
      </w:r>
      <w:r w:rsidRPr="00B93CF2">
        <w:rPr>
          <w:rFonts w:ascii="Times New Roman" w:hAnsi="Times New Roman"/>
          <w:sz w:val="28"/>
          <w:szCs w:val="28"/>
          <w:lang w:val="vi-VN"/>
        </w:rPr>
        <w:t>.</w:t>
      </w:r>
    </w:p>
    <w:p w14:paraId="50E6C02B" w14:textId="32CAD563" w:rsidR="00C52590" w:rsidRPr="00B93CF2" w:rsidRDefault="00C52590" w:rsidP="00DE64F1">
      <w:pPr>
        <w:pStyle w:val="ListParagraph"/>
        <w:numPr>
          <w:ilvl w:val="0"/>
          <w:numId w:val="38"/>
        </w:numPr>
        <w:tabs>
          <w:tab w:val="left" w:pos="851"/>
        </w:tabs>
        <w:spacing w:before="120" w:after="0" w:line="240" w:lineRule="auto"/>
        <w:ind w:left="0" w:firstLine="567"/>
        <w:contextualSpacing w:val="0"/>
        <w:jc w:val="both"/>
        <w:rPr>
          <w:rFonts w:ascii="Times New Roman" w:hAnsi="Times New Roman"/>
          <w:sz w:val="28"/>
          <w:szCs w:val="28"/>
          <w:lang w:val="vi-VN"/>
        </w:rPr>
      </w:pPr>
      <w:r w:rsidRPr="00B93CF2">
        <w:rPr>
          <w:rFonts w:ascii="Times New Roman" w:hAnsi="Times New Roman"/>
          <w:sz w:val="28"/>
          <w:szCs w:val="28"/>
          <w:lang w:val="vi-VN"/>
        </w:rPr>
        <w:t xml:space="preserve">Hợp đồng cung cấp dịch vụ thu gom, vận chuyển chất thải rắn sinh </w:t>
      </w:r>
      <w:r w:rsidR="000B6C9B" w:rsidRPr="00B93CF2">
        <w:rPr>
          <w:rFonts w:ascii="Times New Roman" w:hAnsi="Times New Roman"/>
          <w:sz w:val="28"/>
          <w:szCs w:val="28"/>
          <w:lang w:val="vi-VN"/>
        </w:rPr>
        <w:t xml:space="preserve">hoạt tại </w:t>
      </w:r>
      <w:r w:rsidRPr="00B93CF2">
        <w:rPr>
          <w:rFonts w:ascii="Times New Roman" w:hAnsi="Times New Roman"/>
          <w:sz w:val="28"/>
          <w:szCs w:val="28"/>
          <w:lang w:val="vi-VN"/>
        </w:rPr>
        <w:t xml:space="preserve">Khu công nghiệp Nhơn Trạch 3 số 04/HĐCTRSH.NT3 ngày 02/01/2020 giữa Tổng Công ty Tín Nghĩa và </w:t>
      </w:r>
      <w:r w:rsidR="00073022" w:rsidRPr="00B93CF2">
        <w:rPr>
          <w:rFonts w:ascii="Times New Roman" w:hAnsi="Times New Roman"/>
          <w:sz w:val="28"/>
          <w:szCs w:val="28"/>
          <w:lang w:val="vi-VN"/>
        </w:rPr>
        <w:t>Công ty TNHH KPX Chemical Vina</w:t>
      </w:r>
      <w:r w:rsidRPr="00B93CF2">
        <w:rPr>
          <w:rFonts w:ascii="Times New Roman" w:hAnsi="Times New Roman"/>
          <w:sz w:val="28"/>
          <w:szCs w:val="28"/>
          <w:lang w:val="vi-VN"/>
        </w:rPr>
        <w:t>.</w:t>
      </w:r>
    </w:p>
    <w:p w14:paraId="2A690BDC" w14:textId="33DD378F" w:rsidR="00835E57" w:rsidRPr="00B93CF2" w:rsidRDefault="00835E57" w:rsidP="00DE64F1">
      <w:pPr>
        <w:pStyle w:val="ListParagraph"/>
        <w:numPr>
          <w:ilvl w:val="0"/>
          <w:numId w:val="38"/>
        </w:numPr>
        <w:tabs>
          <w:tab w:val="left" w:pos="851"/>
        </w:tabs>
        <w:spacing w:before="120" w:after="0" w:line="240" w:lineRule="auto"/>
        <w:ind w:left="0" w:firstLine="567"/>
        <w:contextualSpacing w:val="0"/>
        <w:jc w:val="both"/>
        <w:rPr>
          <w:rFonts w:ascii="Times New Roman" w:hAnsi="Times New Roman"/>
          <w:sz w:val="28"/>
          <w:szCs w:val="28"/>
          <w:lang w:val="vi-VN"/>
        </w:rPr>
      </w:pPr>
      <w:r w:rsidRPr="00B93CF2">
        <w:rPr>
          <w:rFonts w:ascii="Times New Roman" w:hAnsi="Times New Roman"/>
          <w:sz w:val="28"/>
          <w:szCs w:val="28"/>
          <w:lang w:val="en-US"/>
        </w:rPr>
        <w:t>Hợp đồng xử lý chất thải số 79/2022/HĐXL-TDX ngày 08/09/2022 giữa Công ty TNHH KPX ChemicaL Vina – Chi nhánh Đồng Nai và Công ty Cổ phần Môi trường Thảo Dương Xanh.</w:t>
      </w:r>
    </w:p>
    <w:p w14:paraId="655A7234" w14:textId="402F1E83" w:rsidR="0048463F" w:rsidRPr="00B93CF2" w:rsidRDefault="00A86E89" w:rsidP="00DE64F1">
      <w:pPr>
        <w:numPr>
          <w:ilvl w:val="0"/>
          <w:numId w:val="1"/>
        </w:numPr>
        <w:tabs>
          <w:tab w:val="left" w:pos="567"/>
        </w:tabs>
        <w:ind w:left="0" w:firstLine="284"/>
        <w:rPr>
          <w:szCs w:val="28"/>
          <w:lang w:val="vi-VN"/>
        </w:rPr>
      </w:pPr>
      <w:r w:rsidRPr="00B93CF2">
        <w:rPr>
          <w:szCs w:val="28"/>
          <w:lang w:val="vi-VN"/>
        </w:rPr>
        <w:t xml:space="preserve">Quyết định phê </w:t>
      </w:r>
      <w:r w:rsidR="008E41A4" w:rsidRPr="00B93CF2">
        <w:rPr>
          <w:szCs w:val="28"/>
          <w:lang w:val="vi-VN"/>
        </w:rPr>
        <w:t>duyệt</w:t>
      </w:r>
      <w:r w:rsidRPr="00B93CF2">
        <w:rPr>
          <w:szCs w:val="28"/>
          <w:lang w:val="vi-VN"/>
        </w:rPr>
        <w:t xml:space="preserve"> kết quả thẩm định báo cáo đánh giá tác động môi trườ</w:t>
      </w:r>
      <w:r w:rsidR="008925A5" w:rsidRPr="00B93CF2">
        <w:rPr>
          <w:szCs w:val="28"/>
          <w:lang w:val="vi-VN"/>
        </w:rPr>
        <w:t xml:space="preserve">ng; văn bản thay </w:t>
      </w:r>
      <w:r w:rsidR="008925A5" w:rsidRPr="00B93CF2">
        <w:rPr>
          <w:rFonts w:eastAsia="DFKai-SB"/>
          <w:szCs w:val="28"/>
          <w:lang w:val="vi-VN"/>
        </w:rPr>
        <w:t>đổi</w:t>
      </w:r>
      <w:r w:rsidR="008925A5" w:rsidRPr="00B93CF2">
        <w:rPr>
          <w:szCs w:val="28"/>
          <w:lang w:val="vi-VN"/>
        </w:rPr>
        <w:t xml:space="preserve"> so với nội dung quyết định phê duyệt kết quả thẩm định báo cáo đánh giá tác động môi trường</w:t>
      </w:r>
      <w:r w:rsidRPr="00B93CF2">
        <w:rPr>
          <w:szCs w:val="28"/>
          <w:lang w:val="vi-VN"/>
        </w:rPr>
        <w:t xml:space="preserve"> (nếu có):</w:t>
      </w:r>
    </w:p>
    <w:p w14:paraId="664F55C2" w14:textId="27EBD25B" w:rsidR="001E7241" w:rsidRPr="00B93CF2" w:rsidRDefault="001E7241" w:rsidP="00DE64F1">
      <w:pPr>
        <w:pStyle w:val="ListParagraph"/>
        <w:numPr>
          <w:ilvl w:val="0"/>
          <w:numId w:val="38"/>
        </w:numPr>
        <w:tabs>
          <w:tab w:val="left" w:pos="851"/>
        </w:tabs>
        <w:spacing w:before="120" w:after="0" w:line="240" w:lineRule="auto"/>
        <w:ind w:left="0" w:firstLine="567"/>
        <w:contextualSpacing w:val="0"/>
        <w:jc w:val="both"/>
        <w:rPr>
          <w:rFonts w:ascii="Times New Roman" w:hAnsi="Times New Roman"/>
          <w:sz w:val="28"/>
          <w:szCs w:val="28"/>
          <w:lang w:val="vi-VN"/>
        </w:rPr>
      </w:pPr>
      <w:r w:rsidRPr="00B93CF2">
        <w:rPr>
          <w:rFonts w:ascii="Times New Roman" w:hAnsi="Times New Roman"/>
          <w:sz w:val="28"/>
          <w:szCs w:val="28"/>
          <w:lang w:val="vi-VN"/>
        </w:rPr>
        <w:t xml:space="preserve">Quyết định phê duyệt báo cáo đánh giá tác động môi trường số </w:t>
      </w:r>
      <w:r w:rsidR="00910A07" w:rsidRPr="00B93CF2">
        <w:rPr>
          <w:rFonts w:ascii="Times New Roman" w:hAnsi="Times New Roman"/>
          <w:sz w:val="28"/>
          <w:szCs w:val="28"/>
          <w:lang w:val="en-US"/>
        </w:rPr>
        <w:t>529</w:t>
      </w:r>
      <w:r w:rsidRPr="00B93CF2">
        <w:rPr>
          <w:rFonts w:ascii="Times New Roman" w:hAnsi="Times New Roman"/>
          <w:sz w:val="28"/>
          <w:szCs w:val="28"/>
          <w:lang w:val="vi-VN"/>
        </w:rPr>
        <w:t>/QĐ-KCNĐN ngày 2</w:t>
      </w:r>
      <w:r w:rsidR="00910A07" w:rsidRPr="00B93CF2">
        <w:rPr>
          <w:rFonts w:ascii="Times New Roman" w:hAnsi="Times New Roman"/>
          <w:sz w:val="28"/>
          <w:szCs w:val="28"/>
          <w:lang w:val="en-US"/>
        </w:rPr>
        <w:t>0</w:t>
      </w:r>
      <w:r w:rsidRPr="00B93CF2">
        <w:rPr>
          <w:rFonts w:ascii="Times New Roman" w:hAnsi="Times New Roman"/>
          <w:sz w:val="28"/>
          <w:szCs w:val="28"/>
          <w:lang w:val="vi-VN"/>
        </w:rPr>
        <w:t xml:space="preserve"> tháng </w:t>
      </w:r>
      <w:r w:rsidR="00910A07" w:rsidRPr="00B93CF2">
        <w:rPr>
          <w:rFonts w:ascii="Times New Roman" w:hAnsi="Times New Roman"/>
          <w:sz w:val="28"/>
          <w:szCs w:val="28"/>
          <w:lang w:val="en-US"/>
        </w:rPr>
        <w:t>12</w:t>
      </w:r>
      <w:r w:rsidRPr="00B93CF2">
        <w:rPr>
          <w:rFonts w:ascii="Times New Roman" w:hAnsi="Times New Roman"/>
          <w:sz w:val="28"/>
          <w:szCs w:val="28"/>
          <w:lang w:val="vi-VN"/>
        </w:rPr>
        <w:t xml:space="preserve"> năm 20</w:t>
      </w:r>
      <w:r w:rsidR="00910A07" w:rsidRPr="00B93CF2">
        <w:rPr>
          <w:rFonts w:ascii="Times New Roman" w:hAnsi="Times New Roman"/>
          <w:sz w:val="28"/>
          <w:szCs w:val="28"/>
          <w:lang w:val="en-US"/>
        </w:rPr>
        <w:t>21</w:t>
      </w:r>
      <w:r w:rsidRPr="00B93CF2">
        <w:rPr>
          <w:rFonts w:ascii="Times New Roman" w:hAnsi="Times New Roman"/>
          <w:sz w:val="28"/>
          <w:szCs w:val="28"/>
          <w:lang w:val="vi-VN"/>
        </w:rPr>
        <w:t xml:space="preserve"> của Ban Quản lý các KCN Đồng Nai cho Dự án: “</w:t>
      </w:r>
      <w:r w:rsidR="006D63E3" w:rsidRPr="00B93CF2">
        <w:rPr>
          <w:rFonts w:ascii="Times New Roman" w:eastAsia="DFKai-SB" w:hAnsi="Times New Roman"/>
          <w:i/>
          <w:sz w:val="28"/>
          <w:szCs w:val="28"/>
          <w:lang w:val="vi-VN" w:eastAsia="en-US"/>
        </w:rPr>
        <w:t>Nhà máy sản xuất các sản phẩm hóa chất Polyol, công suất 9.500 tấn sản phẩm/năm (không bao gồm sản xuất hóa chất cơ bản)</w:t>
      </w:r>
      <w:r w:rsidRPr="00B93CF2">
        <w:rPr>
          <w:rFonts w:ascii="Times New Roman" w:hAnsi="Times New Roman"/>
          <w:sz w:val="28"/>
          <w:szCs w:val="28"/>
          <w:lang w:val="vi-VN"/>
        </w:rPr>
        <w:t>”</w:t>
      </w:r>
      <w:r w:rsidR="006D63E3" w:rsidRPr="00B93CF2">
        <w:rPr>
          <w:rFonts w:ascii="Times New Roman" w:hAnsi="Times New Roman"/>
          <w:sz w:val="28"/>
          <w:szCs w:val="28"/>
          <w:lang w:val="en-US"/>
        </w:rPr>
        <w:t>.</w:t>
      </w:r>
    </w:p>
    <w:p w14:paraId="44D21AE5" w14:textId="7E2FB435" w:rsidR="00F1181B" w:rsidRPr="00B93CF2" w:rsidRDefault="00F1181B" w:rsidP="00DE64F1">
      <w:pPr>
        <w:numPr>
          <w:ilvl w:val="0"/>
          <w:numId w:val="1"/>
        </w:numPr>
        <w:tabs>
          <w:tab w:val="left" w:pos="567"/>
        </w:tabs>
        <w:ind w:left="0" w:firstLine="284"/>
        <w:rPr>
          <w:rFonts w:eastAsia="DFKai-SB"/>
          <w:szCs w:val="28"/>
          <w:lang w:val="vi-VN"/>
        </w:rPr>
      </w:pPr>
      <w:r w:rsidRPr="00B93CF2">
        <w:rPr>
          <w:rFonts w:eastAsia="DFKai-SB"/>
          <w:szCs w:val="28"/>
          <w:lang w:val="vi-VN"/>
        </w:rPr>
        <w:t xml:space="preserve">Quy mô của </w:t>
      </w:r>
      <w:r w:rsidR="00361949" w:rsidRPr="00B93CF2">
        <w:rPr>
          <w:rFonts w:eastAsia="DFKai-SB"/>
          <w:szCs w:val="28"/>
          <w:lang w:val="vi-VN"/>
        </w:rPr>
        <w:t>dự án đầu tư</w:t>
      </w:r>
      <w:r w:rsidRPr="00B93CF2">
        <w:rPr>
          <w:rFonts w:eastAsia="DFKai-SB"/>
          <w:szCs w:val="28"/>
          <w:lang w:val="vi-VN"/>
        </w:rPr>
        <w:t xml:space="preserve"> (phân loại theo tiêu chí quy định của pháp luật về đầu tư công): Dự án </w:t>
      </w:r>
      <w:r w:rsidR="00DD714E" w:rsidRPr="00B93CF2">
        <w:rPr>
          <w:rFonts w:eastAsia="DFKai-SB"/>
          <w:szCs w:val="28"/>
        </w:rPr>
        <w:t xml:space="preserve">có tổng vốn đầu tư 202.400.000.000 đồng, thuộc dự án </w:t>
      </w:r>
      <w:r w:rsidRPr="00B93CF2">
        <w:rPr>
          <w:rFonts w:eastAsia="DFKai-SB"/>
          <w:szCs w:val="28"/>
          <w:lang w:val="vi-VN"/>
        </w:rPr>
        <w:t>nh</w:t>
      </w:r>
      <w:r w:rsidR="000F1DB8" w:rsidRPr="00B93CF2">
        <w:rPr>
          <w:rFonts w:eastAsia="DFKai-SB"/>
          <w:szCs w:val="28"/>
          <w:lang w:val="vi-VN"/>
        </w:rPr>
        <w:t>ó</w:t>
      </w:r>
      <w:r w:rsidR="003B369E" w:rsidRPr="00B93CF2">
        <w:rPr>
          <w:rFonts w:eastAsia="DFKai-SB"/>
          <w:szCs w:val="28"/>
          <w:lang w:val="vi-VN"/>
        </w:rPr>
        <w:t>m B</w:t>
      </w:r>
      <w:r w:rsidRPr="00B93CF2">
        <w:rPr>
          <w:rFonts w:eastAsia="DFKai-SB"/>
          <w:szCs w:val="28"/>
          <w:lang w:val="vi-VN"/>
        </w:rPr>
        <w:t xml:space="preserve"> </w:t>
      </w:r>
      <w:r w:rsidR="00DD714E" w:rsidRPr="00B93CF2">
        <w:rPr>
          <w:rFonts w:eastAsia="DFKai-SB"/>
          <w:szCs w:val="28"/>
        </w:rPr>
        <w:t>(</w:t>
      </w:r>
      <w:r w:rsidRPr="00B93CF2">
        <w:rPr>
          <w:rFonts w:eastAsia="DFKai-SB"/>
          <w:szCs w:val="28"/>
          <w:lang w:val="vi-VN"/>
        </w:rPr>
        <w:t xml:space="preserve">có tổng mức đầu tư </w:t>
      </w:r>
      <w:r w:rsidR="003B369E" w:rsidRPr="00B93CF2">
        <w:rPr>
          <w:rFonts w:eastAsia="DFKai-SB"/>
          <w:szCs w:val="28"/>
          <w:lang w:val="vi-VN"/>
        </w:rPr>
        <w:t xml:space="preserve">từ 60 tỷ đến dưới 1.000 tỷ </w:t>
      </w:r>
      <w:r w:rsidRPr="00B93CF2">
        <w:rPr>
          <w:rFonts w:eastAsia="DFKai-SB"/>
          <w:szCs w:val="28"/>
          <w:lang w:val="vi-VN"/>
        </w:rPr>
        <w:t>đồng</w:t>
      </w:r>
      <w:r w:rsidR="00DD714E" w:rsidRPr="00B93CF2">
        <w:rPr>
          <w:rFonts w:eastAsia="DFKai-SB"/>
          <w:szCs w:val="28"/>
        </w:rPr>
        <w:t>)</w:t>
      </w:r>
      <w:r w:rsidR="000F1DB8" w:rsidRPr="00B93CF2">
        <w:rPr>
          <w:rFonts w:eastAsia="DFKai-SB"/>
          <w:szCs w:val="28"/>
          <w:lang w:val="vi-VN"/>
        </w:rPr>
        <w:t xml:space="preserve"> thuộ</w:t>
      </w:r>
      <w:r w:rsidR="003B369E" w:rsidRPr="00B93CF2">
        <w:rPr>
          <w:rFonts w:eastAsia="DFKai-SB"/>
          <w:szCs w:val="28"/>
          <w:lang w:val="vi-VN"/>
        </w:rPr>
        <w:t>c lĩnh vực</w:t>
      </w:r>
      <w:r w:rsidR="009C0D52" w:rsidRPr="00B93CF2">
        <w:rPr>
          <w:rFonts w:eastAsia="DFKai-SB"/>
          <w:szCs w:val="28"/>
          <w:lang w:val="vi-VN"/>
        </w:rPr>
        <w:t xml:space="preserve"> công nghiệp</w:t>
      </w:r>
      <w:r w:rsidRPr="00B93CF2">
        <w:rPr>
          <w:rFonts w:eastAsia="DFKai-SB"/>
          <w:szCs w:val="28"/>
          <w:lang w:val="vi-VN"/>
        </w:rPr>
        <w:t>.</w:t>
      </w:r>
    </w:p>
    <w:p w14:paraId="07215A41" w14:textId="16F85255" w:rsidR="003E74B4" w:rsidRPr="00B93CF2" w:rsidRDefault="003E74B4" w:rsidP="00DE64F1">
      <w:pPr>
        <w:numPr>
          <w:ilvl w:val="0"/>
          <w:numId w:val="1"/>
        </w:numPr>
        <w:tabs>
          <w:tab w:val="left" w:pos="567"/>
        </w:tabs>
        <w:ind w:left="0" w:firstLine="284"/>
        <w:rPr>
          <w:rFonts w:eastAsia="DFKai-SB"/>
          <w:szCs w:val="28"/>
          <w:lang w:val="vi-VN"/>
        </w:rPr>
      </w:pPr>
      <w:r w:rsidRPr="00B93CF2">
        <w:rPr>
          <w:rFonts w:eastAsia="DFKai-SB"/>
          <w:szCs w:val="28"/>
        </w:rPr>
        <w:t>Hiện tại, Dự án đã hoàn thành việc xây dựng các hạng mục công trình xây dựng và lắp đặt máy móc, thiết bị phục vụ dự án.</w:t>
      </w:r>
    </w:p>
    <w:p w14:paraId="3CB2F009" w14:textId="576AEA26" w:rsidR="003A355A" w:rsidRPr="00B93CF2" w:rsidRDefault="009A436C" w:rsidP="006A3177">
      <w:pPr>
        <w:pStyle w:val="Heading2"/>
        <w:tabs>
          <w:tab w:val="left" w:pos="567"/>
        </w:tabs>
        <w:rPr>
          <w:rFonts w:eastAsia="DFKai-SB"/>
          <w:color w:val="auto"/>
          <w:szCs w:val="28"/>
          <w:lang w:val="vi-VN"/>
        </w:rPr>
      </w:pPr>
      <w:bookmarkStart w:id="101" w:name="_Toc441477781"/>
      <w:bookmarkStart w:id="102" w:name="_Toc441507517"/>
      <w:bookmarkStart w:id="103" w:name="_Toc446589018"/>
      <w:bookmarkStart w:id="104" w:name="_Toc446589212"/>
      <w:bookmarkStart w:id="105" w:name="_Toc446589375"/>
      <w:bookmarkStart w:id="106" w:name="_Toc447021893"/>
      <w:bookmarkStart w:id="107" w:name="_Toc447879932"/>
      <w:bookmarkStart w:id="108" w:name="_Toc448477956"/>
      <w:bookmarkStart w:id="109" w:name="_Toc448478344"/>
      <w:bookmarkStart w:id="110" w:name="_Toc449600270"/>
      <w:bookmarkStart w:id="111" w:name="_Toc449621878"/>
      <w:bookmarkStart w:id="112" w:name="_Toc452715440"/>
      <w:bookmarkStart w:id="113" w:name="_Toc453222684"/>
      <w:bookmarkStart w:id="114" w:name="_Toc480266320"/>
      <w:bookmarkStart w:id="115" w:name="_Toc497161159"/>
      <w:bookmarkStart w:id="116" w:name="_Toc113693969"/>
      <w:r w:rsidRPr="00B93CF2">
        <w:rPr>
          <w:rFonts w:eastAsia="DFKai-SB"/>
          <w:color w:val="auto"/>
          <w:szCs w:val="28"/>
          <w:lang w:val="vi-VN"/>
        </w:rPr>
        <w:t xml:space="preserve">1.3. </w:t>
      </w:r>
      <w:r w:rsidRPr="00B93CF2">
        <w:rPr>
          <w:rFonts w:eastAsia="DFKai-SB"/>
          <w:color w:val="auto"/>
          <w:szCs w:val="28"/>
        </w:rPr>
        <w:t>C</w:t>
      </w:r>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r w:rsidRPr="00B93CF2">
        <w:rPr>
          <w:rFonts w:eastAsia="DFKai-SB"/>
          <w:color w:val="auto"/>
          <w:szCs w:val="28"/>
        </w:rPr>
        <w:t>ông</w:t>
      </w:r>
      <w:r w:rsidRPr="00B93CF2">
        <w:rPr>
          <w:rFonts w:eastAsia="DFKai-SB"/>
          <w:color w:val="auto"/>
          <w:szCs w:val="28"/>
          <w:lang w:val="vi-VN"/>
        </w:rPr>
        <w:t xml:space="preserve"> suất, công nghệ, sản phẩm sản xuất của Dự án đầu tư</w:t>
      </w:r>
      <w:bookmarkEnd w:id="116"/>
    </w:p>
    <w:p w14:paraId="728F16B1" w14:textId="1A7B87CC" w:rsidR="00F1181B" w:rsidRPr="00B93CF2" w:rsidRDefault="009A436C" w:rsidP="00F1181B">
      <w:pPr>
        <w:pStyle w:val="Heading2"/>
        <w:rPr>
          <w:rFonts w:eastAsia="DFKai-SB"/>
          <w:color w:val="auto"/>
          <w:szCs w:val="28"/>
          <w:lang w:val="vi-VN"/>
        </w:rPr>
      </w:pPr>
      <w:bookmarkStart w:id="117" w:name="_Toc113693970"/>
      <w:r w:rsidRPr="00B93CF2">
        <w:rPr>
          <w:rFonts w:eastAsia="DFKai-SB"/>
          <w:color w:val="auto"/>
          <w:szCs w:val="28"/>
          <w:lang w:val="vi-VN"/>
        </w:rPr>
        <w:t>1.</w:t>
      </w:r>
      <w:r w:rsidRPr="00B93CF2">
        <w:rPr>
          <w:rFonts w:eastAsia="DFKai-SB"/>
          <w:color w:val="auto"/>
          <w:szCs w:val="28"/>
        </w:rPr>
        <w:t>3</w:t>
      </w:r>
      <w:r w:rsidRPr="00B93CF2">
        <w:rPr>
          <w:rFonts w:eastAsia="DFKai-SB"/>
          <w:color w:val="auto"/>
          <w:szCs w:val="28"/>
          <w:lang w:val="vi-VN"/>
        </w:rPr>
        <w:t xml:space="preserve">.1. Công suất </w:t>
      </w:r>
      <w:r w:rsidR="00322C3C" w:rsidRPr="00B93CF2">
        <w:rPr>
          <w:rFonts w:eastAsia="DFKai-SB"/>
          <w:color w:val="auto"/>
          <w:szCs w:val="28"/>
          <w:lang w:val="vi-VN"/>
        </w:rPr>
        <w:t xml:space="preserve">và sản phẩm </w:t>
      </w:r>
      <w:r w:rsidRPr="00B93CF2">
        <w:rPr>
          <w:rFonts w:eastAsia="DFKai-SB"/>
          <w:color w:val="auto"/>
          <w:szCs w:val="28"/>
          <w:lang w:val="vi-VN"/>
        </w:rPr>
        <w:t>của dự án đầu tư</w:t>
      </w:r>
      <w:bookmarkEnd w:id="117"/>
    </w:p>
    <w:p w14:paraId="394F55C7" w14:textId="77777777" w:rsidR="00D27380" w:rsidRPr="00B93CF2" w:rsidRDefault="00D27380" w:rsidP="00D27380">
      <w:pPr>
        <w:numPr>
          <w:ilvl w:val="0"/>
          <w:numId w:val="1"/>
        </w:numPr>
        <w:tabs>
          <w:tab w:val="left" w:pos="567"/>
        </w:tabs>
        <w:ind w:left="0" w:firstLine="284"/>
        <w:rPr>
          <w:szCs w:val="28"/>
          <w:lang w:val="vi-VN"/>
        </w:rPr>
      </w:pPr>
      <w:r w:rsidRPr="00B93CF2">
        <w:rPr>
          <w:szCs w:val="28"/>
        </w:rPr>
        <w:t xml:space="preserve">Hiện tại, dự án đang trong quá trình vận hành thử nghiệm máy móc, thiết bị, chuẩn bị </w:t>
      </w:r>
      <w:r w:rsidRPr="00B93CF2">
        <w:rPr>
          <w:rFonts w:eastAsia="DFKai-SB"/>
          <w:szCs w:val="28"/>
          <w:lang w:val="vi-VN"/>
        </w:rPr>
        <w:t>đưa</w:t>
      </w:r>
      <w:r w:rsidRPr="00B93CF2">
        <w:rPr>
          <w:szCs w:val="28"/>
        </w:rPr>
        <w:t xml:space="preserve"> dự án vào vận hành chính thức. </w:t>
      </w:r>
    </w:p>
    <w:p w14:paraId="438BDA55" w14:textId="058C794E" w:rsidR="00605940" w:rsidRPr="00B93CF2" w:rsidRDefault="00605940" w:rsidP="00D27380">
      <w:pPr>
        <w:numPr>
          <w:ilvl w:val="0"/>
          <w:numId w:val="1"/>
        </w:numPr>
        <w:tabs>
          <w:tab w:val="left" w:pos="567"/>
        </w:tabs>
        <w:ind w:left="0" w:firstLine="284"/>
        <w:rPr>
          <w:szCs w:val="28"/>
          <w:lang w:val="vi-VN"/>
        </w:rPr>
      </w:pPr>
      <w:r w:rsidRPr="00B93CF2">
        <w:rPr>
          <w:szCs w:val="28"/>
          <w:lang w:val="vi-VN"/>
        </w:rPr>
        <w:lastRenderedPageBreak/>
        <w:t xml:space="preserve">Công suất và sản phẩm của nhà </w:t>
      </w:r>
      <w:r w:rsidRPr="00B93CF2">
        <w:rPr>
          <w:szCs w:val="28"/>
        </w:rPr>
        <w:t xml:space="preserve">máy đã </w:t>
      </w:r>
      <w:r w:rsidR="00D27380" w:rsidRPr="00B93CF2">
        <w:rPr>
          <w:szCs w:val="28"/>
        </w:rPr>
        <w:t>được phê duyệt</w:t>
      </w:r>
      <w:r w:rsidRPr="00B93CF2">
        <w:rPr>
          <w:szCs w:val="28"/>
        </w:rPr>
        <w:t xml:space="preserve"> trong báo cáo đánh giá tác động môi trường của dự án: </w:t>
      </w:r>
      <w:r w:rsidR="00D27380" w:rsidRPr="00B93CF2">
        <w:rPr>
          <w:szCs w:val="28"/>
        </w:rPr>
        <w:t xml:space="preserve">các sản phẩm hóa chất Polyol để trùng hợp tạo polyurethane phục vụ cho ngành sản xuất đồ nội thất, giày dép, dệt may và các ngành công nghiệp khác và các ngành công nghiệp ô tô, thiết bị, xây dựng, container, … </w:t>
      </w:r>
      <w:r w:rsidRPr="00B93CF2">
        <w:rPr>
          <w:szCs w:val="28"/>
        </w:rPr>
        <w:t xml:space="preserve"> </w:t>
      </w:r>
      <w:r w:rsidR="00D27380" w:rsidRPr="00B93CF2">
        <w:rPr>
          <w:szCs w:val="28"/>
        </w:rPr>
        <w:t xml:space="preserve">công suất 9.500 </w:t>
      </w:r>
      <w:r w:rsidRPr="00B93CF2">
        <w:rPr>
          <w:szCs w:val="28"/>
        </w:rPr>
        <w:t>tấn</w:t>
      </w:r>
      <w:r w:rsidR="00D27380" w:rsidRPr="00B93CF2">
        <w:rPr>
          <w:szCs w:val="28"/>
        </w:rPr>
        <w:t xml:space="preserve"> sản phẩm</w:t>
      </w:r>
      <w:r w:rsidRPr="00B93CF2">
        <w:rPr>
          <w:szCs w:val="28"/>
        </w:rPr>
        <w:t>/năm</w:t>
      </w:r>
      <w:r w:rsidR="00D27380" w:rsidRPr="00B93CF2">
        <w:rPr>
          <w:szCs w:val="28"/>
        </w:rPr>
        <w:t xml:space="preserve"> (khoảng </w:t>
      </w:r>
      <w:r w:rsidR="00534354" w:rsidRPr="00B93CF2">
        <w:rPr>
          <w:szCs w:val="28"/>
        </w:rPr>
        <w:t>792 tấn/tháng)</w:t>
      </w:r>
      <w:r w:rsidRPr="00B93CF2">
        <w:rPr>
          <w:szCs w:val="28"/>
        </w:rPr>
        <w:t>.</w:t>
      </w:r>
    </w:p>
    <w:p w14:paraId="50471B30" w14:textId="28B5A909" w:rsidR="00F1181B" w:rsidRPr="00B93CF2" w:rsidRDefault="009A436C" w:rsidP="0094068E">
      <w:pPr>
        <w:pStyle w:val="Heading2"/>
        <w:rPr>
          <w:color w:val="auto"/>
          <w:szCs w:val="28"/>
        </w:rPr>
      </w:pPr>
      <w:bookmarkStart w:id="118" w:name="_Toc113693971"/>
      <w:r w:rsidRPr="00B93CF2">
        <w:rPr>
          <w:color w:val="auto"/>
          <w:szCs w:val="28"/>
        </w:rPr>
        <w:t>1</w:t>
      </w:r>
      <w:r w:rsidRPr="00B93CF2">
        <w:rPr>
          <w:color w:val="auto"/>
          <w:szCs w:val="28"/>
          <w:lang w:val="vi-VN"/>
        </w:rPr>
        <w:t>.</w:t>
      </w:r>
      <w:r w:rsidR="00F1181B" w:rsidRPr="00B93CF2">
        <w:rPr>
          <w:color w:val="auto"/>
          <w:szCs w:val="28"/>
        </w:rPr>
        <w:t xml:space="preserve">3.2. Công nghệ sản xuất của </w:t>
      </w:r>
      <w:r w:rsidR="00361949" w:rsidRPr="00B93CF2">
        <w:rPr>
          <w:color w:val="auto"/>
          <w:szCs w:val="28"/>
        </w:rPr>
        <w:t>Dự án đầu tư</w:t>
      </w:r>
      <w:bookmarkEnd w:id="118"/>
    </w:p>
    <w:p w14:paraId="7C361BF9" w14:textId="145A901A" w:rsidR="00880EA5" w:rsidRPr="00B93CF2" w:rsidRDefault="00534354" w:rsidP="00880EA5">
      <w:pPr>
        <w:ind w:firstLine="284"/>
        <w:rPr>
          <w:szCs w:val="28"/>
        </w:rPr>
      </w:pPr>
      <w:r w:rsidRPr="00B93CF2">
        <w:rPr>
          <w:szCs w:val="28"/>
        </w:rPr>
        <w:t>Quy trình các sản phẩm hóa chất Polyol nh</w:t>
      </w:r>
      <w:r w:rsidR="00605940" w:rsidRPr="00B93CF2">
        <w:rPr>
          <w:szCs w:val="28"/>
        </w:rPr>
        <w:t>ư sau:</w:t>
      </w:r>
    </w:p>
    <w:p w14:paraId="09E53844" w14:textId="55B28F66" w:rsidR="00534354" w:rsidRPr="00B93CF2" w:rsidRDefault="00E63518" w:rsidP="00746C39">
      <w:pPr>
        <w:ind w:firstLine="284"/>
        <w:rPr>
          <w:szCs w:val="28"/>
          <w:lang w:val="vi-VN" w:eastAsia="x-none"/>
        </w:rPr>
      </w:pPr>
      <w:r w:rsidRPr="00B93CF2">
        <w:rPr>
          <w:b/>
          <w:noProof/>
        </w:rPr>
        <mc:AlternateContent>
          <mc:Choice Requires="wpg">
            <w:drawing>
              <wp:anchor distT="0" distB="0" distL="114300" distR="114300" simplePos="0" relativeHeight="251662336" behindDoc="0" locked="0" layoutInCell="1" allowOverlap="1" wp14:anchorId="33A39CF5" wp14:editId="09C493C1">
                <wp:simplePos x="0" y="0"/>
                <wp:positionH relativeFrom="margin">
                  <wp:posOffset>3175</wp:posOffset>
                </wp:positionH>
                <wp:positionV relativeFrom="paragraph">
                  <wp:posOffset>15875</wp:posOffset>
                </wp:positionV>
                <wp:extent cx="5953125" cy="5102678"/>
                <wp:effectExtent l="0" t="0" r="9525" b="22225"/>
                <wp:wrapNone/>
                <wp:docPr id="503" name="Group 5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53125" cy="5102678"/>
                          <a:chOff x="1645" y="3901"/>
                          <a:chExt cx="9375" cy="6040"/>
                        </a:xfrm>
                      </wpg:grpSpPr>
                      <wps:wsp>
                        <wps:cNvPr id="504" name="Text Box 67"/>
                        <wps:cNvSpPr txBox="1">
                          <a:spLocks noChangeArrowheads="1"/>
                        </wps:cNvSpPr>
                        <wps:spPr bwMode="auto">
                          <a:xfrm>
                            <a:off x="4970" y="3918"/>
                            <a:ext cx="3017" cy="502"/>
                          </a:xfrm>
                          <a:prstGeom prst="rect">
                            <a:avLst/>
                          </a:prstGeom>
                          <a:solidFill>
                            <a:srgbClr val="FFFFFF"/>
                          </a:solidFill>
                          <a:ln w="9525">
                            <a:solidFill>
                              <a:srgbClr val="000000"/>
                            </a:solidFill>
                            <a:miter lim="800000"/>
                            <a:headEnd/>
                            <a:tailEnd/>
                          </a:ln>
                        </wps:spPr>
                        <wps:txbx>
                          <w:txbxContent>
                            <w:p w14:paraId="59D0E99B" w14:textId="0F828B8D" w:rsidR="00062CFC" w:rsidRPr="00691B49" w:rsidRDefault="00062CFC" w:rsidP="00534354">
                              <w:pPr>
                                <w:jc w:val="center"/>
                                <w:rPr>
                                  <w:sz w:val="26"/>
                                  <w:szCs w:val="26"/>
                                </w:rPr>
                              </w:pPr>
                              <w:r>
                                <w:rPr>
                                  <w:sz w:val="26"/>
                                  <w:szCs w:val="26"/>
                                </w:rPr>
                                <w:t>Các bồn chứa</w:t>
                              </w:r>
                            </w:p>
                          </w:txbxContent>
                        </wps:txbx>
                        <wps:bodyPr rot="0" vert="horz" wrap="square" lIns="91440" tIns="45720" rIns="91440" bIns="45720" anchor="t" anchorCtr="0" upright="1">
                          <a:noAutofit/>
                        </wps:bodyPr>
                      </wps:wsp>
                      <wps:wsp>
                        <wps:cNvPr id="11266" name="Text Box 68"/>
                        <wps:cNvSpPr txBox="1">
                          <a:spLocks noChangeArrowheads="1"/>
                        </wps:cNvSpPr>
                        <wps:spPr bwMode="auto">
                          <a:xfrm>
                            <a:off x="4970" y="5760"/>
                            <a:ext cx="3017" cy="734"/>
                          </a:xfrm>
                          <a:prstGeom prst="rect">
                            <a:avLst/>
                          </a:prstGeom>
                          <a:solidFill>
                            <a:srgbClr val="FFFFFF"/>
                          </a:solidFill>
                          <a:ln w="9525">
                            <a:solidFill>
                              <a:srgbClr val="000000"/>
                            </a:solidFill>
                            <a:miter lim="800000"/>
                            <a:headEnd/>
                            <a:tailEnd/>
                          </a:ln>
                        </wps:spPr>
                        <wps:txbx>
                          <w:txbxContent>
                            <w:p w14:paraId="0C59A020" w14:textId="77777777" w:rsidR="00062CFC" w:rsidRDefault="00062CFC" w:rsidP="00534354">
                              <w:pPr>
                                <w:jc w:val="center"/>
                                <w:rPr>
                                  <w:sz w:val="26"/>
                                  <w:szCs w:val="26"/>
                                </w:rPr>
                              </w:pPr>
                              <w:r>
                                <w:rPr>
                                  <w:sz w:val="26"/>
                                  <w:szCs w:val="26"/>
                                </w:rPr>
                                <w:t xml:space="preserve">Khuấy trộn hỗn hợp </w:t>
                              </w:r>
                            </w:p>
                            <w:p w14:paraId="3E9ED180" w14:textId="0AF8F848" w:rsidR="00062CFC" w:rsidRPr="00691B49" w:rsidRDefault="00062CFC" w:rsidP="00534354">
                              <w:pPr>
                                <w:jc w:val="center"/>
                                <w:rPr>
                                  <w:sz w:val="26"/>
                                  <w:szCs w:val="26"/>
                                </w:rPr>
                              </w:pPr>
                              <w:r>
                                <w:rPr>
                                  <w:sz w:val="26"/>
                                  <w:szCs w:val="26"/>
                                </w:rPr>
                                <w:t>(20 ~ 25</w:t>
                              </w:r>
                              <w:r w:rsidRPr="006E6A54">
                                <w:rPr>
                                  <w:sz w:val="26"/>
                                  <w:szCs w:val="26"/>
                                  <w:vertAlign w:val="superscript"/>
                                </w:rPr>
                                <w:t>o</w:t>
                              </w:r>
                              <w:r>
                                <w:rPr>
                                  <w:sz w:val="26"/>
                                  <w:szCs w:val="26"/>
                                </w:rPr>
                                <w:t>C)</w:t>
                              </w:r>
                            </w:p>
                          </w:txbxContent>
                        </wps:txbx>
                        <wps:bodyPr rot="0" vert="horz" wrap="square" lIns="91440" tIns="45720" rIns="91440" bIns="45720" anchor="t" anchorCtr="0" upright="1">
                          <a:noAutofit/>
                        </wps:bodyPr>
                      </wps:wsp>
                      <wps:wsp>
                        <wps:cNvPr id="11268" name="AutoShape 70"/>
                        <wps:cNvCnPr>
                          <a:cxnSpLocks noChangeShapeType="1"/>
                        </wps:cNvCnPr>
                        <wps:spPr bwMode="auto">
                          <a:xfrm>
                            <a:off x="6538" y="4388"/>
                            <a:ext cx="0" cy="407"/>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278" name="Text Box 73"/>
                        <wps:cNvSpPr txBox="1">
                          <a:spLocks noChangeArrowheads="1"/>
                        </wps:cNvSpPr>
                        <wps:spPr bwMode="auto">
                          <a:xfrm>
                            <a:off x="4987" y="8483"/>
                            <a:ext cx="3017" cy="502"/>
                          </a:xfrm>
                          <a:prstGeom prst="rect">
                            <a:avLst/>
                          </a:prstGeom>
                          <a:solidFill>
                            <a:srgbClr val="FFFFFF"/>
                          </a:solidFill>
                          <a:ln w="9525">
                            <a:solidFill>
                              <a:srgbClr val="000000"/>
                            </a:solidFill>
                            <a:miter lim="800000"/>
                            <a:headEnd/>
                            <a:tailEnd/>
                          </a:ln>
                        </wps:spPr>
                        <wps:txbx>
                          <w:txbxContent>
                            <w:p w14:paraId="6DD7EE71" w14:textId="77777777" w:rsidR="00062CFC" w:rsidRPr="00691B49" w:rsidRDefault="00062CFC" w:rsidP="00534354">
                              <w:pPr>
                                <w:jc w:val="center"/>
                                <w:rPr>
                                  <w:sz w:val="26"/>
                                  <w:szCs w:val="26"/>
                                </w:rPr>
                              </w:pPr>
                              <w:r w:rsidRPr="00691B49">
                                <w:rPr>
                                  <w:sz w:val="26"/>
                                  <w:szCs w:val="26"/>
                                </w:rPr>
                                <w:t>Kiểm tra chất lượng</w:t>
                              </w:r>
                            </w:p>
                          </w:txbxContent>
                        </wps:txbx>
                        <wps:bodyPr rot="0" vert="horz" wrap="square" lIns="91440" tIns="45720" rIns="91440" bIns="45720" anchor="t" anchorCtr="0" upright="1">
                          <a:noAutofit/>
                        </wps:bodyPr>
                      </wps:wsp>
                      <wps:wsp>
                        <wps:cNvPr id="11279" name="AutoShape 74"/>
                        <wps:cNvCnPr>
                          <a:cxnSpLocks noChangeShapeType="1"/>
                        </wps:cNvCnPr>
                        <wps:spPr bwMode="auto">
                          <a:xfrm>
                            <a:off x="6538" y="9008"/>
                            <a:ext cx="0" cy="4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281" name="Text Box 75"/>
                        <wps:cNvSpPr txBox="1">
                          <a:spLocks noChangeArrowheads="1"/>
                        </wps:cNvSpPr>
                        <wps:spPr bwMode="auto">
                          <a:xfrm>
                            <a:off x="4970" y="9439"/>
                            <a:ext cx="3017" cy="502"/>
                          </a:xfrm>
                          <a:prstGeom prst="rect">
                            <a:avLst/>
                          </a:prstGeom>
                          <a:solidFill>
                            <a:srgbClr val="FFFFFF"/>
                          </a:solidFill>
                          <a:ln w="9525">
                            <a:solidFill>
                              <a:srgbClr val="000000"/>
                            </a:solidFill>
                            <a:miter lim="800000"/>
                            <a:headEnd/>
                            <a:tailEnd/>
                          </a:ln>
                        </wps:spPr>
                        <wps:txbx>
                          <w:txbxContent>
                            <w:p w14:paraId="0FE3682E" w14:textId="7FA812A3" w:rsidR="00062CFC" w:rsidRPr="00691B49" w:rsidRDefault="00062CFC" w:rsidP="00534354">
                              <w:pPr>
                                <w:jc w:val="center"/>
                                <w:rPr>
                                  <w:sz w:val="26"/>
                                  <w:szCs w:val="26"/>
                                </w:rPr>
                              </w:pPr>
                              <w:r>
                                <w:rPr>
                                  <w:sz w:val="26"/>
                                  <w:szCs w:val="26"/>
                                </w:rPr>
                                <w:t>Rót đ</w:t>
                              </w:r>
                              <w:r w:rsidRPr="00691B49">
                                <w:rPr>
                                  <w:sz w:val="26"/>
                                  <w:szCs w:val="26"/>
                                </w:rPr>
                                <w:t>óng gói &amp; lưu kho</w:t>
                              </w:r>
                            </w:p>
                          </w:txbxContent>
                        </wps:txbx>
                        <wps:bodyPr rot="0" vert="horz" wrap="square" lIns="91440" tIns="45720" rIns="91440" bIns="45720" anchor="t" anchorCtr="0" upright="1">
                          <a:noAutofit/>
                        </wps:bodyPr>
                      </wps:wsp>
                      <wps:wsp>
                        <wps:cNvPr id="11282" name="AutoShape 76"/>
                        <wps:cNvCnPr>
                          <a:cxnSpLocks noChangeShapeType="1"/>
                        </wps:cNvCnPr>
                        <wps:spPr bwMode="auto">
                          <a:xfrm>
                            <a:off x="4149" y="4242"/>
                            <a:ext cx="821" cy="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283" name="Text Box 77"/>
                        <wps:cNvSpPr txBox="1">
                          <a:spLocks noChangeArrowheads="1"/>
                        </wps:cNvSpPr>
                        <wps:spPr bwMode="auto">
                          <a:xfrm>
                            <a:off x="1645" y="3901"/>
                            <a:ext cx="2504" cy="808"/>
                          </a:xfrm>
                          <a:prstGeom prst="rect">
                            <a:avLst/>
                          </a:prstGeom>
                          <a:noFill/>
                          <a:ln w="9525" cap="rnd">
                            <a:solidFill>
                              <a:srgbClr val="000000"/>
                            </a:solidFill>
                            <a:prstDash val="sysDot"/>
                            <a:miter lim="800000"/>
                            <a:headEnd/>
                            <a:tailEnd/>
                          </a:ln>
                          <a:extLst>
                            <a:ext uri="{909E8E84-426E-40DD-AFC4-6F175D3DCCD1}">
                              <a14:hiddenFill xmlns:a14="http://schemas.microsoft.com/office/drawing/2010/main">
                                <a:solidFill>
                                  <a:srgbClr val="FFFFFF"/>
                                </a:solidFill>
                              </a14:hiddenFill>
                            </a:ext>
                          </a:extLst>
                        </wps:spPr>
                        <wps:txbx>
                          <w:txbxContent>
                            <w:p w14:paraId="22205B65" w14:textId="77777777" w:rsidR="00062CFC" w:rsidRDefault="00062CFC" w:rsidP="001337DA">
                              <w:pPr>
                                <w:spacing w:before="0"/>
                                <w:rPr>
                                  <w:color w:val="000000" w:themeColor="text1"/>
                                  <w:sz w:val="26"/>
                                  <w:szCs w:val="26"/>
                                </w:rPr>
                              </w:pPr>
                              <w:r w:rsidRPr="00206572">
                                <w:rPr>
                                  <w:color w:val="000000" w:themeColor="text1"/>
                                  <w:sz w:val="25"/>
                                  <w:szCs w:val="25"/>
                                </w:rPr>
                                <w:t xml:space="preserve">- </w:t>
                              </w:r>
                              <w:r>
                                <w:rPr>
                                  <w:color w:val="000000" w:themeColor="text1"/>
                                  <w:sz w:val="26"/>
                                  <w:szCs w:val="26"/>
                                </w:rPr>
                                <w:t xml:space="preserve">Polyol </w:t>
                              </w:r>
                            </w:p>
                            <w:p w14:paraId="4E5EEB63" w14:textId="77777777" w:rsidR="00062CFC" w:rsidRDefault="00062CFC" w:rsidP="001337DA">
                              <w:pPr>
                                <w:spacing w:before="0"/>
                                <w:rPr>
                                  <w:color w:val="000000" w:themeColor="text1"/>
                                  <w:sz w:val="26"/>
                                  <w:szCs w:val="26"/>
                                </w:rPr>
                              </w:pPr>
                              <w:r>
                                <w:rPr>
                                  <w:color w:val="000000" w:themeColor="text1"/>
                                  <w:sz w:val="26"/>
                                  <w:szCs w:val="26"/>
                                </w:rPr>
                                <w:t>- Chất phụ gia</w:t>
                              </w:r>
                            </w:p>
                            <w:p w14:paraId="79404E44" w14:textId="1CF914A8" w:rsidR="00062CFC" w:rsidRPr="001337DA" w:rsidRDefault="00062CFC" w:rsidP="001337DA">
                              <w:pPr>
                                <w:spacing w:before="0"/>
                                <w:rPr>
                                  <w:color w:val="000000" w:themeColor="text1"/>
                                  <w:sz w:val="25"/>
                                  <w:szCs w:val="25"/>
                                </w:rPr>
                              </w:pPr>
                              <w:r>
                                <w:rPr>
                                  <w:color w:val="000000" w:themeColor="text1"/>
                                  <w:sz w:val="26"/>
                                  <w:szCs w:val="26"/>
                                </w:rPr>
                                <w:t>- Chất xúc tác</w:t>
                              </w:r>
                            </w:p>
                            <w:p w14:paraId="3307876F" w14:textId="77777777" w:rsidR="00062CFC" w:rsidRPr="00691B49" w:rsidRDefault="00062CFC" w:rsidP="00534354">
                              <w:pPr>
                                <w:rPr>
                                  <w:sz w:val="26"/>
                                  <w:szCs w:val="26"/>
                                </w:rPr>
                              </w:pPr>
                            </w:p>
                          </w:txbxContent>
                        </wps:txbx>
                        <wps:bodyPr rot="0" vert="horz" wrap="square" lIns="91440" tIns="45720" rIns="91440" bIns="45720" anchor="t" anchorCtr="0" upright="1">
                          <a:noAutofit/>
                        </wps:bodyPr>
                      </wps:wsp>
                      <wps:wsp>
                        <wps:cNvPr id="11284" name="AutoShape 78"/>
                        <wps:cNvCnPr>
                          <a:cxnSpLocks noChangeShapeType="1"/>
                        </wps:cNvCnPr>
                        <wps:spPr bwMode="auto">
                          <a:xfrm>
                            <a:off x="8019" y="6058"/>
                            <a:ext cx="686" cy="0"/>
                          </a:xfrm>
                          <a:prstGeom prst="straightConnector1">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wps:wsp>
                        <wps:cNvPr id="11285" name="Text Box 79"/>
                        <wps:cNvSpPr txBox="1">
                          <a:spLocks noChangeArrowheads="1"/>
                        </wps:cNvSpPr>
                        <wps:spPr bwMode="auto">
                          <a:xfrm>
                            <a:off x="8781" y="5624"/>
                            <a:ext cx="2239" cy="166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2E36E96" w14:textId="77777777" w:rsidR="00062CFC" w:rsidRPr="00B17CC6" w:rsidRDefault="00062CFC" w:rsidP="00534354">
                              <w:pPr>
                                <w:rPr>
                                  <w:sz w:val="25"/>
                                  <w:szCs w:val="25"/>
                                </w:rPr>
                              </w:pPr>
                              <w:r w:rsidRPr="00B17CC6">
                                <w:rPr>
                                  <w:sz w:val="25"/>
                                  <w:szCs w:val="25"/>
                                </w:rPr>
                                <w:t>Ồn, rung, CTR,</w:t>
                              </w:r>
                              <w:r w:rsidRPr="00B17CC6">
                                <w:rPr>
                                  <w:sz w:val="25"/>
                                  <w:szCs w:val="25"/>
                                </w:rPr>
                                <w:br/>
                                <w:t xml:space="preserve"> hóa chất thải, </w:t>
                              </w:r>
                            </w:p>
                            <w:p w14:paraId="2A16525A" w14:textId="77777777" w:rsidR="00062CFC" w:rsidRPr="00B17CC6" w:rsidRDefault="00062CFC" w:rsidP="00534354">
                              <w:pPr>
                                <w:rPr>
                                  <w:sz w:val="25"/>
                                  <w:szCs w:val="25"/>
                                </w:rPr>
                              </w:pPr>
                              <w:r w:rsidRPr="00B17CC6">
                                <w:rPr>
                                  <w:sz w:val="25"/>
                                  <w:szCs w:val="25"/>
                                </w:rPr>
                                <w:t xml:space="preserve">nước thải (từ quá trình vệ sinh thiết bị được </w:t>
                              </w:r>
                              <w:r>
                                <w:rPr>
                                  <w:sz w:val="25"/>
                                  <w:szCs w:val="25"/>
                                </w:rPr>
                                <w:t>th</w:t>
                              </w:r>
                              <w:r w:rsidRPr="00B17CC6">
                                <w:rPr>
                                  <w:sz w:val="25"/>
                                  <w:szCs w:val="25"/>
                                </w:rPr>
                                <w:t>u gom xử lý CTNH)</w:t>
                              </w:r>
                            </w:p>
                          </w:txbxContent>
                        </wps:txbx>
                        <wps:bodyPr rot="0" vert="horz" wrap="square" lIns="91440" tIns="45720" rIns="91440" bIns="45720" anchor="t" anchorCtr="0" upright="1">
                          <a:noAutofit/>
                        </wps:bodyPr>
                      </wps:wsp>
                      <wps:wsp>
                        <wps:cNvPr id="4" name="AutoShape 74"/>
                        <wps:cNvCnPr>
                          <a:cxnSpLocks noChangeShapeType="1"/>
                        </wps:cNvCnPr>
                        <wps:spPr bwMode="auto">
                          <a:xfrm>
                            <a:off x="6549" y="8068"/>
                            <a:ext cx="0" cy="4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 name="AutoShape 74"/>
                        <wps:cNvCnPr>
                          <a:cxnSpLocks noChangeShapeType="1"/>
                        </wps:cNvCnPr>
                        <wps:spPr bwMode="auto">
                          <a:xfrm flipH="1">
                            <a:off x="6486" y="6538"/>
                            <a:ext cx="18" cy="22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 name="AutoShape 74"/>
                        <wps:cNvCnPr>
                          <a:cxnSpLocks noChangeShapeType="1"/>
                        </wps:cNvCnPr>
                        <wps:spPr bwMode="auto">
                          <a:xfrm>
                            <a:off x="6520" y="7183"/>
                            <a:ext cx="0" cy="4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 name="AutoShape 70"/>
                        <wps:cNvCnPr>
                          <a:cxnSpLocks noChangeShapeType="1"/>
                        </wps:cNvCnPr>
                        <wps:spPr bwMode="auto">
                          <a:xfrm>
                            <a:off x="6502" y="5330"/>
                            <a:ext cx="0" cy="407"/>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 name="Text Box 67"/>
                        <wps:cNvSpPr txBox="1">
                          <a:spLocks noChangeArrowheads="1"/>
                        </wps:cNvSpPr>
                        <wps:spPr bwMode="auto">
                          <a:xfrm>
                            <a:off x="4963" y="4816"/>
                            <a:ext cx="3017" cy="502"/>
                          </a:xfrm>
                          <a:prstGeom prst="rect">
                            <a:avLst/>
                          </a:prstGeom>
                          <a:solidFill>
                            <a:srgbClr val="FFFFFF"/>
                          </a:solidFill>
                          <a:ln w="9525">
                            <a:solidFill>
                              <a:srgbClr val="000000"/>
                            </a:solidFill>
                            <a:miter lim="800000"/>
                            <a:headEnd/>
                            <a:tailEnd/>
                          </a:ln>
                        </wps:spPr>
                        <wps:txbx>
                          <w:txbxContent>
                            <w:p w14:paraId="51FEBB28" w14:textId="6468B5B1" w:rsidR="00062CFC" w:rsidRPr="00691B49" w:rsidRDefault="00062CFC" w:rsidP="00534354">
                              <w:pPr>
                                <w:jc w:val="center"/>
                                <w:rPr>
                                  <w:sz w:val="26"/>
                                  <w:szCs w:val="26"/>
                                </w:rPr>
                              </w:pPr>
                              <w:r>
                                <w:rPr>
                                  <w:sz w:val="26"/>
                                  <w:szCs w:val="26"/>
                                </w:rPr>
                                <w:t>Nạp liệu</w:t>
                              </w:r>
                            </w:p>
                          </w:txbxContent>
                        </wps:txbx>
                        <wps:bodyPr rot="0" vert="horz" wrap="square" lIns="91440" tIns="45720" rIns="91440" bIns="45720" anchor="t" anchorCtr="0" upright="1">
                          <a:noAutofit/>
                        </wps:bodyPr>
                      </wps:wsp>
                      <wps:wsp>
                        <wps:cNvPr id="12" name="AutoShape 76"/>
                        <wps:cNvCnPr>
                          <a:cxnSpLocks noChangeShapeType="1"/>
                        </wps:cNvCnPr>
                        <wps:spPr bwMode="auto">
                          <a:xfrm>
                            <a:off x="4166" y="5147"/>
                            <a:ext cx="821" cy="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 name="AutoShape 76"/>
                        <wps:cNvCnPr>
                          <a:cxnSpLocks noChangeShapeType="1"/>
                        </wps:cNvCnPr>
                        <wps:spPr bwMode="auto">
                          <a:xfrm>
                            <a:off x="4123" y="5939"/>
                            <a:ext cx="821" cy="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7" name="AutoShape 78"/>
                        <wps:cNvCnPr>
                          <a:cxnSpLocks noChangeShapeType="1"/>
                        </wps:cNvCnPr>
                        <wps:spPr bwMode="auto">
                          <a:xfrm>
                            <a:off x="8040" y="6930"/>
                            <a:ext cx="686" cy="0"/>
                          </a:xfrm>
                          <a:prstGeom prst="straightConnector1">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group w14:anchorId="33A39CF5" id="Group 503" o:spid="_x0000_s1026" style="position:absolute;left:0;text-align:left;margin-left:.25pt;margin-top:1.25pt;width:468.75pt;height:401.8pt;z-index:251662336;mso-position-horizontal-relative:margin" coordorigin="1645,3901" coordsize="9375,60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">
                <v:shapetype id="_x0000_t202" coordsize="21600,21600" o:spt="202" path="m,l,21600r21600,l21600,xe">
                  <v:stroke joinstyle="miter"/>
                  <v:path gradientshapeok="t" o:connecttype="rect"/>
                </v:shapetype>
                <v:shape id="Text Box 67" o:spid="_x0000_s1027" type="#_x0000_t202" style="position:absolute;left:4970;top:3918;width:3017;height:5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">
                  <v:textbox>
                    <w:txbxContent>
                      <w:p w14:paraId="59D0E99B" w14:textId="0F828B8D" w:rsidR="00062CFC" w:rsidRPr="00691B49" w:rsidRDefault="00062CFC" w:rsidP="00534354">
                        <w:pPr>
                          <w:jc w:val="center"/>
                          <w:rPr>
                            <w:sz w:val="26"/>
                            <w:szCs w:val="26"/>
                          </w:rPr>
                        </w:pPr>
                        <w:r>
                          <w:rPr>
                            <w:sz w:val="26"/>
                            <w:szCs w:val="26"/>
                          </w:rPr>
                          <w:t>Các bồn chứa</w:t>
                        </w:r>
                      </w:p>
                    </w:txbxContent>
                  </v:textbox>
                </v:shape>
                <v:shape id="_x0000_s1028" type="#_x0000_t202" style="position:absolute;left:4970;top:5760;width:3017;height: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">
                  <v:textbox>
                    <w:txbxContent>
                      <w:p w14:paraId="0C59A020" w14:textId="77777777" w:rsidR="00062CFC" w:rsidRDefault="00062CFC" w:rsidP="00534354">
                        <w:pPr>
                          <w:jc w:val="center"/>
                          <w:rPr>
                            <w:sz w:val="26"/>
                            <w:szCs w:val="26"/>
                          </w:rPr>
                        </w:pPr>
                        <w:r>
                          <w:rPr>
                            <w:sz w:val="26"/>
                            <w:szCs w:val="26"/>
                          </w:rPr>
                          <w:t xml:space="preserve">Khuấy trộn hỗn hợp </w:t>
                        </w:r>
                      </w:p>
                      <w:p w14:paraId="3E9ED180" w14:textId="0AF8F848" w:rsidR="00062CFC" w:rsidRPr="00691B49" w:rsidRDefault="00062CFC" w:rsidP="00534354">
                        <w:pPr>
                          <w:jc w:val="center"/>
                          <w:rPr>
                            <w:sz w:val="26"/>
                            <w:szCs w:val="26"/>
                          </w:rPr>
                        </w:pPr>
                        <w:r>
                          <w:rPr>
                            <w:sz w:val="26"/>
                            <w:szCs w:val="26"/>
                          </w:rPr>
                          <w:t>(20 ~ 25</w:t>
                        </w:r>
                        <w:r w:rsidRPr="006E6A54">
                          <w:rPr>
                            <w:sz w:val="26"/>
                            <w:szCs w:val="26"/>
                            <w:vertAlign w:val="superscript"/>
                          </w:rPr>
                          <w:t>o</w:t>
                        </w:r>
                        <w:r>
                          <w:rPr>
                            <w:sz w:val="26"/>
                            <w:szCs w:val="26"/>
                          </w:rPr>
                          <w:t>C)</w:t>
                        </w:r>
                      </w:p>
                    </w:txbxContent>
                  </v:textbox>
                </v:shape>
                <v:shapetype id="_x0000_t32" coordsize="21600,21600" o:spt="32" o:oned="t" path="m,l21600,21600e" filled="f">
                  <v:path arrowok="t" fillok="f" o:connecttype="none"/>
                  <o:lock v:ext="edit" shapetype="t"/>
                </v:shapetype>
                <v:shape id="AutoShape 70" o:spid="_x0000_s1029" type="#_x0000_t32" style="position:absolute;left:6538;top:4388;width:0;height:40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">
                  <v:stroke endarrow="block"/>
                </v:shape>
                <v:shape id="Text Box 73" o:spid="_x0000_s1030" type="#_x0000_t202" style="position:absolute;left:4987;top:8483;width:3017;height:5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">
                  <v:textbox>
                    <w:txbxContent>
                      <w:p w14:paraId="6DD7EE71" w14:textId="77777777" w:rsidR="00062CFC" w:rsidRPr="00691B49" w:rsidRDefault="00062CFC" w:rsidP="00534354">
                        <w:pPr>
                          <w:jc w:val="center"/>
                          <w:rPr>
                            <w:sz w:val="26"/>
                            <w:szCs w:val="26"/>
                          </w:rPr>
                        </w:pPr>
                        <w:r w:rsidRPr="00691B49">
                          <w:rPr>
                            <w:sz w:val="26"/>
                            <w:szCs w:val="26"/>
                          </w:rPr>
                          <w:t>Kiểm tra chất lượng</w:t>
                        </w:r>
                      </w:p>
                    </w:txbxContent>
                  </v:textbox>
                </v:shape>
                <v:shape id="AutoShape 74" o:spid="_x0000_s1031" type="#_x0000_t32" style="position:absolute;left:6538;top:9008;width:0;height:41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">
                  <v:stroke endarrow="block"/>
                </v:shape>
                <v:shape id="Text Box 75" o:spid="_x0000_s1032" type="#_x0000_t202" style="position:absolute;left:4970;top:9439;width:3017;height:5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">
                  <v:textbox>
                    <w:txbxContent>
                      <w:p w14:paraId="0FE3682E" w14:textId="7FA812A3" w:rsidR="00062CFC" w:rsidRPr="00691B49" w:rsidRDefault="00062CFC" w:rsidP="00534354">
                        <w:pPr>
                          <w:jc w:val="center"/>
                          <w:rPr>
                            <w:sz w:val="26"/>
                            <w:szCs w:val="26"/>
                          </w:rPr>
                        </w:pPr>
                        <w:r>
                          <w:rPr>
                            <w:sz w:val="26"/>
                            <w:szCs w:val="26"/>
                          </w:rPr>
                          <w:t>Rót đ</w:t>
                        </w:r>
                        <w:r w:rsidRPr="00691B49">
                          <w:rPr>
                            <w:sz w:val="26"/>
                            <w:szCs w:val="26"/>
                          </w:rPr>
                          <w:t>óng gói &amp; lưu kho</w:t>
                        </w:r>
                      </w:p>
                    </w:txbxContent>
                  </v:textbox>
                </v:shape>
                <v:shape id="AutoShape 76" o:spid="_x0000_s1033" type="#_x0000_t32" style="position:absolute;left:4149;top:4242;width:821;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">
                  <v:stroke endarrow="block"/>
                </v:shape>
                <v:shape id="Text Box 77" o:spid="_x0000_s1034" type="#_x0000_t202" style="position:absolute;left:1645;top:3901;width:2504;height:8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" filled="f">
                  <v:stroke dashstyle="1 1" endcap="round"/>
                  <v:textbox>
                    <w:txbxContent>
                      <w:p w14:paraId="22205B65" w14:textId="77777777" w:rsidR="00062CFC" w:rsidRDefault="00062CFC" w:rsidP="001337DA">
                        <w:pPr>
                          <w:spacing w:before="0"/>
                          <w:rPr>
                            <w:color w:val="000000" w:themeColor="text1"/>
                            <w:sz w:val="26"/>
                            <w:szCs w:val="26"/>
                          </w:rPr>
                        </w:pPr>
                        <w:r w:rsidRPr="00206572">
                          <w:rPr>
                            <w:color w:val="000000" w:themeColor="text1"/>
                            <w:sz w:val="25"/>
                            <w:szCs w:val="25"/>
                          </w:rPr>
                          <w:t xml:space="preserve">- </w:t>
                        </w:r>
                        <w:r>
                          <w:rPr>
                            <w:color w:val="000000" w:themeColor="text1"/>
                            <w:sz w:val="26"/>
                            <w:szCs w:val="26"/>
                          </w:rPr>
                          <w:t xml:space="preserve">Polyol </w:t>
                        </w:r>
                      </w:p>
                      <w:p w14:paraId="4E5EEB63" w14:textId="77777777" w:rsidR="00062CFC" w:rsidRDefault="00062CFC" w:rsidP="001337DA">
                        <w:pPr>
                          <w:spacing w:before="0"/>
                          <w:rPr>
                            <w:color w:val="000000" w:themeColor="text1"/>
                            <w:sz w:val="26"/>
                            <w:szCs w:val="26"/>
                          </w:rPr>
                        </w:pPr>
                        <w:r>
                          <w:rPr>
                            <w:color w:val="000000" w:themeColor="text1"/>
                            <w:sz w:val="26"/>
                            <w:szCs w:val="26"/>
                          </w:rPr>
                          <w:t>- Chất phụ gia</w:t>
                        </w:r>
                      </w:p>
                      <w:p w14:paraId="79404E44" w14:textId="1CF914A8" w:rsidR="00062CFC" w:rsidRPr="001337DA" w:rsidRDefault="00062CFC" w:rsidP="001337DA">
                        <w:pPr>
                          <w:spacing w:before="0"/>
                          <w:rPr>
                            <w:color w:val="000000" w:themeColor="text1"/>
                            <w:sz w:val="25"/>
                            <w:szCs w:val="25"/>
                          </w:rPr>
                        </w:pPr>
                        <w:r>
                          <w:rPr>
                            <w:color w:val="000000" w:themeColor="text1"/>
                            <w:sz w:val="26"/>
                            <w:szCs w:val="26"/>
                          </w:rPr>
                          <w:t>- Chất xúc tác</w:t>
                        </w:r>
                      </w:p>
                      <w:p w14:paraId="3307876F" w14:textId="77777777" w:rsidR="00062CFC" w:rsidRPr="00691B49" w:rsidRDefault="00062CFC" w:rsidP="00534354">
                        <w:pPr>
                          <w:rPr>
                            <w:sz w:val="26"/>
                            <w:szCs w:val="26"/>
                          </w:rPr>
                        </w:pPr>
                      </w:p>
                    </w:txbxContent>
                  </v:textbox>
                </v:shape>
                <v:shape id="AutoShape 78" o:spid="_x0000_s1035" type="#_x0000_t32" style="position:absolute;left:8019;top:6058;width:68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">
                  <v:stroke dashstyle="dash" endarrow="block"/>
                </v:shape>
                <v:shape id="Text Box 79" o:spid="_x0000_s1036" type="#_x0000_t202" style="position:absolute;left:8781;top:5624;width:2239;height:16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" stroked="f">
                  <v:textbox>
                    <w:txbxContent>
                      <w:p w14:paraId="42E36E96" w14:textId="77777777" w:rsidR="00062CFC" w:rsidRPr="00B17CC6" w:rsidRDefault="00062CFC" w:rsidP="00534354">
                        <w:pPr>
                          <w:rPr>
                            <w:sz w:val="25"/>
                            <w:szCs w:val="25"/>
                          </w:rPr>
                        </w:pPr>
                        <w:r w:rsidRPr="00B17CC6">
                          <w:rPr>
                            <w:sz w:val="25"/>
                            <w:szCs w:val="25"/>
                          </w:rPr>
                          <w:t>Ồn, rung, CTR,</w:t>
                        </w:r>
                        <w:r w:rsidRPr="00B17CC6">
                          <w:rPr>
                            <w:sz w:val="25"/>
                            <w:szCs w:val="25"/>
                          </w:rPr>
                          <w:br/>
                          <w:t xml:space="preserve"> hóa chất thải, </w:t>
                        </w:r>
                      </w:p>
                      <w:p w14:paraId="2A16525A" w14:textId="77777777" w:rsidR="00062CFC" w:rsidRPr="00B17CC6" w:rsidRDefault="00062CFC" w:rsidP="00534354">
                        <w:pPr>
                          <w:rPr>
                            <w:sz w:val="25"/>
                            <w:szCs w:val="25"/>
                          </w:rPr>
                        </w:pPr>
                        <w:r w:rsidRPr="00B17CC6">
                          <w:rPr>
                            <w:sz w:val="25"/>
                            <w:szCs w:val="25"/>
                          </w:rPr>
                          <w:t xml:space="preserve">nước thải (từ quá trình vệ sinh thiết bị được </w:t>
                        </w:r>
                        <w:r>
                          <w:rPr>
                            <w:sz w:val="25"/>
                            <w:szCs w:val="25"/>
                          </w:rPr>
                          <w:t>th</w:t>
                        </w:r>
                        <w:r w:rsidRPr="00B17CC6">
                          <w:rPr>
                            <w:sz w:val="25"/>
                            <w:szCs w:val="25"/>
                          </w:rPr>
                          <w:t>u gom xử lý CTNH)</w:t>
                        </w:r>
                      </w:p>
                    </w:txbxContent>
                  </v:textbox>
                </v:shape>
                <v:shape id="AutoShape 74" o:spid="_x0000_s1037" type="#_x0000_t32" style="position:absolute;left:6549;top:8068;width:0;height:41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">
                  <v:stroke endarrow="block"/>
                </v:shape>
                <v:shape id="AutoShape 74" o:spid="_x0000_s1038" type="#_x0000_t32" style="position:absolute;left:6486;top:6538;width:18;height:22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">
                  <v:stroke endarrow="block"/>
                </v:shape>
                <v:shape id="AutoShape 74" o:spid="_x0000_s1039" type="#_x0000_t32" style="position:absolute;left:6520;top:7183;width:0;height:41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">
                  <v:stroke endarrow="block"/>
                </v:shape>
                <v:shape id="AutoShape 70" o:spid="_x0000_s1040" type="#_x0000_t32" style="position:absolute;left:6502;top:5330;width:0;height:40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">
                  <v:stroke endarrow="block"/>
                </v:shape>
                <v:shape id="Text Box 67" o:spid="_x0000_s1041" type="#_x0000_t202" style="position:absolute;left:4963;top:4816;width:3017;height:5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">
                  <v:textbox>
                    <w:txbxContent>
                      <w:p w14:paraId="51FEBB28" w14:textId="6468B5B1" w:rsidR="00062CFC" w:rsidRPr="00691B49" w:rsidRDefault="00062CFC" w:rsidP="00534354">
                        <w:pPr>
                          <w:jc w:val="center"/>
                          <w:rPr>
                            <w:sz w:val="26"/>
                            <w:szCs w:val="26"/>
                          </w:rPr>
                        </w:pPr>
                        <w:r>
                          <w:rPr>
                            <w:sz w:val="26"/>
                            <w:szCs w:val="26"/>
                          </w:rPr>
                          <w:t>Nạp liệu</w:t>
                        </w:r>
                      </w:p>
                    </w:txbxContent>
                  </v:textbox>
                </v:shape>
                <v:shape id="AutoShape 76" o:spid="_x0000_s1042" type="#_x0000_t32" style="position:absolute;left:4166;top:5147;width:821;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">
                  <v:stroke endarrow="block"/>
                </v:shape>
                <v:shape id="AutoShape 76" o:spid="_x0000_s1043" type="#_x0000_t32" style="position:absolute;left:4123;top:5939;width:821;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">
                  <v:stroke endarrow="block"/>
                </v:shape>
                <v:shape id="AutoShape 78" o:spid="_x0000_s1044" type="#_x0000_t32" style="position:absolute;left:8040;top:6930;width:68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">
                  <v:stroke dashstyle="dash" endarrow="block"/>
                </v:shape>
                <w10:wrap anchorx="margin"/>
              </v:group>
            </w:pict>
          </mc:Fallback>
        </mc:AlternateContent>
      </w:r>
    </w:p>
    <w:p w14:paraId="1DE135A8" w14:textId="77777777" w:rsidR="00534354" w:rsidRPr="00B93CF2" w:rsidRDefault="00534354" w:rsidP="00534354">
      <w:pPr>
        <w:rPr>
          <w:szCs w:val="28"/>
          <w:lang w:val="vi-VN" w:eastAsia="x-none"/>
        </w:rPr>
      </w:pPr>
    </w:p>
    <w:p w14:paraId="5C0DAA49" w14:textId="77777777" w:rsidR="00534354" w:rsidRPr="00B93CF2" w:rsidRDefault="00534354" w:rsidP="00534354">
      <w:pPr>
        <w:rPr>
          <w:szCs w:val="28"/>
          <w:lang w:val="vi-VN" w:eastAsia="x-none"/>
        </w:rPr>
      </w:pPr>
    </w:p>
    <w:p w14:paraId="2FC08288" w14:textId="6E258926" w:rsidR="00534354" w:rsidRPr="00B93CF2" w:rsidRDefault="001337DA" w:rsidP="00534354">
      <w:pPr>
        <w:rPr>
          <w:szCs w:val="28"/>
          <w:lang w:val="vi-VN" w:eastAsia="x-none"/>
        </w:rPr>
      </w:pPr>
      <w:r w:rsidRPr="00B93CF2">
        <w:rPr>
          <w:noProof/>
        </w:rPr>
        <mc:AlternateContent>
          <mc:Choice Requires="wps">
            <w:drawing>
              <wp:anchor distT="0" distB="0" distL="114300" distR="114300" simplePos="0" relativeHeight="251666432" behindDoc="0" locked="0" layoutInCell="1" allowOverlap="1" wp14:anchorId="10636514" wp14:editId="1F012390">
                <wp:simplePos x="0" y="0"/>
                <wp:positionH relativeFrom="margin">
                  <wp:posOffset>111125</wp:posOffset>
                </wp:positionH>
                <wp:positionV relativeFrom="paragraph">
                  <wp:posOffset>47151</wp:posOffset>
                </wp:positionV>
                <wp:extent cx="1487606" cy="376555"/>
                <wp:effectExtent l="0" t="0" r="17780" b="23495"/>
                <wp:wrapNone/>
                <wp:docPr id="1"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7606" cy="376555"/>
                        </a:xfrm>
                        <a:prstGeom prst="rect">
                          <a:avLst/>
                        </a:prstGeom>
                        <a:solidFill>
                          <a:srgbClr val="FFFFFF"/>
                        </a:solidFill>
                        <a:ln w="9525">
                          <a:solidFill>
                            <a:srgbClr val="000000"/>
                          </a:solidFill>
                          <a:miter lim="800000"/>
                          <a:headEnd/>
                          <a:tailEnd/>
                        </a:ln>
                      </wps:spPr>
                      <wps:txbx>
                        <w:txbxContent>
                          <w:p w14:paraId="4C5D42B8" w14:textId="100FBDD7" w:rsidR="00062CFC" w:rsidRPr="00691B49" w:rsidRDefault="00062CFC" w:rsidP="00534354">
                            <w:pPr>
                              <w:jc w:val="center"/>
                              <w:rPr>
                                <w:sz w:val="26"/>
                                <w:szCs w:val="26"/>
                              </w:rPr>
                            </w:pPr>
                            <w:r>
                              <w:rPr>
                                <w:sz w:val="26"/>
                                <w:szCs w:val="26"/>
                              </w:rPr>
                              <w:t>Lò hơi: LPG</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shape w14:anchorId="10636514" id="Text Box 68" o:spid="_x0000_s1045" type="#_x0000_t202" style="position:absolute;left:0;text-align:left;margin-left:8.75pt;margin-top:3.7pt;width:117.15pt;height:29.65pt;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">
                <v:textbox>
                  <w:txbxContent>
                    <w:p w14:paraId="4C5D42B8" w14:textId="100FBDD7" w:rsidR="00062CFC" w:rsidRPr="00691B49" w:rsidRDefault="00062CFC" w:rsidP="00534354">
                      <w:pPr>
                        <w:jc w:val="center"/>
                        <w:rPr>
                          <w:sz w:val="26"/>
                          <w:szCs w:val="26"/>
                        </w:rPr>
                      </w:pPr>
                      <w:r>
                        <w:rPr>
                          <w:sz w:val="26"/>
                          <w:szCs w:val="26"/>
                        </w:rPr>
                        <w:t>Lò hơi: LPG</w:t>
                      </w:r>
                    </w:p>
                  </w:txbxContent>
                </v:textbox>
                <w10:wrap anchorx="margin"/>
              </v:shape>
            </w:pict>
          </mc:Fallback>
        </mc:AlternateContent>
      </w:r>
    </w:p>
    <w:p w14:paraId="0083A9A4" w14:textId="7CAEB467" w:rsidR="00534354" w:rsidRPr="00B93CF2" w:rsidRDefault="00C53947" w:rsidP="00534354">
      <w:pPr>
        <w:rPr>
          <w:szCs w:val="28"/>
          <w:lang w:val="vi-VN" w:eastAsia="x-none"/>
        </w:rPr>
      </w:pPr>
      <w:r w:rsidRPr="00B93CF2">
        <w:rPr>
          <w:noProof/>
        </w:rPr>
        <mc:AlternateContent>
          <mc:Choice Requires="wps">
            <w:drawing>
              <wp:anchor distT="0" distB="0" distL="114300" distR="114300" simplePos="0" relativeHeight="251682816" behindDoc="0" locked="0" layoutInCell="1" allowOverlap="1" wp14:anchorId="554BC66F" wp14:editId="4138F159">
                <wp:simplePos x="0" y="0"/>
                <wp:positionH relativeFrom="column">
                  <wp:posOffset>879143</wp:posOffset>
                </wp:positionH>
                <wp:positionV relativeFrom="paragraph">
                  <wp:posOffset>218070</wp:posOffset>
                </wp:positionV>
                <wp:extent cx="0" cy="102359"/>
                <wp:effectExtent l="0" t="0" r="38100" b="31115"/>
                <wp:wrapNone/>
                <wp:docPr id="31" name="Đường nối Thẳng 31"/>
                <wp:cNvGraphicFramePr/>
                <a:graphic xmlns:a="http://schemas.openxmlformats.org/drawingml/2006/main">
                  <a:graphicData uri="http://schemas.microsoft.com/office/word/2010/wordprocessingShape">
                    <wps:wsp>
                      <wps:cNvCnPr/>
                      <wps:spPr>
                        <a:xfrm>
                          <a:off x="0" y="0"/>
                          <a:ext cx="0" cy="102359"/>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cx="http://schemas.microsoft.com/office/drawing/2014/chartex">
            <w:pict>
              <v:line w14:anchorId="024BEA28" id="Đường nối Thẳng 31" o:spid="_x0000_s1026" style="position:absolute;z-index:251682816;visibility:visible;mso-wrap-style:square;mso-wrap-distance-left:9pt;mso-wrap-distance-top:0;mso-wrap-distance-right:9pt;mso-wrap-distance-bottom:0;mso-position-horizontal:absolute;mso-position-horizontal-relative:text;mso-position-vertical:absolute;mso-position-vertical-relative:text" from="69.2pt,17.15pt" to="69.2pt,2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" strokecolor="black [3200]">
                <v:stroke dashstyle="dash"/>
              </v:line>
            </w:pict>
          </mc:Fallback>
        </mc:AlternateContent>
      </w:r>
      <w:r w:rsidRPr="00B93CF2">
        <w:rPr>
          <w:noProof/>
        </w:rPr>
        <mc:AlternateContent>
          <mc:Choice Requires="wps">
            <w:drawing>
              <wp:anchor distT="0" distB="0" distL="114300" distR="114300" simplePos="0" relativeHeight="251681792" behindDoc="0" locked="0" layoutInCell="1" allowOverlap="1" wp14:anchorId="34A862BA" wp14:editId="1CCFE71F">
                <wp:simplePos x="0" y="0"/>
                <wp:positionH relativeFrom="column">
                  <wp:posOffset>4509448</wp:posOffset>
                </wp:positionH>
                <wp:positionV relativeFrom="paragraph">
                  <wp:posOffset>245366</wp:posOffset>
                </wp:positionV>
                <wp:extent cx="0" cy="354842"/>
                <wp:effectExtent l="0" t="0" r="38100" b="26670"/>
                <wp:wrapNone/>
                <wp:docPr id="30" name="Đường nối Thẳng 30"/>
                <wp:cNvGraphicFramePr/>
                <a:graphic xmlns:a="http://schemas.openxmlformats.org/drawingml/2006/main">
                  <a:graphicData uri="http://schemas.microsoft.com/office/word/2010/wordprocessingShape">
                    <wps:wsp>
                      <wps:cNvCnPr/>
                      <wps:spPr>
                        <a:xfrm>
                          <a:off x="0" y="0"/>
                          <a:ext cx="0" cy="354842"/>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cx="http://schemas.microsoft.com/office/drawing/2014/chartex">
            <w:pict>
              <v:line w14:anchorId="71E2416E" id="Đường nối Thẳng 30" o:spid="_x0000_s1026" style="position:absolute;z-index:251681792;visibility:visible;mso-wrap-style:square;mso-wrap-distance-left:9pt;mso-wrap-distance-top:0;mso-wrap-distance-right:9pt;mso-wrap-distance-bottom:0;mso-position-horizontal:absolute;mso-position-horizontal-relative:text;mso-position-vertical:absolute;mso-position-vertical-relative:text" from="355.05pt,19.3pt" to="355.05pt,4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" strokecolor="black [3200]">
                <v:stroke dashstyle="dash"/>
              </v:line>
            </w:pict>
          </mc:Fallback>
        </mc:AlternateContent>
      </w:r>
      <w:r w:rsidRPr="00B93CF2">
        <w:rPr>
          <w:noProof/>
        </w:rPr>
        <mc:AlternateContent>
          <mc:Choice Requires="wps">
            <w:drawing>
              <wp:anchor distT="0" distB="0" distL="114300" distR="114300" simplePos="0" relativeHeight="251678720" behindDoc="0" locked="0" layoutInCell="1" allowOverlap="1" wp14:anchorId="3B05AD9F" wp14:editId="3B258B48">
                <wp:simplePos x="0" y="0"/>
                <wp:positionH relativeFrom="column">
                  <wp:posOffset>892175</wp:posOffset>
                </wp:positionH>
                <wp:positionV relativeFrom="paragraph">
                  <wp:posOffset>209550</wp:posOffset>
                </wp:positionV>
                <wp:extent cx="3534410" cy="26670"/>
                <wp:effectExtent l="0" t="0" r="27940" b="30480"/>
                <wp:wrapNone/>
                <wp:docPr id="25" name="Đường nối Thẳng 25"/>
                <wp:cNvGraphicFramePr/>
                <a:graphic xmlns:a="http://schemas.openxmlformats.org/drawingml/2006/main">
                  <a:graphicData uri="http://schemas.microsoft.com/office/word/2010/wordprocessingShape">
                    <wps:wsp>
                      <wps:cNvCnPr/>
                      <wps:spPr>
                        <a:xfrm>
                          <a:off x="0" y="0"/>
                          <a:ext cx="3534410" cy="26670"/>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cx="http://schemas.microsoft.com/office/drawing/2014/chartex">
            <w:pict>
              <v:line w14:anchorId="7A118BD1" id="Đường nối Thẳng 25" o:spid="_x0000_s1026" style="position:absolute;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0.25pt,16.5pt" to="348.55pt,1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" strokecolor="black [3200]">
                <v:stroke dashstyle="dash"/>
              </v:line>
            </w:pict>
          </mc:Fallback>
        </mc:AlternateContent>
      </w:r>
      <w:r w:rsidR="00CD0F3B" w:rsidRPr="00B93CF2">
        <w:rPr>
          <w:noProof/>
        </w:rPr>
        <mc:AlternateContent>
          <mc:Choice Requires="wps">
            <w:drawing>
              <wp:anchor distT="0" distB="0" distL="114300" distR="114300" simplePos="0" relativeHeight="251677696" behindDoc="0" locked="0" layoutInCell="1" allowOverlap="1" wp14:anchorId="2F01CFD1" wp14:editId="226F7825">
                <wp:simplePos x="0" y="0"/>
                <wp:positionH relativeFrom="column">
                  <wp:posOffset>3364713</wp:posOffset>
                </wp:positionH>
                <wp:positionV relativeFrom="paragraph">
                  <wp:posOffset>113665</wp:posOffset>
                </wp:positionV>
                <wp:extent cx="1915795" cy="287655"/>
                <wp:effectExtent l="0" t="0" r="0" b="0"/>
                <wp:wrapNone/>
                <wp:docPr id="18"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5795" cy="28765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3A39577" w14:textId="1F31001F" w:rsidR="00062CFC" w:rsidRPr="00691B49" w:rsidRDefault="00062CFC" w:rsidP="00CD0F3B">
                            <w:pPr>
                              <w:spacing w:before="0"/>
                              <w:jc w:val="center"/>
                              <w:rPr>
                                <w:sz w:val="26"/>
                                <w:szCs w:val="26"/>
                              </w:rPr>
                            </w:pPr>
                            <w:r>
                              <w:rPr>
                                <w:sz w:val="26"/>
                                <w:szCs w:val="26"/>
                              </w:rPr>
                              <w:t>Nước giải nhiệt tuần hoàn</w:t>
                            </w: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xmlns:w16se="http://schemas.microsoft.com/office/word/2015/wordml/symex" xmlns:cx="http://schemas.microsoft.com/office/drawing/2014/chartex">
            <w:pict>
              <v:shape w14:anchorId="2F01CFD1" id="_x0000_s1046" type="#_x0000_t202" style="position:absolute;left:0;text-align:left;margin-left:264.95pt;margin-top:8.95pt;width:150.85pt;height:22.65pt;z-index:251677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" filled="f" stroked="f">
                <v:textbox>
                  <w:txbxContent>
                    <w:p w14:paraId="63A39577" w14:textId="1F31001F" w:rsidR="00062CFC" w:rsidRPr="00691B49" w:rsidRDefault="00062CFC" w:rsidP="00CD0F3B">
                      <w:pPr>
                        <w:spacing w:before="0"/>
                        <w:jc w:val="center"/>
                        <w:rPr>
                          <w:sz w:val="26"/>
                          <w:szCs w:val="26"/>
                        </w:rPr>
                      </w:pPr>
                      <w:r>
                        <w:rPr>
                          <w:sz w:val="26"/>
                          <w:szCs w:val="26"/>
                        </w:rPr>
                        <w:t>Nước giải nhiệt tuần hoàn</w:t>
                      </w:r>
                    </w:p>
                  </w:txbxContent>
                </v:textbox>
              </v:shape>
            </w:pict>
          </mc:Fallback>
        </mc:AlternateContent>
      </w:r>
    </w:p>
    <w:p w14:paraId="327F044E" w14:textId="686F10E7" w:rsidR="00534354" w:rsidRPr="00B93CF2" w:rsidRDefault="00CD0F3B" w:rsidP="00534354">
      <w:pPr>
        <w:rPr>
          <w:szCs w:val="28"/>
          <w:lang w:val="vi-VN" w:eastAsia="x-none"/>
        </w:rPr>
      </w:pPr>
      <w:r w:rsidRPr="00B93CF2">
        <w:rPr>
          <w:noProof/>
        </w:rPr>
        <mc:AlternateContent>
          <mc:Choice Requires="wps">
            <w:drawing>
              <wp:anchor distT="0" distB="0" distL="114300" distR="114300" simplePos="0" relativeHeight="251674624" behindDoc="0" locked="0" layoutInCell="1" allowOverlap="1" wp14:anchorId="6BD17622" wp14:editId="4F934BFC">
                <wp:simplePos x="0" y="0"/>
                <wp:positionH relativeFrom="margin">
                  <wp:posOffset>66675</wp:posOffset>
                </wp:positionH>
                <wp:positionV relativeFrom="paragraph">
                  <wp:posOffset>76361</wp:posOffset>
                </wp:positionV>
                <wp:extent cx="1532597" cy="376555"/>
                <wp:effectExtent l="0" t="0" r="10795" b="23495"/>
                <wp:wrapNone/>
                <wp:docPr id="13"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2597" cy="376555"/>
                        </a:xfrm>
                        <a:prstGeom prst="rect">
                          <a:avLst/>
                        </a:prstGeom>
                        <a:solidFill>
                          <a:srgbClr val="FFFFFF"/>
                        </a:solidFill>
                        <a:ln w="9525">
                          <a:solidFill>
                            <a:srgbClr val="000000"/>
                          </a:solidFill>
                          <a:miter lim="800000"/>
                          <a:headEnd/>
                          <a:tailEnd/>
                        </a:ln>
                      </wps:spPr>
                      <wps:txbx>
                        <w:txbxContent>
                          <w:p w14:paraId="06D6A717" w14:textId="6A57698E" w:rsidR="00062CFC" w:rsidRPr="00691B49" w:rsidRDefault="00062CFC" w:rsidP="00534354">
                            <w:pPr>
                              <w:jc w:val="center"/>
                              <w:rPr>
                                <w:sz w:val="26"/>
                                <w:szCs w:val="26"/>
                              </w:rPr>
                            </w:pPr>
                            <w:r>
                              <w:rPr>
                                <w:sz w:val="26"/>
                                <w:szCs w:val="26"/>
                              </w:rPr>
                              <w:t>Nước làm mát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shape w14:anchorId="6BD17622" id="_x0000_s1047" type="#_x0000_t202" style="position:absolute;left:0;text-align:left;margin-left:5.25pt;margin-top:6pt;width:120.7pt;height:29.65pt;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">
                <v:textbox>
                  <w:txbxContent>
                    <w:p w14:paraId="06D6A717" w14:textId="6A57698E" w:rsidR="00062CFC" w:rsidRPr="00691B49" w:rsidRDefault="00062CFC" w:rsidP="00534354">
                      <w:pPr>
                        <w:jc w:val="center"/>
                        <w:rPr>
                          <w:sz w:val="26"/>
                          <w:szCs w:val="26"/>
                        </w:rPr>
                      </w:pPr>
                      <w:r>
                        <w:rPr>
                          <w:sz w:val="26"/>
                          <w:szCs w:val="26"/>
                        </w:rPr>
                        <w:t>Nước làm mát</w:t>
                      </w:r>
                    </w:p>
                  </w:txbxContent>
                </v:textbox>
                <w10:wrap anchorx="margin"/>
              </v:shape>
            </w:pict>
          </mc:Fallback>
        </mc:AlternateContent>
      </w:r>
    </w:p>
    <w:p w14:paraId="7AD247F0" w14:textId="07E8595E" w:rsidR="00534354" w:rsidRPr="00B93CF2" w:rsidRDefault="00C53947" w:rsidP="00534354">
      <w:pPr>
        <w:rPr>
          <w:szCs w:val="28"/>
          <w:lang w:val="vi-VN" w:eastAsia="x-none"/>
        </w:rPr>
      </w:pPr>
      <w:r w:rsidRPr="00B93CF2">
        <w:rPr>
          <w:noProof/>
        </w:rPr>
        <mc:AlternateContent>
          <mc:Choice Requires="wps">
            <w:drawing>
              <wp:anchor distT="0" distB="0" distL="114300" distR="114300" simplePos="0" relativeHeight="251680768" behindDoc="0" locked="0" layoutInCell="1" allowOverlap="1" wp14:anchorId="08896C80" wp14:editId="4D4B7F41">
                <wp:simplePos x="0" y="0"/>
                <wp:positionH relativeFrom="column">
                  <wp:posOffset>4036695</wp:posOffset>
                </wp:positionH>
                <wp:positionV relativeFrom="paragraph">
                  <wp:posOffset>23334</wp:posOffset>
                </wp:positionV>
                <wp:extent cx="444500" cy="0"/>
                <wp:effectExtent l="0" t="0" r="0" b="0"/>
                <wp:wrapNone/>
                <wp:docPr id="29" name="Đường nối Thẳng 29"/>
                <wp:cNvGraphicFramePr/>
                <a:graphic xmlns:a="http://schemas.openxmlformats.org/drawingml/2006/main">
                  <a:graphicData uri="http://schemas.microsoft.com/office/word/2010/wordprocessingShape">
                    <wps:wsp>
                      <wps:cNvCnPr/>
                      <wps:spPr>
                        <a:xfrm>
                          <a:off x="0" y="0"/>
                          <a:ext cx="444500" cy="0"/>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cx="http://schemas.microsoft.com/office/drawing/2014/chartex">
            <w:pict>
              <v:line w14:anchorId="58A5A805" id="Đường nối Thẳng 29" o:spid="_x0000_s1026" style="position:absolute;z-index:251680768;visibility:visible;mso-wrap-style:square;mso-wrap-distance-left:9pt;mso-wrap-distance-top:0;mso-wrap-distance-right:9pt;mso-wrap-distance-bottom:0;mso-position-horizontal:absolute;mso-position-horizontal-relative:text;mso-position-vertical:absolute;mso-position-vertical-relative:text" from="317.85pt,1.85pt" to="352.85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" strokecolor="black [3200]">
                <v:stroke dashstyle="dash"/>
              </v:line>
            </w:pict>
          </mc:Fallback>
        </mc:AlternateContent>
      </w:r>
      <w:r w:rsidR="00CD0F3B" w:rsidRPr="00B93CF2">
        <w:rPr>
          <w:noProof/>
        </w:rPr>
        <mc:AlternateContent>
          <mc:Choice Requires="wps">
            <w:drawing>
              <wp:anchor distT="0" distB="0" distL="114300" distR="114300" simplePos="0" relativeHeight="251670528" behindDoc="0" locked="0" layoutInCell="1" allowOverlap="1" wp14:anchorId="68EFCA70" wp14:editId="30971BD5">
                <wp:simplePos x="0" y="0"/>
                <wp:positionH relativeFrom="margin">
                  <wp:posOffset>98425</wp:posOffset>
                </wp:positionH>
                <wp:positionV relativeFrom="paragraph">
                  <wp:posOffset>245584</wp:posOffset>
                </wp:positionV>
                <wp:extent cx="1487170" cy="313690"/>
                <wp:effectExtent l="0" t="0" r="0" b="0"/>
                <wp:wrapNone/>
                <wp:docPr id="3"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7170" cy="31369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6BD0D9E" w14:textId="2F634A93" w:rsidR="00062CFC" w:rsidRPr="00691B49" w:rsidRDefault="00062CFC" w:rsidP="00CD0F3B">
                            <w:pPr>
                              <w:spacing w:before="0"/>
                              <w:jc w:val="center"/>
                              <w:rPr>
                                <w:sz w:val="26"/>
                                <w:szCs w:val="26"/>
                              </w:rPr>
                            </w:pPr>
                            <w:r>
                              <w:rPr>
                                <w:sz w:val="26"/>
                                <w:szCs w:val="26"/>
                              </w:rPr>
                              <w:t>Nước tinh khiết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shape w14:anchorId="68EFCA70" id="_x0000_s1048" type="#_x0000_t202" style="position:absolute;left:0;text-align:left;margin-left:7.75pt;margin-top:19.35pt;width:117.1pt;height:24.7pt;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" filled="f" stroked="f">
                <v:textbox>
                  <w:txbxContent>
                    <w:p w14:paraId="36BD0D9E" w14:textId="2F634A93" w:rsidR="00062CFC" w:rsidRPr="00691B49" w:rsidRDefault="00062CFC" w:rsidP="00CD0F3B">
                      <w:pPr>
                        <w:spacing w:before="0"/>
                        <w:jc w:val="center"/>
                        <w:rPr>
                          <w:sz w:val="26"/>
                          <w:szCs w:val="26"/>
                        </w:rPr>
                      </w:pPr>
                      <w:r>
                        <w:rPr>
                          <w:sz w:val="26"/>
                          <w:szCs w:val="26"/>
                        </w:rPr>
                        <w:t>Nước tinh khiết</w:t>
                      </w:r>
                    </w:p>
                  </w:txbxContent>
                </v:textbox>
                <w10:wrap anchorx="margin"/>
              </v:shape>
            </w:pict>
          </mc:Fallback>
        </mc:AlternateContent>
      </w:r>
      <w:r w:rsidR="00CD0F3B" w:rsidRPr="00B93CF2">
        <w:rPr>
          <w:noProof/>
        </w:rPr>
        <mc:AlternateContent>
          <mc:Choice Requires="wps">
            <w:drawing>
              <wp:anchor distT="0" distB="0" distL="114300" distR="114300" simplePos="0" relativeHeight="251675648" behindDoc="0" locked="0" layoutInCell="1" allowOverlap="1" wp14:anchorId="75A5177E" wp14:editId="257B902D">
                <wp:simplePos x="0" y="0"/>
                <wp:positionH relativeFrom="column">
                  <wp:posOffset>1418230</wp:posOffset>
                </wp:positionH>
                <wp:positionV relativeFrom="paragraph">
                  <wp:posOffset>231073</wp:posOffset>
                </wp:positionV>
                <wp:extent cx="702727" cy="155812"/>
                <wp:effectExtent l="0" t="76200" r="0" b="34925"/>
                <wp:wrapNone/>
                <wp:docPr id="16" name="Đường kết nối: Mũi tên Gấp khúc 16"/>
                <wp:cNvGraphicFramePr/>
                <a:graphic xmlns:a="http://schemas.openxmlformats.org/drawingml/2006/main">
                  <a:graphicData uri="http://schemas.microsoft.com/office/word/2010/wordprocessingShape">
                    <wps:wsp>
                      <wps:cNvCnPr/>
                      <wps:spPr>
                        <a:xfrm flipV="1">
                          <a:off x="0" y="0"/>
                          <a:ext cx="702727" cy="155812"/>
                        </a:xfrm>
                        <a:prstGeom prst="bentConnector3">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cx="http://schemas.microsoft.com/office/drawing/2014/chartex">
            <w:pict>
              <v:shapetype w14:anchorId="7B35A5BA" id="_x0000_t34" coordsize="21600,21600" o:spt="34" o:oned="t" adj="10800" path="m,l@0,0@0,21600,21600,21600e" filled="f">
                <v:stroke joinstyle="miter"/>
                <v:formulas>
                  <v:f eqn="val #0"/>
                </v:formulas>
                <v:path arrowok="t" fillok="f" o:connecttype="none"/>
                <v:handles>
                  <v:h position="#0,center"/>
                </v:handles>
                <o:lock v:ext="edit" shapetype="t"/>
              </v:shapetype>
              <v:shape id="Đường kết nối: Mũi tên Gấp khúc 16" o:spid="_x0000_s1026" type="#_x0000_t34" style="position:absolute;margin-left:111.65pt;margin-top:18.2pt;width:55.35pt;height:12.25pt;flip:y;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" strokecolor="black [3200]" strokeweight=".5pt">
                <v:stroke endarrow="block"/>
              </v:shape>
            </w:pict>
          </mc:Fallback>
        </mc:AlternateContent>
      </w:r>
    </w:p>
    <w:p w14:paraId="1EA91518" w14:textId="38B8A164" w:rsidR="00534354" w:rsidRPr="00B93CF2" w:rsidRDefault="00534354" w:rsidP="00534354">
      <w:pPr>
        <w:tabs>
          <w:tab w:val="left" w:pos="5134"/>
        </w:tabs>
        <w:rPr>
          <w:szCs w:val="28"/>
          <w:lang w:val="vi-VN" w:eastAsia="x-none"/>
        </w:rPr>
      </w:pPr>
      <w:r w:rsidRPr="00B93CF2">
        <w:rPr>
          <w:szCs w:val="28"/>
          <w:lang w:val="vi-VN" w:eastAsia="x-none"/>
        </w:rPr>
        <w:tab/>
      </w:r>
    </w:p>
    <w:p w14:paraId="6862AD96" w14:textId="34B98308" w:rsidR="00534354" w:rsidRPr="00B93CF2" w:rsidRDefault="00322A4B" w:rsidP="00534354">
      <w:pPr>
        <w:tabs>
          <w:tab w:val="left" w:pos="5134"/>
        </w:tabs>
        <w:rPr>
          <w:szCs w:val="28"/>
          <w:lang w:val="vi-VN" w:eastAsia="x-none"/>
        </w:rPr>
      </w:pPr>
      <w:r w:rsidRPr="00B93CF2">
        <w:rPr>
          <w:noProof/>
        </w:rPr>
        <mc:AlternateContent>
          <mc:Choice Requires="wps">
            <w:drawing>
              <wp:anchor distT="0" distB="0" distL="114300" distR="114300" simplePos="0" relativeHeight="251672576" behindDoc="0" locked="0" layoutInCell="1" allowOverlap="1" wp14:anchorId="43AC0C9E" wp14:editId="26EE851B">
                <wp:simplePos x="0" y="0"/>
                <wp:positionH relativeFrom="column">
                  <wp:posOffset>2051050</wp:posOffset>
                </wp:positionH>
                <wp:positionV relativeFrom="paragraph">
                  <wp:posOffset>170815</wp:posOffset>
                </wp:positionV>
                <wp:extent cx="2049145" cy="376555"/>
                <wp:effectExtent l="0" t="0" r="27305" b="23495"/>
                <wp:wrapNone/>
                <wp:docPr id="6"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9145" cy="376555"/>
                        </a:xfrm>
                        <a:prstGeom prst="rect">
                          <a:avLst/>
                        </a:prstGeom>
                        <a:solidFill>
                          <a:srgbClr val="FFFFFF"/>
                        </a:solidFill>
                        <a:ln w="9525">
                          <a:solidFill>
                            <a:srgbClr val="000000"/>
                          </a:solidFill>
                          <a:miter lim="800000"/>
                          <a:headEnd/>
                          <a:tailEnd/>
                        </a:ln>
                      </wps:spPr>
                      <wps:txbx>
                        <w:txbxContent>
                          <w:p w14:paraId="5B39483E" w14:textId="6CFB3E05" w:rsidR="00062CFC" w:rsidRPr="00691B49" w:rsidRDefault="00062CFC" w:rsidP="00534354">
                            <w:pPr>
                              <w:jc w:val="center"/>
                              <w:rPr>
                                <w:sz w:val="26"/>
                                <w:szCs w:val="26"/>
                              </w:rPr>
                            </w:pPr>
                            <w:r>
                              <w:rPr>
                                <w:sz w:val="26"/>
                                <w:szCs w:val="26"/>
                              </w:rPr>
                              <w:t>Trộn hỗn hợp + chất trợ nở</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shape w14:anchorId="43AC0C9E" id="_x0000_s1049" type="#_x0000_t202" style="position:absolute;left:0;text-align:left;margin-left:161.5pt;margin-top:13.45pt;width:161.35pt;height:29.6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">
                <v:textbox>
                  <w:txbxContent>
                    <w:p w14:paraId="5B39483E" w14:textId="6CFB3E05" w:rsidR="00062CFC" w:rsidRPr="00691B49" w:rsidRDefault="00062CFC" w:rsidP="00534354">
                      <w:pPr>
                        <w:jc w:val="center"/>
                        <w:rPr>
                          <w:sz w:val="26"/>
                          <w:szCs w:val="26"/>
                        </w:rPr>
                      </w:pPr>
                      <w:r>
                        <w:rPr>
                          <w:sz w:val="26"/>
                          <w:szCs w:val="26"/>
                        </w:rPr>
                        <w:t>Trộn hỗn hợp + chất trợ nở</w:t>
                      </w:r>
                    </w:p>
                  </w:txbxContent>
                </v:textbox>
              </v:shape>
            </w:pict>
          </mc:Fallback>
        </mc:AlternateContent>
      </w:r>
      <w:r w:rsidRPr="00B93CF2">
        <w:rPr>
          <w:noProof/>
        </w:rPr>
        <mc:AlternateContent>
          <mc:Choice Requires="wps">
            <w:drawing>
              <wp:anchor distT="0" distB="0" distL="114300" distR="114300" simplePos="0" relativeHeight="251684864" behindDoc="0" locked="0" layoutInCell="1" allowOverlap="1" wp14:anchorId="19C0697E" wp14:editId="4D6D0A71">
                <wp:simplePos x="0" y="0"/>
                <wp:positionH relativeFrom="margin">
                  <wp:align>left</wp:align>
                </wp:positionH>
                <wp:positionV relativeFrom="paragraph">
                  <wp:posOffset>189865</wp:posOffset>
                </wp:positionV>
                <wp:extent cx="1495425" cy="376555"/>
                <wp:effectExtent l="0" t="0" r="28575" b="23495"/>
                <wp:wrapNone/>
                <wp:docPr id="2"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5425" cy="376555"/>
                        </a:xfrm>
                        <a:prstGeom prst="rect">
                          <a:avLst/>
                        </a:prstGeom>
                        <a:solidFill>
                          <a:srgbClr val="FFFFFF"/>
                        </a:solidFill>
                        <a:ln w="9525">
                          <a:solidFill>
                            <a:srgbClr val="000000"/>
                          </a:solidFill>
                          <a:miter lim="800000"/>
                          <a:headEnd/>
                          <a:tailEnd/>
                        </a:ln>
                      </wps:spPr>
                      <wps:txbx>
                        <w:txbxContent>
                          <w:p w14:paraId="6D418B2F" w14:textId="58C6E939" w:rsidR="00062CFC" w:rsidRPr="00691B49" w:rsidRDefault="00062CFC" w:rsidP="00322A4B">
                            <w:pPr>
                              <w:jc w:val="center"/>
                              <w:rPr>
                                <w:sz w:val="26"/>
                                <w:szCs w:val="26"/>
                              </w:rPr>
                            </w:pPr>
                            <w:r>
                              <w:rPr>
                                <w:sz w:val="26"/>
                                <w:szCs w:val="26"/>
                              </w:rPr>
                              <w:t>Chất trợ nở</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shape w14:anchorId="19C0697E" id="_x0000_s1050" type="#_x0000_t202" style="position:absolute;left:0;text-align:left;margin-left:0;margin-top:14.95pt;width:117.75pt;height:29.65pt;z-index:2516848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">
                <v:textbox>
                  <w:txbxContent>
                    <w:p w14:paraId="6D418B2F" w14:textId="58C6E939" w:rsidR="00062CFC" w:rsidRPr="00691B49" w:rsidRDefault="00062CFC" w:rsidP="00322A4B">
                      <w:pPr>
                        <w:jc w:val="center"/>
                        <w:rPr>
                          <w:sz w:val="26"/>
                          <w:szCs w:val="26"/>
                        </w:rPr>
                      </w:pPr>
                      <w:r>
                        <w:rPr>
                          <w:sz w:val="26"/>
                          <w:szCs w:val="26"/>
                        </w:rPr>
                        <w:t>Chất trợ nở</w:t>
                      </w:r>
                    </w:p>
                  </w:txbxContent>
                </v:textbox>
                <w10:wrap anchorx="margin"/>
              </v:shape>
            </w:pict>
          </mc:Fallback>
        </mc:AlternateContent>
      </w:r>
      <w:r w:rsidR="00534354" w:rsidRPr="00B93CF2">
        <w:rPr>
          <w:szCs w:val="28"/>
          <w:lang w:val="vi-VN" w:eastAsia="x-none"/>
        </w:rPr>
        <w:tab/>
      </w:r>
    </w:p>
    <w:p w14:paraId="6F27424E" w14:textId="445F23A3" w:rsidR="004C70BB" w:rsidRPr="00B93CF2" w:rsidRDefault="00322A4B" w:rsidP="004C70BB">
      <w:pPr>
        <w:rPr>
          <w:szCs w:val="28"/>
          <w:lang w:val="vi-VN" w:eastAsia="x-none"/>
        </w:rPr>
      </w:pPr>
      <w:r w:rsidRPr="00B93CF2">
        <w:rPr>
          <w:noProof/>
          <w:szCs w:val="28"/>
        </w:rPr>
        <mc:AlternateContent>
          <mc:Choice Requires="wps">
            <w:drawing>
              <wp:anchor distT="0" distB="0" distL="114300" distR="114300" simplePos="0" relativeHeight="251685888" behindDoc="0" locked="0" layoutInCell="1" allowOverlap="1" wp14:anchorId="10E70028" wp14:editId="14E50ED4">
                <wp:simplePos x="0" y="0"/>
                <wp:positionH relativeFrom="column">
                  <wp:posOffset>1517650</wp:posOffset>
                </wp:positionH>
                <wp:positionV relativeFrom="paragraph">
                  <wp:posOffset>80645</wp:posOffset>
                </wp:positionV>
                <wp:extent cx="504825" cy="0"/>
                <wp:effectExtent l="0" t="76200" r="9525" b="95250"/>
                <wp:wrapNone/>
                <wp:docPr id="34" name="Straight Arrow Connector 34"/>
                <wp:cNvGraphicFramePr/>
                <a:graphic xmlns:a="http://schemas.openxmlformats.org/drawingml/2006/main">
                  <a:graphicData uri="http://schemas.microsoft.com/office/word/2010/wordprocessingShape">
                    <wps:wsp>
                      <wps:cNvCnPr/>
                      <wps:spPr>
                        <a:xfrm>
                          <a:off x="0" y="0"/>
                          <a:ext cx="50482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cx="http://schemas.microsoft.com/office/drawing/2014/chartex">
            <w:pict>
              <v:shape w14:anchorId="4ACFEE9E" id="Straight Arrow Connector 34" o:spid="_x0000_s1026" type="#_x0000_t32" style="position:absolute;margin-left:119.5pt;margin-top:6.35pt;width:39.75pt;height:0;z-index:2516858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" strokecolor="black [3200]" strokeweight=".5pt">
                <v:stroke endarrow="block" joinstyle="miter"/>
              </v:shape>
            </w:pict>
          </mc:Fallback>
        </mc:AlternateContent>
      </w:r>
    </w:p>
    <w:p w14:paraId="1CDD40D9" w14:textId="74EA8B2F" w:rsidR="004C70BB" w:rsidRPr="00B93CF2" w:rsidRDefault="004C70BB" w:rsidP="004C70BB">
      <w:pPr>
        <w:rPr>
          <w:szCs w:val="28"/>
          <w:lang w:val="vi-VN" w:eastAsia="x-none"/>
        </w:rPr>
      </w:pPr>
    </w:p>
    <w:p w14:paraId="74964BCE" w14:textId="273E5230" w:rsidR="004C70BB" w:rsidRPr="00B93CF2" w:rsidRDefault="001337DA" w:rsidP="004C70BB">
      <w:pPr>
        <w:rPr>
          <w:szCs w:val="28"/>
          <w:lang w:val="vi-VN" w:eastAsia="x-none"/>
        </w:rPr>
      </w:pPr>
      <w:r w:rsidRPr="00B93CF2">
        <w:rPr>
          <w:noProof/>
        </w:rPr>
        <mc:AlternateContent>
          <mc:Choice Requires="wps">
            <w:drawing>
              <wp:anchor distT="0" distB="0" distL="114300" distR="114300" simplePos="0" relativeHeight="251664384" behindDoc="0" locked="0" layoutInCell="1" allowOverlap="1" wp14:anchorId="4561AA96" wp14:editId="18DD32E7">
                <wp:simplePos x="0" y="0"/>
                <wp:positionH relativeFrom="column">
                  <wp:posOffset>2118995</wp:posOffset>
                </wp:positionH>
                <wp:positionV relativeFrom="paragraph">
                  <wp:posOffset>61434</wp:posOffset>
                </wp:positionV>
                <wp:extent cx="1915795" cy="376555"/>
                <wp:effectExtent l="0" t="0" r="27305" b="23495"/>
                <wp:wrapNone/>
                <wp:docPr id="135"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5795" cy="376555"/>
                        </a:xfrm>
                        <a:prstGeom prst="rect">
                          <a:avLst/>
                        </a:prstGeom>
                        <a:solidFill>
                          <a:srgbClr val="FFFFFF"/>
                        </a:solidFill>
                        <a:ln w="9525">
                          <a:solidFill>
                            <a:srgbClr val="000000"/>
                          </a:solidFill>
                          <a:miter lim="800000"/>
                          <a:headEnd/>
                          <a:tailEnd/>
                        </a:ln>
                      </wps:spPr>
                      <wps:txbx>
                        <w:txbxContent>
                          <w:p w14:paraId="43F629BD" w14:textId="57E07698" w:rsidR="00062CFC" w:rsidRPr="00691B49" w:rsidRDefault="00062CFC" w:rsidP="00534354">
                            <w:pPr>
                              <w:jc w:val="center"/>
                              <w:rPr>
                                <w:sz w:val="26"/>
                                <w:szCs w:val="26"/>
                              </w:rPr>
                            </w:pPr>
                            <w:r>
                              <w:rPr>
                                <w:sz w:val="26"/>
                                <w:szCs w:val="26"/>
                              </w:rPr>
                              <w:t>Bồn rót</w:t>
                            </w: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xmlns:w16se="http://schemas.microsoft.com/office/word/2015/wordml/symex" xmlns:cx="http://schemas.microsoft.com/office/drawing/2014/chartex">
            <w:pict>
              <v:shape w14:anchorId="4561AA96" id="_x0000_s1051" type="#_x0000_t202" style="position:absolute;left:0;text-align:left;margin-left:166.85pt;margin-top:4.85pt;width:150.85pt;height:29.65pt;z-index:251664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">
                <v:textbox>
                  <w:txbxContent>
                    <w:p w14:paraId="43F629BD" w14:textId="57E07698" w:rsidR="00062CFC" w:rsidRPr="00691B49" w:rsidRDefault="00062CFC" w:rsidP="00534354">
                      <w:pPr>
                        <w:jc w:val="center"/>
                        <w:rPr>
                          <w:sz w:val="26"/>
                          <w:szCs w:val="26"/>
                        </w:rPr>
                      </w:pPr>
                      <w:r>
                        <w:rPr>
                          <w:sz w:val="26"/>
                          <w:szCs w:val="26"/>
                        </w:rPr>
                        <w:t>Bồn rót</w:t>
                      </w:r>
                    </w:p>
                  </w:txbxContent>
                </v:textbox>
              </v:shape>
            </w:pict>
          </mc:Fallback>
        </mc:AlternateContent>
      </w:r>
    </w:p>
    <w:p w14:paraId="70F3FD53" w14:textId="77777777" w:rsidR="004C70BB" w:rsidRPr="00B93CF2" w:rsidRDefault="004C70BB" w:rsidP="004C70BB">
      <w:pPr>
        <w:rPr>
          <w:szCs w:val="28"/>
          <w:lang w:val="vi-VN" w:eastAsia="x-none"/>
        </w:rPr>
      </w:pPr>
    </w:p>
    <w:p w14:paraId="4EF6A25C" w14:textId="77777777" w:rsidR="004C70BB" w:rsidRPr="00B93CF2" w:rsidRDefault="004C70BB" w:rsidP="004C70BB">
      <w:pPr>
        <w:rPr>
          <w:szCs w:val="28"/>
          <w:lang w:val="vi-VN" w:eastAsia="x-none"/>
        </w:rPr>
      </w:pPr>
    </w:p>
    <w:p w14:paraId="5A6EEDEF" w14:textId="4F03E75C" w:rsidR="004C70BB" w:rsidRPr="00B93CF2" w:rsidRDefault="004C70BB" w:rsidP="004C70BB">
      <w:pPr>
        <w:rPr>
          <w:szCs w:val="28"/>
          <w:lang w:val="vi-VN" w:eastAsia="x-none"/>
        </w:rPr>
      </w:pPr>
    </w:p>
    <w:p w14:paraId="63CF9D05" w14:textId="1E304ADC" w:rsidR="00E63518" w:rsidRPr="00B93CF2" w:rsidRDefault="00E63518" w:rsidP="004C70BB">
      <w:pPr>
        <w:rPr>
          <w:szCs w:val="28"/>
          <w:lang w:val="vi-VN" w:eastAsia="x-none"/>
        </w:rPr>
      </w:pPr>
    </w:p>
    <w:p w14:paraId="3DB49AF6" w14:textId="54A99C51" w:rsidR="001337DA" w:rsidRPr="00B93CF2" w:rsidRDefault="001337DA" w:rsidP="004C70BB">
      <w:pPr>
        <w:rPr>
          <w:szCs w:val="28"/>
          <w:lang w:val="vi-VN" w:eastAsia="x-none"/>
        </w:rPr>
      </w:pPr>
    </w:p>
    <w:p w14:paraId="09DEBE2C" w14:textId="77777777" w:rsidR="001337DA" w:rsidRPr="00B93CF2" w:rsidRDefault="001337DA" w:rsidP="004C70BB">
      <w:pPr>
        <w:rPr>
          <w:szCs w:val="28"/>
          <w:lang w:val="vi-VN" w:eastAsia="x-none"/>
        </w:rPr>
      </w:pPr>
    </w:p>
    <w:p w14:paraId="3EFF32F1" w14:textId="77777777" w:rsidR="00E63518" w:rsidRPr="00B93CF2" w:rsidRDefault="00E63518" w:rsidP="004C70BB">
      <w:pPr>
        <w:rPr>
          <w:szCs w:val="28"/>
          <w:lang w:val="vi-VN" w:eastAsia="x-none"/>
        </w:rPr>
      </w:pPr>
    </w:p>
    <w:p w14:paraId="3E456E7D" w14:textId="48ECD613" w:rsidR="004C70BB" w:rsidRPr="00B93CF2" w:rsidRDefault="004C70BB" w:rsidP="004C70BB">
      <w:pPr>
        <w:pStyle w:val="Heading4"/>
        <w:numPr>
          <w:ilvl w:val="0"/>
          <w:numId w:val="8"/>
        </w:numPr>
        <w:tabs>
          <w:tab w:val="left" w:pos="1134"/>
        </w:tabs>
        <w:ind w:left="0" w:firstLine="0"/>
        <w:rPr>
          <w:color w:val="auto"/>
        </w:rPr>
      </w:pPr>
      <w:r w:rsidRPr="00B93CF2">
        <w:rPr>
          <w:color w:val="auto"/>
          <w:szCs w:val="28"/>
          <w:lang w:val="vi-VN"/>
        </w:rPr>
        <w:tab/>
      </w:r>
      <w:bookmarkStart w:id="119" w:name="_Toc112311032"/>
      <w:r w:rsidRPr="00B93CF2">
        <w:rPr>
          <w:color w:val="auto"/>
        </w:rPr>
        <w:t>Quy trình sản</w:t>
      </w:r>
      <w:r w:rsidRPr="00B93CF2">
        <w:rPr>
          <w:color w:val="auto"/>
          <w:lang w:val="vi-VN"/>
        </w:rPr>
        <w:t xml:space="preserve"> xuất các </w:t>
      </w:r>
      <w:r w:rsidRPr="00B93CF2">
        <w:rPr>
          <w:color w:val="auto"/>
          <w:lang w:val="en-US"/>
        </w:rPr>
        <w:t>sản phẩm Polyol</w:t>
      </w:r>
      <w:r w:rsidRPr="00B93CF2">
        <w:rPr>
          <w:color w:val="auto"/>
          <w:lang w:val="vi-VN"/>
        </w:rPr>
        <w:t xml:space="preserve"> tại Dự án</w:t>
      </w:r>
      <w:bookmarkEnd w:id="119"/>
    </w:p>
    <w:p w14:paraId="71E9CC78" w14:textId="08AC8EB3" w:rsidR="004C70BB" w:rsidRPr="00B93CF2" w:rsidRDefault="004C70BB" w:rsidP="004C70BB">
      <w:pPr>
        <w:tabs>
          <w:tab w:val="left" w:pos="3669"/>
        </w:tabs>
        <w:rPr>
          <w:szCs w:val="28"/>
          <w:lang w:val="vi-VN" w:eastAsia="x-none"/>
        </w:rPr>
        <w:sectPr w:rsidR="004C70BB" w:rsidRPr="00B93CF2" w:rsidSect="000E5C2A">
          <w:pgSz w:w="11909" w:h="16834" w:code="9"/>
          <w:pgMar w:top="706" w:right="994" w:bottom="850" w:left="1555" w:header="288" w:footer="288" w:gutter="0"/>
          <w:pgNumType w:start="1" w:chapStyle="1"/>
          <w:cols w:space="720"/>
          <w:docGrid w:linePitch="381"/>
        </w:sectPr>
      </w:pPr>
    </w:p>
    <w:p w14:paraId="77445637" w14:textId="0EFB6186" w:rsidR="00746C39" w:rsidRPr="00B93CF2" w:rsidRDefault="005147BF" w:rsidP="00746C39">
      <w:pPr>
        <w:ind w:firstLine="284"/>
        <w:rPr>
          <w:b/>
          <w:i/>
          <w:szCs w:val="28"/>
          <w:lang w:val="vi-VN" w:eastAsia="x-none"/>
        </w:rPr>
      </w:pPr>
      <w:r w:rsidRPr="00B93CF2">
        <w:rPr>
          <w:b/>
          <w:i/>
          <w:szCs w:val="28"/>
          <w:lang w:val="vi-VN" w:eastAsia="x-none"/>
        </w:rPr>
        <w:lastRenderedPageBreak/>
        <w:t>Thuyết minh quy trình:</w:t>
      </w:r>
    </w:p>
    <w:p w14:paraId="76AFC745" w14:textId="77777777" w:rsidR="00F9523B" w:rsidRPr="00B93CF2" w:rsidRDefault="00F9523B" w:rsidP="00F9523B">
      <w:pPr>
        <w:pStyle w:val="CharCharCharCharCharCharCharCharCharCharCharCharCharCharCharCharChar1CharCharCharCharCharCharCharCharCharChar1"/>
        <w:spacing w:before="120" w:after="120" w:line="300" w:lineRule="auto"/>
        <w:ind w:firstLine="360"/>
        <w:contextualSpacing/>
        <w:rPr>
          <w:sz w:val="28"/>
          <w:szCs w:val="28"/>
        </w:rPr>
      </w:pPr>
      <w:r w:rsidRPr="00B93CF2">
        <w:rPr>
          <w:sz w:val="28"/>
          <w:szCs w:val="28"/>
        </w:rPr>
        <w:t xml:space="preserve">Quá trình sản xuất được thực hiện theo mẻ. </w:t>
      </w:r>
    </w:p>
    <w:p w14:paraId="507CA2DE" w14:textId="413158BF" w:rsidR="00F9523B" w:rsidRPr="00B93CF2" w:rsidRDefault="00F9523B" w:rsidP="00F9523B">
      <w:pPr>
        <w:numPr>
          <w:ilvl w:val="0"/>
          <w:numId w:val="1"/>
        </w:numPr>
        <w:tabs>
          <w:tab w:val="left" w:pos="567"/>
        </w:tabs>
        <w:ind w:left="0" w:firstLine="284"/>
        <w:rPr>
          <w:szCs w:val="28"/>
        </w:rPr>
      </w:pPr>
      <w:r w:rsidRPr="00B93CF2">
        <w:rPr>
          <w:szCs w:val="28"/>
          <w:lang w:val="vi-VN"/>
        </w:rPr>
        <w:t>Nạp nguyên liệu</w:t>
      </w:r>
      <w:r w:rsidRPr="00B93CF2">
        <w:rPr>
          <w:szCs w:val="28"/>
        </w:rPr>
        <w:t xml:space="preserve">: Polyol, chất phụ gia, chất xúc tác, … và nước </w:t>
      </w:r>
      <w:r w:rsidRPr="00B93CF2">
        <w:rPr>
          <w:szCs w:val="28"/>
          <w:lang w:val="vi-VN"/>
        </w:rPr>
        <w:t>vào b</w:t>
      </w:r>
      <w:r w:rsidRPr="00B93CF2">
        <w:rPr>
          <w:szCs w:val="28"/>
        </w:rPr>
        <w:t>ồn</w:t>
      </w:r>
      <w:r w:rsidRPr="00B93CF2">
        <w:rPr>
          <w:szCs w:val="28"/>
          <w:lang w:val="vi-VN"/>
        </w:rPr>
        <w:t xml:space="preserve"> trộn. </w:t>
      </w:r>
      <w:r w:rsidRPr="00B93CF2">
        <w:rPr>
          <w:szCs w:val="28"/>
        </w:rPr>
        <w:t>Tùy theo đơn hàng mà sử dụng các loại polyol và phụ gia khác nhau với tỷ lệ thích hợp như: polyoxyakylene  polyol; polyether polyol (KONIX HR-460, KONIX KR-403, KONIX RP-100P, KONIX HR-380P, …), các loại phụ gia như Propylene glycol propoxylated polyol (TCPP); Polyether-modified polysiloxane (B-8545); 1,2-Ethanediamine,N-[2 -(dimethylamino) ethyl]- N,N',N'-trimethyl (PC-8); cyclohexanamine, N,N-dimethyl (T-45), … và chất xúc tác (catalyst): Benzyldimethylamine (BDMA), TEDA-33P, …</w:t>
      </w:r>
    </w:p>
    <w:p w14:paraId="588101C7" w14:textId="4CC2C8A6" w:rsidR="00F9523B" w:rsidRPr="00B93CF2" w:rsidRDefault="00BA607F" w:rsidP="003E631D">
      <w:pPr>
        <w:numPr>
          <w:ilvl w:val="0"/>
          <w:numId w:val="1"/>
        </w:numPr>
        <w:tabs>
          <w:tab w:val="left" w:pos="567"/>
        </w:tabs>
        <w:ind w:left="0" w:firstLine="284"/>
        <w:rPr>
          <w:szCs w:val="28"/>
          <w:lang w:val="vi-VN"/>
        </w:rPr>
      </w:pPr>
      <w:r w:rsidRPr="00B93CF2">
        <w:rPr>
          <w:szCs w:val="28"/>
        </w:rPr>
        <w:t xml:space="preserve">Trong quá trình bơm nạp liệu, do nguyên liệu chứa trong các bồn chứa, tank nạp liệu thô được sử dụng cho dự án tồn tại ở dạng lỏng, sệt do đó </w:t>
      </w:r>
      <w:r w:rsidR="00F5684E" w:rsidRPr="00B93CF2">
        <w:rPr>
          <w:szCs w:val="28"/>
        </w:rPr>
        <w:t>trong quá trình bơm nạp liệu vào bồn trộn thì các bồn chứa nguyên liệu và ống dẫn nguyên liệu từ bồn chứa vào các bồn trộn đều được gia nhiệt 60 ~ 80</w:t>
      </w:r>
      <w:r w:rsidR="00F5684E" w:rsidRPr="00B93CF2">
        <w:rPr>
          <w:szCs w:val="28"/>
          <w:vertAlign w:val="superscript"/>
        </w:rPr>
        <w:t>o</w:t>
      </w:r>
      <w:r w:rsidR="00F5684E" w:rsidRPr="00B93CF2">
        <w:rPr>
          <w:szCs w:val="28"/>
        </w:rPr>
        <w:t>C (nhiệt cấp từ lò hơi đốt LPG)</w:t>
      </w:r>
      <w:r w:rsidR="00322A4B" w:rsidRPr="00B93CF2">
        <w:rPr>
          <w:szCs w:val="28"/>
        </w:rPr>
        <w:t xml:space="preserve"> để làm nóng chảy nguyên liệu polyol trong đường ống</w:t>
      </w:r>
      <w:r w:rsidR="00F5684E" w:rsidRPr="00B93CF2">
        <w:rPr>
          <w:szCs w:val="28"/>
        </w:rPr>
        <w:t>. Thời gian</w:t>
      </w:r>
      <w:r w:rsidR="00F9523B" w:rsidRPr="00B93CF2">
        <w:rPr>
          <w:szCs w:val="28"/>
          <w:lang w:val="vi-VN"/>
        </w:rPr>
        <w:t xml:space="preserve"> nạp liệu, khuấy trộn </w:t>
      </w:r>
      <w:r w:rsidR="00322A4B" w:rsidRPr="00B93CF2">
        <w:rPr>
          <w:szCs w:val="28"/>
        </w:rPr>
        <w:t xml:space="preserve">hỗn hợp (ở nhiệt độ 20-25°C) </w:t>
      </w:r>
      <w:r w:rsidR="00F9523B" w:rsidRPr="00B93CF2">
        <w:rPr>
          <w:szCs w:val="28"/>
          <w:lang w:val="vi-VN"/>
        </w:rPr>
        <w:t xml:space="preserve">của công đoạn này khoảng </w:t>
      </w:r>
      <w:r w:rsidR="00F5684E" w:rsidRPr="00B93CF2">
        <w:rPr>
          <w:szCs w:val="28"/>
        </w:rPr>
        <w:t>6 ~ 8</w:t>
      </w:r>
      <w:r w:rsidR="00F9523B" w:rsidRPr="00B93CF2">
        <w:rPr>
          <w:szCs w:val="28"/>
        </w:rPr>
        <w:t xml:space="preserve"> giờ để hòa trộn và tạo độ phân tán đồng nhất của hỗn hợp nguyên liệu</w:t>
      </w:r>
      <w:r w:rsidR="00F9523B" w:rsidRPr="00B93CF2">
        <w:rPr>
          <w:szCs w:val="28"/>
          <w:lang w:val="vi-VN"/>
        </w:rPr>
        <w:t>.</w:t>
      </w:r>
      <w:r w:rsidR="00F9523B" w:rsidRPr="00B93CF2">
        <w:rPr>
          <w:szCs w:val="28"/>
        </w:rPr>
        <w:t xml:space="preserve"> </w:t>
      </w:r>
      <w:r w:rsidR="00F9523B" w:rsidRPr="00B93CF2">
        <w:rPr>
          <w:rFonts w:eastAsia="Malgun Gothic"/>
          <w:szCs w:val="28"/>
          <w:lang w:eastAsia="ko-KR"/>
        </w:rPr>
        <w:t xml:space="preserve">Bồn khuấy trộn là dạng bồn kín nên không phát sinh mùi hóa </w:t>
      </w:r>
      <w:r w:rsidR="00F9523B" w:rsidRPr="00B93CF2">
        <w:rPr>
          <w:szCs w:val="28"/>
        </w:rPr>
        <w:t>chất</w:t>
      </w:r>
      <w:r w:rsidR="00F9523B" w:rsidRPr="00B93CF2">
        <w:rPr>
          <w:rFonts w:eastAsia="Malgun Gothic"/>
          <w:szCs w:val="28"/>
          <w:lang w:eastAsia="ko-KR"/>
        </w:rPr>
        <w:t xml:space="preserve"> ra môi trường. </w:t>
      </w:r>
      <w:r w:rsidR="00F9523B" w:rsidRPr="00B93CF2">
        <w:rPr>
          <w:szCs w:val="28"/>
          <w:lang w:val="vi-VN"/>
        </w:rPr>
        <w:t xml:space="preserve">Tiếp theo, chất </w:t>
      </w:r>
      <w:r w:rsidR="00F9523B" w:rsidRPr="00B93CF2">
        <w:rPr>
          <w:szCs w:val="28"/>
        </w:rPr>
        <w:t>trợ nở</w:t>
      </w:r>
      <w:r w:rsidR="00F9523B" w:rsidRPr="00B93CF2">
        <w:rPr>
          <w:szCs w:val="28"/>
          <w:lang w:val="vi-VN"/>
        </w:rPr>
        <w:t xml:space="preserve"> (blowing agent) được nạp vào bồn trộn</w:t>
      </w:r>
      <w:r w:rsidR="00F9523B" w:rsidRPr="00B93CF2">
        <w:rPr>
          <w:szCs w:val="28"/>
        </w:rPr>
        <w:t xml:space="preserve">, </w:t>
      </w:r>
      <w:r w:rsidR="00F9523B" w:rsidRPr="00B93CF2">
        <w:rPr>
          <w:szCs w:val="28"/>
          <w:lang w:val="vi-VN"/>
        </w:rPr>
        <w:t>hỗn hợp trộn đều nhờ cánh khuấy trong bồn.</w:t>
      </w:r>
      <w:r w:rsidR="00F5684E" w:rsidRPr="00B93CF2">
        <w:rPr>
          <w:szCs w:val="28"/>
        </w:rPr>
        <w:t xml:space="preserve"> Tất cả hỗn hợp được tiếp tục khuấy trộn ở nhiệt độ phòng. Toàn bộ sản phẩm sau công đoạn trộn sẽ bơm sang bồn chứa để ổn định sản phẩm. Sản phẩm được kiểm tra độ nhớt ở phòng thí nghiệm và điều chỉnh nồng độ/pha loãng cho phù hợp. Sản phẩm sau khi điều chỉnh nồng độ sẽ được kiểm tra chất lượng và bơm vào máy chiết rót</w:t>
      </w:r>
      <w:r w:rsidR="00E26DAA" w:rsidRPr="00B93CF2">
        <w:rPr>
          <w:szCs w:val="28"/>
        </w:rPr>
        <w:t xml:space="preserve"> để rót đóng gói sản phẩm và</w:t>
      </w:r>
      <w:r w:rsidR="00A134D5" w:rsidRPr="00B93CF2">
        <w:rPr>
          <w:szCs w:val="28"/>
        </w:rPr>
        <w:t>o</w:t>
      </w:r>
      <w:r w:rsidR="00E26DAA" w:rsidRPr="00B93CF2">
        <w:rPr>
          <w:szCs w:val="28"/>
        </w:rPr>
        <w:t xml:space="preserve"> các thùng/phuy chuyên dụng.</w:t>
      </w:r>
    </w:p>
    <w:p w14:paraId="47C92F43" w14:textId="7FD02687" w:rsidR="00FC261A" w:rsidRPr="00B93CF2" w:rsidRDefault="00FC261A" w:rsidP="003E631D">
      <w:pPr>
        <w:numPr>
          <w:ilvl w:val="0"/>
          <w:numId w:val="1"/>
        </w:numPr>
        <w:tabs>
          <w:tab w:val="left" w:pos="567"/>
        </w:tabs>
        <w:ind w:left="0" w:firstLine="284"/>
        <w:rPr>
          <w:szCs w:val="28"/>
          <w:lang w:val="vi-VN"/>
        </w:rPr>
      </w:pPr>
      <w:r w:rsidRPr="00B93CF2">
        <w:rPr>
          <w:szCs w:val="28"/>
        </w:rPr>
        <w:t>Toàn bộ quá trình sản xuất từ khâu nạp liệu đến khi hoàn thành sản phẩm đều được kiểm tra, giám sát chặt chẽ để hạn chế khả năng sản phẩm không đạt chất lượng. Phần sản phẩm không đạt chất lượng (thông số kiểm tra không đạt) sẽ được tiếp tục pha trộn để điều chỉnh tính chất yêu cầu sản phẩm cho đến khi đạt chất lượng yêu cầu.</w:t>
      </w:r>
    </w:p>
    <w:p w14:paraId="6F62FA68" w14:textId="608968D3" w:rsidR="00FC261A" w:rsidRPr="00B93CF2" w:rsidRDefault="00FC261A" w:rsidP="003E631D">
      <w:pPr>
        <w:numPr>
          <w:ilvl w:val="0"/>
          <w:numId w:val="1"/>
        </w:numPr>
        <w:tabs>
          <w:tab w:val="left" w:pos="567"/>
        </w:tabs>
        <w:ind w:left="0" w:firstLine="284"/>
        <w:rPr>
          <w:szCs w:val="28"/>
          <w:lang w:val="vi-VN"/>
        </w:rPr>
      </w:pPr>
      <w:r w:rsidRPr="00B93CF2">
        <w:rPr>
          <w:szCs w:val="28"/>
        </w:rPr>
        <w:t>Trong quá trình lưu chứa nguyên liệu tại các bồn chứa, tank nạp liệu thô và tại các bồn trộn, bồn rót đều được bơm đầy N</w:t>
      </w:r>
      <w:r w:rsidRPr="00B93CF2">
        <w:rPr>
          <w:szCs w:val="28"/>
          <w:vertAlign w:val="subscript"/>
        </w:rPr>
        <w:t>2</w:t>
      </w:r>
      <w:r w:rsidRPr="00B93CF2">
        <w:rPr>
          <w:szCs w:val="28"/>
        </w:rPr>
        <w:t xml:space="preserve"> nhằm đảm bảo lấp đầy các khoảng trống trong bồn, ngăn không cho không khí và hơi nước xâm nhập vào bồn.</w:t>
      </w:r>
    </w:p>
    <w:p w14:paraId="682E150B" w14:textId="64E0867A" w:rsidR="00F9523B" w:rsidRPr="00B93CF2" w:rsidRDefault="00F9523B" w:rsidP="00AC6674">
      <w:pPr>
        <w:numPr>
          <w:ilvl w:val="0"/>
          <w:numId w:val="1"/>
        </w:numPr>
        <w:tabs>
          <w:tab w:val="left" w:pos="567"/>
        </w:tabs>
        <w:ind w:left="0" w:firstLine="284"/>
        <w:rPr>
          <w:rFonts w:eastAsia="Malgun Gothic"/>
          <w:szCs w:val="28"/>
          <w:lang w:eastAsia="ko-KR"/>
        </w:rPr>
      </w:pPr>
      <w:r w:rsidRPr="00B93CF2">
        <w:rPr>
          <w:rFonts w:eastAsia="Malgun Gothic"/>
          <w:szCs w:val="28"/>
          <w:lang w:eastAsia="ko-KR"/>
        </w:rPr>
        <w:t xml:space="preserve">Quá trình sản xuất không xảy ra các phản ứng hóa học. Bồn </w:t>
      </w:r>
      <w:r w:rsidR="00312C26" w:rsidRPr="00B93CF2">
        <w:rPr>
          <w:rFonts w:eastAsia="Malgun Gothic"/>
          <w:szCs w:val="28"/>
          <w:lang w:eastAsia="ko-KR"/>
        </w:rPr>
        <w:t xml:space="preserve">trộn thiết kế </w:t>
      </w:r>
      <w:r w:rsidRPr="00B93CF2">
        <w:rPr>
          <w:rFonts w:eastAsia="Malgun Gothic"/>
          <w:szCs w:val="28"/>
          <w:lang w:eastAsia="ko-KR"/>
        </w:rPr>
        <w:t xml:space="preserve">dạng bồn kín có cánh khuấy, dòng nguyên liệu trong quá trình sản xuất được thực hiện hoàn toàn bằng máy móc </w:t>
      </w:r>
      <w:r w:rsidR="00312C26" w:rsidRPr="00B93CF2">
        <w:rPr>
          <w:rFonts w:eastAsia="Malgun Gothic"/>
          <w:szCs w:val="28"/>
          <w:lang w:eastAsia="ko-KR"/>
        </w:rPr>
        <w:t xml:space="preserve">tự động </w:t>
      </w:r>
      <w:r w:rsidRPr="00B93CF2">
        <w:rPr>
          <w:rFonts w:eastAsia="Malgun Gothic"/>
          <w:szCs w:val="28"/>
          <w:lang w:eastAsia="ko-KR"/>
        </w:rPr>
        <w:t>và được luân chuyển bằng van điều khiển và xe nâng. Do đó, quá trình sản xuất hạn chế tối đa bụi phát tán, có khả năng phát sinh chất thải rắn và tiếng ồn từ hoạt động của máy móc, thiết bị.</w:t>
      </w:r>
      <w:r w:rsidR="00E71D91" w:rsidRPr="00B93CF2">
        <w:rPr>
          <w:rFonts w:eastAsia="Malgun Gothic"/>
          <w:szCs w:val="28"/>
          <w:lang w:eastAsia="ko-KR"/>
        </w:rPr>
        <w:t xml:space="preserve"> Tại tank nạp liệu thô, bồn trộn, bồn rót, tại máy rót được thiết kế hệ thống thu gom xử lý hơi hóa chất đi kèm đồng bộ nên không phát sinh mùi hóa chất ra môi trường</w:t>
      </w:r>
      <w:r w:rsidR="008C18BA" w:rsidRPr="00B93CF2">
        <w:rPr>
          <w:rFonts w:eastAsia="Malgun Gothic"/>
          <w:szCs w:val="28"/>
          <w:lang w:eastAsia="ko-KR"/>
        </w:rPr>
        <w:t>. Ngoài ra, dự án không sử dụng nguyên liệu dạng bột nên không phát sinh bụi.</w:t>
      </w:r>
    </w:p>
    <w:p w14:paraId="1493D64E" w14:textId="0C63A61E" w:rsidR="008C18BA" w:rsidRPr="00B93CF2" w:rsidRDefault="008C18BA" w:rsidP="00AC6674">
      <w:pPr>
        <w:numPr>
          <w:ilvl w:val="0"/>
          <w:numId w:val="1"/>
        </w:numPr>
        <w:tabs>
          <w:tab w:val="left" w:pos="567"/>
        </w:tabs>
        <w:ind w:left="0" w:firstLine="284"/>
        <w:rPr>
          <w:rFonts w:eastAsia="Malgun Gothic"/>
          <w:szCs w:val="28"/>
          <w:lang w:eastAsia="ko-KR"/>
        </w:rPr>
      </w:pPr>
      <w:r w:rsidRPr="00B93CF2">
        <w:rPr>
          <w:rFonts w:eastAsia="Malgun Gothic"/>
          <w:szCs w:val="28"/>
          <w:lang w:eastAsia="ko-KR"/>
        </w:rPr>
        <w:lastRenderedPageBreak/>
        <w:t>Công ty đã đầu tư 03 bồn trộn để sản xuất 03 loại mã sả</w:t>
      </w:r>
      <w:r w:rsidR="00A134D5" w:rsidRPr="00B93CF2">
        <w:rPr>
          <w:rFonts w:eastAsia="Malgun Gothic"/>
          <w:szCs w:val="28"/>
          <w:lang w:eastAsia="ko-KR"/>
        </w:rPr>
        <w:t>n phẩm</w:t>
      </w:r>
      <w:r w:rsidRPr="00B93CF2">
        <w:rPr>
          <w:rFonts w:eastAsia="Malgun Gothic"/>
          <w:szCs w:val="28"/>
          <w:lang w:eastAsia="ko-KR"/>
        </w:rPr>
        <w:t xml:space="preserve"> polyol chính, do đó hầu như không cần tiến hành súc rửa, vệ sinh bồn trộn, đường ống sau khi kết thúc mỗi mẻ sản phẩm. Chỉ khi có nhữ</w:t>
      </w:r>
      <w:r w:rsidR="00A134D5" w:rsidRPr="00B93CF2">
        <w:rPr>
          <w:rFonts w:eastAsia="Malgun Gothic"/>
          <w:szCs w:val="28"/>
          <w:lang w:eastAsia="ko-KR"/>
        </w:rPr>
        <w:t>ng đơn hà</w:t>
      </w:r>
      <w:r w:rsidR="00757315" w:rsidRPr="00B93CF2">
        <w:rPr>
          <w:rFonts w:eastAsia="Malgun Gothic"/>
          <w:szCs w:val="28"/>
          <w:lang w:eastAsia="ko-KR"/>
        </w:rPr>
        <w:t xml:space="preserve">ng </w:t>
      </w:r>
      <w:r w:rsidRPr="00B93CF2">
        <w:rPr>
          <w:rFonts w:eastAsia="Malgun Gothic"/>
          <w:szCs w:val="28"/>
          <w:lang w:eastAsia="ko-KR"/>
        </w:rPr>
        <w:t xml:space="preserve">cần thiết phải thay đổi mã thì mới tiến hành súc rửa, vệ sinh bồn trộn, đường ống bằng nước với tần suất khoảng 1 </w:t>
      </w:r>
      <w:r w:rsidRPr="00B93CF2">
        <w:rPr>
          <w:szCs w:val="28"/>
        </w:rPr>
        <w:t>~ 2 tháng/lần. Nước cấp cho quá trình súc rửa</w:t>
      </w:r>
      <w:r w:rsidR="00D03446" w:rsidRPr="00B93CF2">
        <w:rPr>
          <w:szCs w:val="28"/>
        </w:rPr>
        <w:t>, vệ sinh thiết bị (bồn trộn, đường ống): Dự án có 03 bồn, trong đó 01 bồn thể tích 10m</w:t>
      </w:r>
      <w:r w:rsidR="00D03446" w:rsidRPr="00B93CF2">
        <w:rPr>
          <w:szCs w:val="28"/>
          <w:vertAlign w:val="superscript"/>
        </w:rPr>
        <w:t>3</w:t>
      </w:r>
      <w:r w:rsidR="00D03446" w:rsidRPr="00B93CF2">
        <w:rPr>
          <w:szCs w:val="28"/>
        </w:rPr>
        <w:t>, 02 bồn th</w:t>
      </w:r>
      <w:r w:rsidR="006720DF" w:rsidRPr="00B93CF2">
        <w:rPr>
          <w:szCs w:val="28"/>
        </w:rPr>
        <w:t>ể tích 20m</w:t>
      </w:r>
      <w:r w:rsidR="006720DF" w:rsidRPr="00B93CF2">
        <w:rPr>
          <w:szCs w:val="28"/>
          <w:vertAlign w:val="superscript"/>
        </w:rPr>
        <w:t>3</w:t>
      </w:r>
      <w:r w:rsidR="006720DF" w:rsidRPr="00B93CF2">
        <w:rPr>
          <w:szCs w:val="28"/>
        </w:rPr>
        <w:t>,  tổng dung tích các bồn trộn là 50m</w:t>
      </w:r>
      <w:r w:rsidR="006720DF" w:rsidRPr="00B93CF2">
        <w:rPr>
          <w:szCs w:val="28"/>
          <w:vertAlign w:val="superscript"/>
        </w:rPr>
        <w:t>3</w:t>
      </w:r>
      <w:r w:rsidR="006720DF" w:rsidRPr="00B93CF2">
        <w:rPr>
          <w:szCs w:val="28"/>
        </w:rPr>
        <w:t>, lượng nước cấp cho quá trình súc rửa chiếm 5% tổng thể tích bồn trộn, khoảng 2,5m</w:t>
      </w:r>
      <w:r w:rsidR="006720DF" w:rsidRPr="00B93CF2">
        <w:rPr>
          <w:szCs w:val="28"/>
          <w:vertAlign w:val="superscript"/>
        </w:rPr>
        <w:t>3</w:t>
      </w:r>
      <w:r w:rsidR="006720DF" w:rsidRPr="00B93CF2">
        <w:rPr>
          <w:szCs w:val="28"/>
        </w:rPr>
        <w:t>/lần/3 bồn. Lượng dung dịch này chứa nồng độ hóa chất cao nên sẽ đượ</w:t>
      </w:r>
      <w:r w:rsidR="00757315" w:rsidRPr="00B93CF2">
        <w:rPr>
          <w:szCs w:val="28"/>
        </w:rPr>
        <w:t>c thu</w:t>
      </w:r>
      <w:r w:rsidR="006720DF" w:rsidRPr="00B93CF2">
        <w:rPr>
          <w:szCs w:val="28"/>
        </w:rPr>
        <w:t xml:space="preserve"> </w:t>
      </w:r>
      <w:r w:rsidR="00757315" w:rsidRPr="00B93CF2">
        <w:rPr>
          <w:szCs w:val="28"/>
          <w:lang w:val="vi-VN"/>
        </w:rPr>
        <w:t>g</w:t>
      </w:r>
      <w:r w:rsidR="006720DF" w:rsidRPr="00B93CF2">
        <w:rPr>
          <w:szCs w:val="28"/>
        </w:rPr>
        <w:t>om, lưu chứa trong các phuy nhựa và hợp đồng xử lý với đơn vị</w:t>
      </w:r>
      <w:r w:rsidR="00757315" w:rsidRPr="00B93CF2">
        <w:rPr>
          <w:szCs w:val="28"/>
        </w:rPr>
        <w:t xml:space="preserve"> thu g</w:t>
      </w:r>
      <w:r w:rsidR="006720DF" w:rsidRPr="00B93CF2">
        <w:rPr>
          <w:szCs w:val="28"/>
        </w:rPr>
        <w:t>om, xử lý chất thải nguy hại.</w:t>
      </w:r>
    </w:p>
    <w:p w14:paraId="4C1A74D3" w14:textId="4DC46020" w:rsidR="00322C3C" w:rsidRPr="00B93CF2" w:rsidRDefault="00AC6674" w:rsidP="00322C3C">
      <w:pPr>
        <w:spacing w:after="240"/>
        <w:ind w:firstLine="284"/>
        <w:rPr>
          <w:b/>
          <w:bCs/>
          <w:i/>
          <w:szCs w:val="28"/>
          <w:lang w:val="vi-VN"/>
        </w:rPr>
      </w:pPr>
      <w:r w:rsidRPr="00B93CF2">
        <w:rPr>
          <w:b/>
          <w:bCs/>
          <w:i/>
          <w:szCs w:val="28"/>
        </w:rPr>
        <w:t>H</w:t>
      </w:r>
      <w:r w:rsidR="00322C3C" w:rsidRPr="00B93CF2">
        <w:rPr>
          <w:b/>
          <w:bCs/>
          <w:i/>
          <w:szCs w:val="28"/>
          <w:lang w:val="vi-VN"/>
        </w:rPr>
        <w:t>ình ảnh minh họa của sản phẩm:</w:t>
      </w:r>
    </w:p>
    <w:tbl>
      <w:tblPr>
        <w:tblStyle w:val="TableGrid"/>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9060"/>
      </w:tblGrid>
      <w:tr w:rsidR="00AC6674" w:rsidRPr="00B93CF2" w14:paraId="5DCAB0C0" w14:textId="77777777" w:rsidTr="003E631D">
        <w:tc>
          <w:tcPr>
            <w:tcW w:w="9345" w:type="dxa"/>
            <w:vAlign w:val="center"/>
          </w:tcPr>
          <w:p w14:paraId="38097498" w14:textId="2F145490" w:rsidR="00AC6674" w:rsidRPr="00B93CF2" w:rsidRDefault="00AC6674" w:rsidP="00322C3C">
            <w:pPr>
              <w:spacing w:after="240"/>
              <w:jc w:val="center"/>
              <w:rPr>
                <w:bCs/>
                <w:szCs w:val="28"/>
                <w:lang w:val="vi-VN"/>
              </w:rPr>
            </w:pPr>
            <w:r w:rsidRPr="00B93CF2">
              <w:rPr>
                <w:bCs/>
                <w:noProof/>
                <w:szCs w:val="28"/>
              </w:rPr>
              <w:drawing>
                <wp:inline distT="0" distB="0" distL="0" distR="0" wp14:anchorId="0745FAD7" wp14:editId="3728B0D3">
                  <wp:extent cx="3657600" cy="2194560"/>
                  <wp:effectExtent l="0" t="0" r="0" b="0"/>
                  <wp:docPr id="21" name="Hình ảnh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657600" cy="2194560"/>
                          </a:xfrm>
                          <a:prstGeom prst="rect">
                            <a:avLst/>
                          </a:prstGeom>
                          <a:noFill/>
                        </pic:spPr>
                      </pic:pic>
                    </a:graphicData>
                  </a:graphic>
                </wp:inline>
              </w:drawing>
            </w:r>
          </w:p>
        </w:tc>
      </w:tr>
    </w:tbl>
    <w:p w14:paraId="687A6D19" w14:textId="43F0A469" w:rsidR="00B3793A" w:rsidRPr="00B93CF2" w:rsidRDefault="00B3793A" w:rsidP="00137EB1">
      <w:pPr>
        <w:pStyle w:val="Heading2"/>
        <w:numPr>
          <w:ilvl w:val="0"/>
          <w:numId w:val="62"/>
        </w:numPr>
        <w:ind w:left="714" w:hanging="357"/>
        <w:rPr>
          <w:color w:val="auto"/>
          <w:szCs w:val="28"/>
          <w:lang w:val="en-US"/>
        </w:rPr>
      </w:pPr>
      <w:bookmarkStart w:id="120" w:name="_Toc113693972"/>
      <w:r w:rsidRPr="00B93CF2">
        <w:rPr>
          <w:color w:val="auto"/>
          <w:szCs w:val="28"/>
          <w:lang w:val="en-US"/>
        </w:rPr>
        <w:t>Quy tr</w:t>
      </w:r>
      <w:r w:rsidR="00993B0F" w:rsidRPr="00B93CF2">
        <w:rPr>
          <w:color w:val="auto"/>
          <w:szCs w:val="28"/>
          <w:lang w:val="en-US"/>
        </w:rPr>
        <w:t>ì</w:t>
      </w:r>
      <w:r w:rsidRPr="00B93CF2">
        <w:rPr>
          <w:color w:val="auto"/>
          <w:szCs w:val="28"/>
          <w:lang w:val="en-US"/>
        </w:rPr>
        <w:t>nh lọc nước tinh khiết RO: công suất 3.000 lít/giờ</w:t>
      </w:r>
      <w:bookmarkEnd w:id="120"/>
    </w:p>
    <w:p w14:paraId="01E021D2" w14:textId="77777777" w:rsidR="00993B0F" w:rsidRPr="00B93CF2" w:rsidRDefault="00993B0F" w:rsidP="00993B0F">
      <w:pPr>
        <w:rPr>
          <w:lang w:eastAsia="x-non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0"/>
      </w:tblGrid>
      <w:tr w:rsidR="00993B0F" w:rsidRPr="00B93CF2" w14:paraId="308FBDE1" w14:textId="77777777" w:rsidTr="00B211D8">
        <w:trPr>
          <w:trHeight w:val="3435"/>
        </w:trPr>
        <w:tc>
          <w:tcPr>
            <w:tcW w:w="12200" w:type="dxa"/>
          </w:tcPr>
          <w:p w14:paraId="7CCFB3F7" w14:textId="77777777" w:rsidR="00993B0F" w:rsidRPr="00B93CF2" w:rsidRDefault="00993B0F" w:rsidP="00B3793A">
            <w:pPr>
              <w:rPr>
                <w:b/>
                <w:bCs/>
                <w:lang w:eastAsia="x-none"/>
              </w:rPr>
            </w:pPr>
            <w:r w:rsidRPr="00B93CF2">
              <w:rPr>
                <w:b/>
                <w:bCs/>
                <w:noProof/>
              </w:rPr>
              <w:drawing>
                <wp:inline distT="0" distB="0" distL="0" distR="0" wp14:anchorId="38F0FCA0" wp14:editId="4AB2E686">
                  <wp:extent cx="5787390" cy="3228276"/>
                  <wp:effectExtent l="0" t="0" r="3810" b="0"/>
                  <wp:docPr id="32" name="Hình ảnh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01043" cy="3291673"/>
                          </a:xfrm>
                          <a:prstGeom prst="rect">
                            <a:avLst/>
                          </a:prstGeom>
                          <a:noFill/>
                        </pic:spPr>
                      </pic:pic>
                    </a:graphicData>
                  </a:graphic>
                </wp:inline>
              </w:drawing>
            </w:r>
          </w:p>
        </w:tc>
      </w:tr>
      <w:tr w:rsidR="00993B0F" w:rsidRPr="00B93CF2" w14:paraId="38C18818" w14:textId="77777777" w:rsidTr="00B211D8">
        <w:trPr>
          <w:trHeight w:val="424"/>
        </w:trPr>
        <w:tc>
          <w:tcPr>
            <w:tcW w:w="12200" w:type="dxa"/>
          </w:tcPr>
          <w:p w14:paraId="5CD8E56F" w14:textId="122EF676" w:rsidR="00993B0F" w:rsidRPr="00B93CF2" w:rsidRDefault="00993B0F" w:rsidP="00B211D8">
            <w:pPr>
              <w:jc w:val="center"/>
              <w:rPr>
                <w:b/>
                <w:bCs/>
                <w:noProof/>
                <w:lang w:eastAsia="x-none"/>
              </w:rPr>
            </w:pPr>
            <w:r w:rsidRPr="00B93CF2">
              <w:rPr>
                <w:b/>
                <w:bCs/>
                <w:noProof/>
                <w:lang w:eastAsia="x-none"/>
              </w:rPr>
              <w:t>Cấu tạo màng lọc RO</w:t>
            </w:r>
          </w:p>
        </w:tc>
      </w:tr>
    </w:tbl>
    <w:p w14:paraId="7A72F919" w14:textId="1ACC869A" w:rsidR="00B3793A" w:rsidRPr="00B93CF2" w:rsidRDefault="00B211D8" w:rsidP="00B3793A">
      <w:pPr>
        <w:rPr>
          <w:lang w:eastAsia="x-none"/>
        </w:rPr>
      </w:pPr>
      <w:r w:rsidRPr="00B93CF2">
        <w:rPr>
          <w:lang w:eastAsia="x-none"/>
        </w:rPr>
        <w:lastRenderedPageBreak/>
        <w:t xml:space="preserve">Máy lọc nước RO là công nghệ lọc thẩm thấu ngược tiên tiến nhất hiện nay, máy </w:t>
      </w:r>
      <w:r w:rsidR="00CD397F" w:rsidRPr="00B93CF2">
        <w:rPr>
          <w:lang w:eastAsia="x-none"/>
        </w:rPr>
        <w:t>lọc</w:t>
      </w:r>
      <w:r w:rsidRPr="00B93CF2">
        <w:rPr>
          <w:lang w:eastAsia="x-none"/>
        </w:rPr>
        <w:t xml:space="preserve"> được nguồn nước máy, nước đóng cặn, nước chứa vi khuẩn, mùi,…</w:t>
      </w:r>
    </w:p>
    <w:p w14:paraId="0DE801E6" w14:textId="2B0CE33B" w:rsidR="00B211D8" w:rsidRPr="00B93CF2" w:rsidRDefault="00B211D8" w:rsidP="00B3793A">
      <w:pPr>
        <w:rPr>
          <w:lang w:eastAsia="x-none"/>
        </w:rPr>
      </w:pPr>
      <w:r w:rsidRPr="00B93CF2">
        <w:rPr>
          <w:lang w:eastAsia="x-none"/>
        </w:rPr>
        <w:t>Công nghệ RO (Reverse Osmosis) dựa vào sự chênh lệch áp suất giữa đầu vào và đầu ra để đẩy nước quá các lõi lọc theo cấp độ từ thô đến lọc tinh. Quá trình dòng chảy qua các lõi lọc và khe hở sẽ loại bỏ toàn bộ cặn bẩn, ion kim loại nặng, vi khuẩn có trong nước.</w:t>
      </w:r>
    </w:p>
    <w:p w14:paraId="44B0AC7D" w14:textId="0276BBBB" w:rsidR="00993B0F" w:rsidRPr="00B93CF2" w:rsidRDefault="00993B0F" w:rsidP="00B3793A">
      <w:pPr>
        <w:rPr>
          <w:b/>
          <w:bCs/>
          <w:lang w:eastAsia="x-none"/>
        </w:rPr>
      </w:pPr>
      <w:r w:rsidRPr="00B93CF2">
        <w:rPr>
          <w:b/>
          <w:bCs/>
          <w:noProof/>
        </w:rPr>
        <w:drawing>
          <wp:inline distT="0" distB="0" distL="0" distR="0" wp14:anchorId="55ABA994" wp14:editId="7080D709">
            <wp:extent cx="6454259" cy="3901139"/>
            <wp:effectExtent l="0" t="0" r="3810" b="4445"/>
            <wp:docPr id="33" name="Hình ảnh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475873" cy="3914203"/>
                    </a:xfrm>
                    <a:prstGeom prst="rect">
                      <a:avLst/>
                    </a:prstGeom>
                    <a:noFill/>
                  </pic:spPr>
                </pic:pic>
              </a:graphicData>
            </a:graphic>
          </wp:inline>
        </w:drawing>
      </w:r>
    </w:p>
    <w:p w14:paraId="385B3518" w14:textId="454F0E1E" w:rsidR="00390A6F" w:rsidRPr="00B93CF2" w:rsidRDefault="00390A6F" w:rsidP="00390A6F">
      <w:pPr>
        <w:pStyle w:val="Heading2"/>
        <w:ind w:firstLine="720"/>
        <w:rPr>
          <w:b w:val="0"/>
          <w:bCs w:val="0"/>
          <w:color w:val="auto"/>
          <w:szCs w:val="28"/>
          <w:lang w:val="en-US"/>
        </w:rPr>
      </w:pPr>
      <w:bookmarkStart w:id="121" w:name="_Toc113693973"/>
      <w:r w:rsidRPr="00B93CF2">
        <w:rPr>
          <w:b w:val="0"/>
          <w:bCs w:val="0"/>
          <w:color w:val="auto"/>
          <w:szCs w:val="28"/>
          <w:lang w:val="en-US"/>
        </w:rPr>
        <w:t>Nước nguồn được cung cấp vào máy qua bộ khóa chia nước đi qua cột lọc, lõi lọc này được cấu tạo từ sợi thô PP, kích thước khe hở 5micro, công dụng ngăn chặn chất bẩn, tạo chất kích thước lớn hơn sẽ được giữ lại</w:t>
      </w:r>
      <w:r w:rsidR="00A9405B" w:rsidRPr="00B93CF2">
        <w:rPr>
          <w:b w:val="0"/>
          <w:bCs w:val="0"/>
          <w:color w:val="auto"/>
          <w:szCs w:val="28"/>
          <w:lang w:val="en-US"/>
        </w:rPr>
        <w:t xml:space="preserve">. Nước sau đó được lọc qua lớp than hoạt tính dạng hạt có chức năng hấp thụ kim loại, chất hữu cơ, hóa chất độc hại nếu có. Tiếp theo nước được hút sang cột lọc cấu tạo sợi PP có kích thước khe hở 1micro, có chức năng loại bỏ bùn, gỉ sét, kim loại nặng có kích thước &gt; 1 micro. Nước sau đó tiếp tục được đẩy sang màng RO. Màng RO </w:t>
      </w:r>
      <w:r w:rsidR="00797A4F" w:rsidRPr="00B93CF2">
        <w:rPr>
          <w:b w:val="0"/>
          <w:bCs w:val="0"/>
          <w:color w:val="auto"/>
          <w:szCs w:val="28"/>
          <w:lang w:val="en-US"/>
        </w:rPr>
        <w:t>hoạt động theo cơ chế thẩm thấu ngược, chịu áp lực cao, có khe cực nhỏ</w:t>
      </w:r>
      <w:r w:rsidR="00686AB3" w:rsidRPr="00B93CF2">
        <w:rPr>
          <w:b w:val="0"/>
          <w:bCs w:val="0"/>
          <w:color w:val="auto"/>
          <w:szCs w:val="28"/>
          <w:lang w:val="en-US"/>
        </w:rPr>
        <w:t>, có công dụng l</w:t>
      </w:r>
      <w:r w:rsidR="005075BB" w:rsidRPr="00B93CF2">
        <w:rPr>
          <w:b w:val="0"/>
          <w:bCs w:val="0"/>
          <w:color w:val="auto"/>
          <w:szCs w:val="28"/>
          <w:lang w:val="en-US"/>
        </w:rPr>
        <w:t>oại bỏ hoàn toàn kim loại nặng, vi khuẩn, làm cho nước trở lên tinh khiết hoàn toàn nhưng khô</w:t>
      </w:r>
      <w:r w:rsidR="00742483" w:rsidRPr="00B93CF2">
        <w:rPr>
          <w:b w:val="0"/>
          <w:bCs w:val="0"/>
          <w:color w:val="auto"/>
          <w:szCs w:val="28"/>
          <w:lang w:val="en-US"/>
        </w:rPr>
        <w:t>ng thay đổi tín</w:t>
      </w:r>
      <w:r w:rsidR="005075BB" w:rsidRPr="00B93CF2">
        <w:rPr>
          <w:b w:val="0"/>
          <w:bCs w:val="0"/>
          <w:color w:val="auto"/>
          <w:szCs w:val="28"/>
          <w:lang w:val="en-US"/>
        </w:rPr>
        <w:t>h chất của nước. Tại đây nước được tách làm 2 phần, nước tinh khiết sẽ được đi qua màng RO còn lại sẽ được dẫn qua van thải ra ngoài. Phần nước tinh khiết được dẫn tới lõi lọc cacbon có tác dụng diệt vi khuẩn, hấp thụ màu, làm mềm và cân bằng độ pH của nước.</w:t>
      </w:r>
      <w:bookmarkEnd w:id="121"/>
    </w:p>
    <w:p w14:paraId="0252206C" w14:textId="5F286242" w:rsidR="005075BB" w:rsidRPr="00B93CF2" w:rsidRDefault="005075BB" w:rsidP="005075BB">
      <w:pPr>
        <w:rPr>
          <w:lang w:eastAsia="x-none"/>
        </w:rPr>
      </w:pPr>
      <w:r w:rsidRPr="00B93CF2">
        <w:rPr>
          <w:lang w:eastAsia="x-none"/>
        </w:rPr>
        <w:tab/>
        <w:t>Sau một thời gian hoạt động hiệu quả của màng lọc RO sẽ giảm sút</w:t>
      </w:r>
      <w:r w:rsidR="00310892" w:rsidRPr="00B93CF2">
        <w:rPr>
          <w:lang w:eastAsia="x-none"/>
        </w:rPr>
        <w:t>, phải tiến hành rửa màng lọc để</w:t>
      </w:r>
      <w:r w:rsidR="00757315" w:rsidRPr="00B93CF2">
        <w:rPr>
          <w:lang w:eastAsia="x-none"/>
        </w:rPr>
        <w:t xml:space="preserve"> t</w:t>
      </w:r>
      <w:r w:rsidR="00CD397F" w:rsidRPr="00B93CF2">
        <w:rPr>
          <w:lang w:eastAsia="x-none"/>
        </w:rPr>
        <w:t>ă</w:t>
      </w:r>
      <w:r w:rsidR="00310892" w:rsidRPr="00B93CF2">
        <w:rPr>
          <w:lang w:eastAsia="x-none"/>
        </w:rPr>
        <w:t>ng hiệu quả lọc. Đối với công suất của hệ thống RO dự án sử dụng là 3.000 lit/giờ thì lượng nước sử dụng khoảng 220 lít, định kỳ 3 tháng lọc rửa 1 lần.</w:t>
      </w:r>
    </w:p>
    <w:p w14:paraId="5D524DCC" w14:textId="24D2718F" w:rsidR="00F1181B" w:rsidRPr="00B93CF2" w:rsidRDefault="009A436C" w:rsidP="00F1181B">
      <w:pPr>
        <w:pStyle w:val="Heading2"/>
        <w:rPr>
          <w:color w:val="auto"/>
          <w:szCs w:val="28"/>
        </w:rPr>
      </w:pPr>
      <w:bookmarkStart w:id="122" w:name="_Toc113693974"/>
      <w:r w:rsidRPr="00B93CF2">
        <w:rPr>
          <w:color w:val="auto"/>
          <w:szCs w:val="28"/>
        </w:rPr>
        <w:lastRenderedPageBreak/>
        <w:t>1</w:t>
      </w:r>
      <w:r w:rsidRPr="00B93CF2">
        <w:rPr>
          <w:color w:val="auto"/>
          <w:szCs w:val="28"/>
          <w:lang w:val="vi-VN"/>
        </w:rPr>
        <w:t>.</w:t>
      </w:r>
      <w:r w:rsidRPr="00B93CF2">
        <w:rPr>
          <w:color w:val="auto"/>
          <w:szCs w:val="28"/>
        </w:rPr>
        <w:t>4. Nguyên liệu, nhiên liệu, vật liệu, phế liệu</w:t>
      </w:r>
      <w:r w:rsidRPr="00B93CF2">
        <w:rPr>
          <w:color w:val="auto"/>
          <w:szCs w:val="28"/>
          <w:lang w:val="vi-VN"/>
        </w:rPr>
        <w:t xml:space="preserve"> (loại phế liệu, mã HS, khối lượng phế liệu dự kiến nhập khẩu)</w:t>
      </w:r>
      <w:r w:rsidRPr="00B93CF2">
        <w:rPr>
          <w:color w:val="auto"/>
          <w:szCs w:val="28"/>
        </w:rPr>
        <w:t>, điện năng, hóa chất sử dụng, nguồn cung cấp điện, nước của dự án đầu tư</w:t>
      </w:r>
      <w:bookmarkEnd w:id="122"/>
    </w:p>
    <w:p w14:paraId="1CA0B8A8" w14:textId="64A83769" w:rsidR="00836D3A" w:rsidRPr="00B93CF2" w:rsidRDefault="009A436C" w:rsidP="00836D3A">
      <w:pPr>
        <w:pStyle w:val="Heading2"/>
        <w:rPr>
          <w:color w:val="auto"/>
          <w:szCs w:val="28"/>
          <w:lang w:val="vi-VN"/>
        </w:rPr>
      </w:pPr>
      <w:bookmarkStart w:id="123" w:name="_Toc113693975"/>
      <w:r w:rsidRPr="00B93CF2">
        <w:rPr>
          <w:color w:val="auto"/>
          <w:szCs w:val="28"/>
        </w:rPr>
        <w:t>1</w:t>
      </w:r>
      <w:r w:rsidRPr="00B93CF2">
        <w:rPr>
          <w:color w:val="auto"/>
          <w:szCs w:val="28"/>
          <w:lang w:val="vi-VN"/>
        </w:rPr>
        <w:t>.</w:t>
      </w:r>
      <w:r w:rsidRPr="00B93CF2">
        <w:rPr>
          <w:color w:val="auto"/>
          <w:szCs w:val="28"/>
        </w:rPr>
        <w:t>4</w:t>
      </w:r>
      <w:r w:rsidRPr="00B93CF2">
        <w:rPr>
          <w:color w:val="auto"/>
          <w:szCs w:val="28"/>
          <w:lang w:val="vi-VN"/>
        </w:rPr>
        <w:t>.1. Nguyên, nhiên, vật liệu và hóa chất sử dụng</w:t>
      </w:r>
      <w:bookmarkEnd w:id="123"/>
    </w:p>
    <w:p w14:paraId="64768AD8" w14:textId="70A5D5DA" w:rsidR="00A633B4" w:rsidRPr="00B93CF2" w:rsidRDefault="00A633B4" w:rsidP="00A633B4">
      <w:pPr>
        <w:ind w:firstLine="284"/>
        <w:rPr>
          <w:szCs w:val="28"/>
          <w:lang w:val="vi-VN" w:eastAsia="zh-TW"/>
        </w:rPr>
      </w:pPr>
      <w:r w:rsidRPr="00B93CF2">
        <w:rPr>
          <w:szCs w:val="28"/>
          <w:lang w:val="vi-VN" w:eastAsia="zh-TW"/>
        </w:rPr>
        <w:t xml:space="preserve">Nhu cầu sử dụng nguyên, nhiên, vật liệu và hóa chất </w:t>
      </w:r>
      <w:r w:rsidR="00584BEB" w:rsidRPr="00B93CF2">
        <w:rPr>
          <w:szCs w:val="28"/>
          <w:lang w:val="vi-VN" w:eastAsia="zh-TW"/>
        </w:rPr>
        <w:t>của</w:t>
      </w:r>
      <w:r w:rsidR="009F6264" w:rsidRPr="00B93CF2">
        <w:rPr>
          <w:szCs w:val="28"/>
          <w:lang w:val="vi-VN" w:eastAsia="zh-TW"/>
        </w:rPr>
        <w:t xml:space="preserve"> Dự án đầu tư </w:t>
      </w:r>
      <w:r w:rsidRPr="00B93CF2">
        <w:rPr>
          <w:szCs w:val="28"/>
          <w:lang w:val="vi-VN" w:eastAsia="zh-TW"/>
        </w:rPr>
        <w:t>như sau:</w:t>
      </w:r>
    </w:p>
    <w:p w14:paraId="069634FA" w14:textId="01A8876B" w:rsidR="00584BEB" w:rsidRPr="00B93CF2" w:rsidRDefault="00A633B4" w:rsidP="00334314">
      <w:pPr>
        <w:pStyle w:val="Heading3"/>
        <w:numPr>
          <w:ilvl w:val="0"/>
          <w:numId w:val="9"/>
        </w:numPr>
        <w:tabs>
          <w:tab w:val="left" w:pos="1134"/>
        </w:tabs>
        <w:spacing w:after="120"/>
        <w:ind w:left="0" w:firstLine="0"/>
        <w:rPr>
          <w:color w:val="auto"/>
          <w:szCs w:val="28"/>
          <w:lang w:val="vi-VN"/>
        </w:rPr>
      </w:pPr>
      <w:bookmarkStart w:id="124" w:name="_Toc114080316"/>
      <w:r w:rsidRPr="00B93CF2">
        <w:rPr>
          <w:color w:val="auto"/>
          <w:szCs w:val="28"/>
          <w:lang w:val="vi-VN" w:eastAsia="zh-TW"/>
        </w:rPr>
        <w:t>N</w:t>
      </w:r>
      <w:r w:rsidRPr="00B93CF2">
        <w:rPr>
          <w:color w:val="auto"/>
          <w:szCs w:val="28"/>
          <w:lang w:eastAsia="zh-TW"/>
        </w:rPr>
        <w:t>guyên, nhiên, vật liệu và hóa chất</w:t>
      </w:r>
      <w:r w:rsidRPr="00B93CF2">
        <w:rPr>
          <w:color w:val="auto"/>
          <w:szCs w:val="28"/>
          <w:lang w:val="vi-VN"/>
        </w:rPr>
        <w:t xml:space="preserve"> sử dụn</w:t>
      </w:r>
      <w:r w:rsidR="00584BEB" w:rsidRPr="00B93CF2">
        <w:rPr>
          <w:color w:val="auto"/>
          <w:szCs w:val="28"/>
          <w:lang w:val="vi-VN"/>
        </w:rPr>
        <w:t xml:space="preserve">g tại </w:t>
      </w:r>
      <w:r w:rsidR="00361949" w:rsidRPr="00B93CF2">
        <w:rPr>
          <w:color w:val="auto"/>
          <w:szCs w:val="28"/>
          <w:lang w:val="vi-VN"/>
        </w:rPr>
        <w:t>dự án đầu tư</w:t>
      </w:r>
      <w:bookmarkEnd w:id="124"/>
    </w:p>
    <w:tbl>
      <w:tblPr>
        <w:tblW w:w="476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4"/>
        <w:gridCol w:w="4022"/>
        <w:gridCol w:w="1228"/>
        <w:gridCol w:w="996"/>
        <w:gridCol w:w="1824"/>
      </w:tblGrid>
      <w:tr w:rsidR="00946296" w:rsidRPr="00B93CF2" w14:paraId="3F0F1A7E" w14:textId="77777777" w:rsidTr="00D01479">
        <w:trPr>
          <w:trHeight w:val="832"/>
          <w:tblHeader/>
          <w:jc w:val="center"/>
        </w:trPr>
        <w:tc>
          <w:tcPr>
            <w:tcW w:w="326" w:type="pct"/>
            <w:tcBorders>
              <w:top w:val="single" w:sz="4" w:space="0" w:color="auto"/>
              <w:left w:val="single" w:sz="4" w:space="0" w:color="auto"/>
              <w:right w:val="single" w:sz="4" w:space="0" w:color="auto"/>
            </w:tcBorders>
            <w:vAlign w:val="center"/>
          </w:tcPr>
          <w:p w14:paraId="3DAED9C2" w14:textId="77777777" w:rsidR="00946296" w:rsidRPr="00B93CF2" w:rsidRDefault="00946296" w:rsidP="00D01479">
            <w:pPr>
              <w:spacing w:before="0" w:line="288" w:lineRule="auto"/>
              <w:jc w:val="center"/>
              <w:rPr>
                <w:b/>
                <w:bCs/>
                <w:sz w:val="26"/>
                <w:szCs w:val="26"/>
              </w:rPr>
            </w:pPr>
            <w:bookmarkStart w:id="125" w:name="_Hlk22148117"/>
            <w:r w:rsidRPr="00B93CF2">
              <w:rPr>
                <w:b/>
                <w:bCs/>
                <w:sz w:val="26"/>
                <w:szCs w:val="26"/>
              </w:rPr>
              <w:t>TT</w:t>
            </w:r>
          </w:p>
        </w:tc>
        <w:tc>
          <w:tcPr>
            <w:tcW w:w="2329" w:type="pct"/>
            <w:tcBorders>
              <w:top w:val="single" w:sz="4" w:space="0" w:color="auto"/>
              <w:left w:val="single" w:sz="4" w:space="0" w:color="auto"/>
              <w:right w:val="single" w:sz="4" w:space="0" w:color="auto"/>
            </w:tcBorders>
            <w:vAlign w:val="center"/>
          </w:tcPr>
          <w:p w14:paraId="77E4BF70" w14:textId="77777777" w:rsidR="00946296" w:rsidRPr="00B93CF2" w:rsidRDefault="00946296" w:rsidP="00D01479">
            <w:pPr>
              <w:spacing w:before="0" w:line="288" w:lineRule="auto"/>
              <w:jc w:val="center"/>
              <w:rPr>
                <w:b/>
                <w:bCs/>
                <w:sz w:val="26"/>
                <w:szCs w:val="26"/>
              </w:rPr>
            </w:pPr>
            <w:r w:rsidRPr="00B93CF2">
              <w:rPr>
                <w:b/>
                <w:bCs/>
                <w:sz w:val="26"/>
                <w:szCs w:val="26"/>
              </w:rPr>
              <w:t>Loại nguyên vật liệu</w:t>
            </w:r>
          </w:p>
        </w:tc>
        <w:tc>
          <w:tcPr>
            <w:tcW w:w="711" w:type="pct"/>
            <w:tcBorders>
              <w:top w:val="single" w:sz="4" w:space="0" w:color="auto"/>
              <w:left w:val="single" w:sz="4" w:space="0" w:color="auto"/>
              <w:right w:val="single" w:sz="4" w:space="0" w:color="auto"/>
            </w:tcBorders>
            <w:vAlign w:val="center"/>
          </w:tcPr>
          <w:p w14:paraId="1D913555" w14:textId="77777777" w:rsidR="00946296" w:rsidRPr="00B93CF2" w:rsidRDefault="00946296" w:rsidP="00D01479">
            <w:pPr>
              <w:spacing w:before="0" w:line="288" w:lineRule="auto"/>
              <w:jc w:val="center"/>
              <w:rPr>
                <w:b/>
                <w:bCs/>
                <w:sz w:val="26"/>
                <w:szCs w:val="26"/>
              </w:rPr>
            </w:pPr>
            <w:r w:rsidRPr="00B93CF2">
              <w:rPr>
                <w:b/>
                <w:bCs/>
                <w:sz w:val="26"/>
                <w:szCs w:val="26"/>
              </w:rPr>
              <w:t>Đơn vị tính/năm</w:t>
            </w:r>
          </w:p>
        </w:tc>
        <w:tc>
          <w:tcPr>
            <w:tcW w:w="577" w:type="pct"/>
            <w:tcBorders>
              <w:top w:val="single" w:sz="4" w:space="0" w:color="auto"/>
              <w:left w:val="single" w:sz="4" w:space="0" w:color="auto"/>
              <w:bottom w:val="single" w:sz="4" w:space="0" w:color="auto"/>
              <w:right w:val="single" w:sz="4" w:space="0" w:color="auto"/>
            </w:tcBorders>
            <w:vAlign w:val="center"/>
          </w:tcPr>
          <w:p w14:paraId="77665ADD" w14:textId="77777777" w:rsidR="00946296" w:rsidRPr="00B93CF2" w:rsidRDefault="00946296" w:rsidP="00D01479">
            <w:pPr>
              <w:spacing w:before="0" w:line="288" w:lineRule="auto"/>
              <w:jc w:val="center"/>
              <w:rPr>
                <w:b/>
                <w:bCs/>
                <w:sz w:val="26"/>
                <w:szCs w:val="26"/>
              </w:rPr>
            </w:pPr>
            <w:r w:rsidRPr="00B93CF2">
              <w:rPr>
                <w:b/>
                <w:bCs/>
                <w:sz w:val="26"/>
                <w:szCs w:val="26"/>
              </w:rPr>
              <w:t>Khối lượng</w:t>
            </w:r>
          </w:p>
        </w:tc>
        <w:tc>
          <w:tcPr>
            <w:tcW w:w="1056" w:type="pct"/>
            <w:tcBorders>
              <w:top w:val="single" w:sz="4" w:space="0" w:color="auto"/>
              <w:left w:val="single" w:sz="4" w:space="0" w:color="auto"/>
              <w:right w:val="single" w:sz="4" w:space="0" w:color="auto"/>
            </w:tcBorders>
            <w:vAlign w:val="center"/>
          </w:tcPr>
          <w:p w14:paraId="33FE54FC" w14:textId="438CBD21" w:rsidR="00946296" w:rsidRPr="00B93CF2" w:rsidRDefault="00946296" w:rsidP="00D01479">
            <w:pPr>
              <w:spacing w:before="0" w:line="288" w:lineRule="auto"/>
              <w:jc w:val="center"/>
              <w:rPr>
                <w:b/>
                <w:bCs/>
                <w:sz w:val="26"/>
                <w:szCs w:val="26"/>
              </w:rPr>
            </w:pPr>
            <w:r w:rsidRPr="00B93CF2">
              <w:rPr>
                <w:b/>
                <w:bCs/>
                <w:sz w:val="26"/>
                <w:szCs w:val="26"/>
              </w:rPr>
              <w:t>Xuất xứ</w:t>
            </w:r>
          </w:p>
        </w:tc>
      </w:tr>
      <w:tr w:rsidR="00946296" w:rsidRPr="00B93CF2" w14:paraId="2067ACDB" w14:textId="77777777" w:rsidTr="00D01479">
        <w:trPr>
          <w:jc w:val="center"/>
        </w:trPr>
        <w:tc>
          <w:tcPr>
            <w:tcW w:w="326" w:type="pct"/>
            <w:tcBorders>
              <w:top w:val="single" w:sz="4" w:space="0" w:color="auto"/>
              <w:left w:val="single" w:sz="4" w:space="0" w:color="auto"/>
              <w:bottom w:val="single" w:sz="4" w:space="0" w:color="auto"/>
              <w:right w:val="single" w:sz="4" w:space="0" w:color="auto"/>
            </w:tcBorders>
            <w:vAlign w:val="center"/>
          </w:tcPr>
          <w:p w14:paraId="41783089" w14:textId="77777777" w:rsidR="00946296" w:rsidRPr="00B93CF2" w:rsidRDefault="00946296" w:rsidP="00D01479">
            <w:pPr>
              <w:spacing w:before="0" w:line="288" w:lineRule="auto"/>
              <w:jc w:val="center"/>
              <w:rPr>
                <w:sz w:val="26"/>
                <w:szCs w:val="26"/>
              </w:rPr>
            </w:pPr>
            <w:r w:rsidRPr="00B93CF2">
              <w:rPr>
                <w:sz w:val="26"/>
                <w:szCs w:val="26"/>
              </w:rPr>
              <w:t>1</w:t>
            </w:r>
          </w:p>
        </w:tc>
        <w:tc>
          <w:tcPr>
            <w:tcW w:w="2329" w:type="pct"/>
            <w:tcBorders>
              <w:top w:val="single" w:sz="4" w:space="0" w:color="auto"/>
              <w:left w:val="single" w:sz="4" w:space="0" w:color="auto"/>
              <w:bottom w:val="single" w:sz="4" w:space="0" w:color="auto"/>
              <w:right w:val="single" w:sz="4" w:space="0" w:color="auto"/>
            </w:tcBorders>
            <w:vAlign w:val="center"/>
          </w:tcPr>
          <w:p w14:paraId="3AEACCAA" w14:textId="77777777" w:rsidR="00946296" w:rsidRPr="00B93CF2" w:rsidRDefault="00946296" w:rsidP="00D01479">
            <w:pPr>
              <w:pStyle w:val="Heading3"/>
              <w:spacing w:before="0"/>
              <w:jc w:val="left"/>
              <w:rPr>
                <w:rFonts w:eastAsia="PMingLiU"/>
                <w:color w:val="auto"/>
                <w:sz w:val="26"/>
                <w:szCs w:val="26"/>
              </w:rPr>
            </w:pPr>
            <w:bookmarkStart w:id="126" w:name="_Toc114080006"/>
            <w:bookmarkStart w:id="127" w:name="_Toc114080258"/>
            <w:bookmarkStart w:id="128" w:name="_Toc114080317"/>
            <w:r w:rsidRPr="00B93CF2">
              <w:rPr>
                <w:b w:val="0"/>
                <w:color w:val="auto"/>
                <w:sz w:val="26"/>
                <w:szCs w:val="26"/>
              </w:rPr>
              <w:t>Base Polyol: Polyoxyakylene polyol và Polyether polyol (HR-450P/HS-209/KR-500/GP-250/HR-460/</w:t>
            </w:r>
            <w:r w:rsidRPr="00B93CF2">
              <w:rPr>
                <w:color w:val="auto"/>
              </w:rPr>
              <w:t xml:space="preserve"> </w:t>
            </w:r>
            <w:r w:rsidRPr="00B93CF2">
              <w:rPr>
                <w:b w:val="0"/>
                <w:color w:val="auto"/>
                <w:sz w:val="26"/>
                <w:szCs w:val="26"/>
              </w:rPr>
              <w:t>KR-432, …)</w:t>
            </w:r>
            <w:bookmarkEnd w:id="126"/>
            <w:bookmarkEnd w:id="127"/>
            <w:bookmarkEnd w:id="128"/>
          </w:p>
        </w:tc>
        <w:tc>
          <w:tcPr>
            <w:tcW w:w="711" w:type="pct"/>
            <w:tcBorders>
              <w:top w:val="single" w:sz="4" w:space="0" w:color="auto"/>
              <w:left w:val="single" w:sz="4" w:space="0" w:color="auto"/>
              <w:bottom w:val="single" w:sz="4" w:space="0" w:color="auto"/>
              <w:right w:val="single" w:sz="4" w:space="0" w:color="auto"/>
            </w:tcBorders>
            <w:vAlign w:val="center"/>
          </w:tcPr>
          <w:p w14:paraId="5CBA67E1" w14:textId="77777777" w:rsidR="00946296" w:rsidRPr="00B93CF2" w:rsidRDefault="00946296" w:rsidP="00D01479">
            <w:pPr>
              <w:spacing w:before="0" w:line="288" w:lineRule="auto"/>
              <w:ind w:left="-3"/>
              <w:jc w:val="center"/>
              <w:rPr>
                <w:sz w:val="26"/>
                <w:szCs w:val="26"/>
              </w:rPr>
            </w:pPr>
            <w:r w:rsidRPr="00B93CF2">
              <w:rPr>
                <w:sz w:val="26"/>
                <w:szCs w:val="26"/>
              </w:rPr>
              <w:t>Tấn</w:t>
            </w:r>
          </w:p>
        </w:tc>
        <w:tc>
          <w:tcPr>
            <w:tcW w:w="577" w:type="pct"/>
            <w:tcBorders>
              <w:top w:val="single" w:sz="4" w:space="0" w:color="auto"/>
              <w:left w:val="single" w:sz="4" w:space="0" w:color="auto"/>
              <w:bottom w:val="single" w:sz="4" w:space="0" w:color="auto"/>
              <w:right w:val="single" w:sz="4" w:space="0" w:color="auto"/>
            </w:tcBorders>
            <w:vAlign w:val="center"/>
          </w:tcPr>
          <w:p w14:paraId="762FFF92" w14:textId="77777777" w:rsidR="00946296" w:rsidRPr="00B93CF2" w:rsidRDefault="00946296" w:rsidP="00D01479">
            <w:pPr>
              <w:spacing w:before="0" w:line="288" w:lineRule="auto"/>
              <w:jc w:val="center"/>
              <w:rPr>
                <w:sz w:val="26"/>
                <w:szCs w:val="26"/>
              </w:rPr>
            </w:pPr>
            <w:r w:rsidRPr="00B93CF2">
              <w:rPr>
                <w:sz w:val="26"/>
                <w:szCs w:val="26"/>
              </w:rPr>
              <w:t>7.020</w:t>
            </w:r>
          </w:p>
        </w:tc>
        <w:tc>
          <w:tcPr>
            <w:tcW w:w="1056" w:type="pct"/>
            <w:tcBorders>
              <w:top w:val="single" w:sz="4" w:space="0" w:color="auto"/>
              <w:left w:val="single" w:sz="4" w:space="0" w:color="auto"/>
              <w:bottom w:val="single" w:sz="4" w:space="0" w:color="auto"/>
              <w:right w:val="single" w:sz="4" w:space="0" w:color="auto"/>
            </w:tcBorders>
            <w:vAlign w:val="center"/>
          </w:tcPr>
          <w:p w14:paraId="2A6C8644" w14:textId="05E07C72" w:rsidR="00946296" w:rsidRPr="00B93CF2" w:rsidRDefault="00946296" w:rsidP="00D01479">
            <w:pPr>
              <w:spacing w:before="0" w:line="288" w:lineRule="auto"/>
              <w:ind w:left="-3"/>
              <w:jc w:val="center"/>
              <w:rPr>
                <w:sz w:val="26"/>
                <w:szCs w:val="26"/>
              </w:rPr>
            </w:pPr>
            <w:r w:rsidRPr="00B93CF2">
              <w:rPr>
                <w:sz w:val="26"/>
                <w:szCs w:val="26"/>
              </w:rPr>
              <w:t>Hàn Quốc</w:t>
            </w:r>
          </w:p>
        </w:tc>
      </w:tr>
      <w:tr w:rsidR="00946296" w:rsidRPr="00B93CF2" w14:paraId="3F76E5BA" w14:textId="77777777" w:rsidTr="00D01479">
        <w:trPr>
          <w:jc w:val="center"/>
        </w:trPr>
        <w:tc>
          <w:tcPr>
            <w:tcW w:w="326" w:type="pct"/>
            <w:tcBorders>
              <w:top w:val="single" w:sz="4" w:space="0" w:color="auto"/>
              <w:left w:val="single" w:sz="4" w:space="0" w:color="auto"/>
              <w:bottom w:val="single" w:sz="4" w:space="0" w:color="auto"/>
              <w:right w:val="single" w:sz="4" w:space="0" w:color="auto"/>
            </w:tcBorders>
            <w:vAlign w:val="center"/>
          </w:tcPr>
          <w:p w14:paraId="445F1258" w14:textId="77777777" w:rsidR="00946296" w:rsidRPr="00B93CF2" w:rsidRDefault="00946296" w:rsidP="00D01479">
            <w:pPr>
              <w:spacing w:before="0" w:line="288" w:lineRule="auto"/>
              <w:jc w:val="center"/>
              <w:rPr>
                <w:sz w:val="26"/>
                <w:szCs w:val="26"/>
              </w:rPr>
            </w:pPr>
            <w:r w:rsidRPr="00B93CF2">
              <w:rPr>
                <w:sz w:val="26"/>
                <w:szCs w:val="26"/>
              </w:rPr>
              <w:t>2</w:t>
            </w:r>
          </w:p>
        </w:tc>
        <w:tc>
          <w:tcPr>
            <w:tcW w:w="2329" w:type="pct"/>
            <w:tcBorders>
              <w:top w:val="single" w:sz="4" w:space="0" w:color="auto"/>
              <w:left w:val="single" w:sz="4" w:space="0" w:color="auto"/>
              <w:bottom w:val="single" w:sz="4" w:space="0" w:color="auto"/>
              <w:right w:val="single" w:sz="4" w:space="0" w:color="auto"/>
            </w:tcBorders>
            <w:vAlign w:val="center"/>
          </w:tcPr>
          <w:p w14:paraId="0E4F8A12" w14:textId="77777777" w:rsidR="00946296" w:rsidRPr="00B93CF2" w:rsidRDefault="00946296" w:rsidP="00D01479">
            <w:pPr>
              <w:spacing w:before="0" w:line="288" w:lineRule="auto"/>
              <w:rPr>
                <w:sz w:val="26"/>
                <w:szCs w:val="26"/>
              </w:rPr>
            </w:pPr>
            <w:r w:rsidRPr="00B93CF2">
              <w:rPr>
                <w:sz w:val="26"/>
                <w:szCs w:val="26"/>
              </w:rPr>
              <w:t>Additives (chất phụ gia): propylene glycol propoxylated polyol (TCPP)/Polyether-modified polysiloxane (B-8545)/1,2-Ethanediamine,N-[2 -(dimethylamino) ethyl]- N,N',N'-trimethyl (PC-8)/Cyclohexanamine, N,N-dimethyl (T-45), …</w:t>
            </w:r>
          </w:p>
        </w:tc>
        <w:tc>
          <w:tcPr>
            <w:tcW w:w="711" w:type="pct"/>
            <w:tcBorders>
              <w:top w:val="single" w:sz="4" w:space="0" w:color="auto"/>
              <w:left w:val="single" w:sz="4" w:space="0" w:color="auto"/>
              <w:bottom w:val="single" w:sz="4" w:space="0" w:color="auto"/>
              <w:right w:val="single" w:sz="4" w:space="0" w:color="auto"/>
            </w:tcBorders>
            <w:vAlign w:val="center"/>
          </w:tcPr>
          <w:p w14:paraId="1C708EB0" w14:textId="77777777" w:rsidR="00946296" w:rsidRPr="00B93CF2" w:rsidRDefault="00946296" w:rsidP="00D01479">
            <w:pPr>
              <w:spacing w:before="0" w:line="288" w:lineRule="auto"/>
              <w:jc w:val="center"/>
              <w:rPr>
                <w:sz w:val="26"/>
                <w:szCs w:val="26"/>
              </w:rPr>
            </w:pPr>
            <w:r w:rsidRPr="00B93CF2">
              <w:rPr>
                <w:sz w:val="26"/>
                <w:szCs w:val="26"/>
              </w:rPr>
              <w:t>Tấn</w:t>
            </w:r>
          </w:p>
        </w:tc>
        <w:tc>
          <w:tcPr>
            <w:tcW w:w="577" w:type="pct"/>
            <w:tcBorders>
              <w:top w:val="single" w:sz="4" w:space="0" w:color="auto"/>
              <w:left w:val="single" w:sz="4" w:space="0" w:color="auto"/>
              <w:bottom w:val="single" w:sz="4" w:space="0" w:color="auto"/>
              <w:right w:val="single" w:sz="4" w:space="0" w:color="auto"/>
            </w:tcBorders>
            <w:vAlign w:val="center"/>
          </w:tcPr>
          <w:p w14:paraId="251EA79E" w14:textId="77777777" w:rsidR="00946296" w:rsidRPr="00B93CF2" w:rsidRDefault="00946296" w:rsidP="00D01479">
            <w:pPr>
              <w:spacing w:before="0" w:line="288" w:lineRule="auto"/>
              <w:jc w:val="center"/>
              <w:rPr>
                <w:sz w:val="26"/>
                <w:szCs w:val="26"/>
              </w:rPr>
            </w:pPr>
            <w:r w:rsidRPr="00B93CF2">
              <w:rPr>
                <w:sz w:val="26"/>
                <w:szCs w:val="26"/>
              </w:rPr>
              <w:t>612</w:t>
            </w:r>
          </w:p>
        </w:tc>
        <w:tc>
          <w:tcPr>
            <w:tcW w:w="1056" w:type="pct"/>
            <w:tcBorders>
              <w:top w:val="single" w:sz="4" w:space="0" w:color="auto"/>
              <w:left w:val="single" w:sz="4" w:space="0" w:color="auto"/>
              <w:bottom w:val="single" w:sz="4" w:space="0" w:color="auto"/>
              <w:right w:val="single" w:sz="4" w:space="0" w:color="auto"/>
            </w:tcBorders>
            <w:vAlign w:val="center"/>
          </w:tcPr>
          <w:p w14:paraId="24111C49" w14:textId="3DA35ED2" w:rsidR="00946296" w:rsidRPr="00B93CF2" w:rsidRDefault="00946296" w:rsidP="00D01479">
            <w:pPr>
              <w:spacing w:before="0" w:line="288" w:lineRule="auto"/>
              <w:jc w:val="center"/>
              <w:rPr>
                <w:sz w:val="26"/>
                <w:szCs w:val="26"/>
              </w:rPr>
            </w:pPr>
            <w:r w:rsidRPr="00B93CF2">
              <w:rPr>
                <w:sz w:val="26"/>
                <w:szCs w:val="26"/>
              </w:rPr>
              <w:t>Hàn Quốc</w:t>
            </w:r>
          </w:p>
        </w:tc>
      </w:tr>
      <w:tr w:rsidR="00946296" w:rsidRPr="00B93CF2" w14:paraId="74F608B8" w14:textId="77777777" w:rsidTr="00D01479">
        <w:trPr>
          <w:jc w:val="center"/>
        </w:trPr>
        <w:tc>
          <w:tcPr>
            <w:tcW w:w="326" w:type="pct"/>
            <w:tcBorders>
              <w:top w:val="single" w:sz="4" w:space="0" w:color="auto"/>
              <w:left w:val="single" w:sz="4" w:space="0" w:color="auto"/>
              <w:bottom w:val="single" w:sz="4" w:space="0" w:color="auto"/>
              <w:right w:val="single" w:sz="4" w:space="0" w:color="auto"/>
            </w:tcBorders>
            <w:vAlign w:val="center"/>
          </w:tcPr>
          <w:p w14:paraId="4F57D5CE" w14:textId="77777777" w:rsidR="00946296" w:rsidRPr="00B93CF2" w:rsidRDefault="00946296" w:rsidP="00D01479">
            <w:pPr>
              <w:spacing w:before="0" w:line="288" w:lineRule="auto"/>
              <w:jc w:val="center"/>
              <w:rPr>
                <w:sz w:val="26"/>
                <w:szCs w:val="26"/>
              </w:rPr>
            </w:pPr>
            <w:r w:rsidRPr="00B93CF2">
              <w:rPr>
                <w:sz w:val="26"/>
                <w:szCs w:val="26"/>
              </w:rPr>
              <w:t>3</w:t>
            </w:r>
          </w:p>
        </w:tc>
        <w:tc>
          <w:tcPr>
            <w:tcW w:w="2329" w:type="pct"/>
            <w:tcBorders>
              <w:top w:val="single" w:sz="4" w:space="0" w:color="auto"/>
              <w:left w:val="single" w:sz="4" w:space="0" w:color="auto"/>
              <w:bottom w:val="single" w:sz="4" w:space="0" w:color="auto"/>
              <w:right w:val="single" w:sz="4" w:space="0" w:color="auto"/>
            </w:tcBorders>
            <w:vAlign w:val="center"/>
          </w:tcPr>
          <w:p w14:paraId="77B21361" w14:textId="77777777" w:rsidR="00946296" w:rsidRPr="00B93CF2" w:rsidRDefault="00946296" w:rsidP="00D01479">
            <w:pPr>
              <w:spacing w:before="0" w:line="288" w:lineRule="auto"/>
              <w:rPr>
                <w:sz w:val="26"/>
                <w:szCs w:val="26"/>
              </w:rPr>
            </w:pPr>
            <w:r w:rsidRPr="00B93CF2">
              <w:rPr>
                <w:sz w:val="26"/>
                <w:szCs w:val="26"/>
              </w:rPr>
              <w:t xml:space="preserve">Catalyst (chất xúc tác): Benzyldimethylamine (BDMA), </w:t>
            </w:r>
          </w:p>
        </w:tc>
        <w:tc>
          <w:tcPr>
            <w:tcW w:w="711" w:type="pct"/>
            <w:tcBorders>
              <w:top w:val="single" w:sz="4" w:space="0" w:color="auto"/>
              <w:left w:val="single" w:sz="4" w:space="0" w:color="auto"/>
              <w:bottom w:val="single" w:sz="4" w:space="0" w:color="auto"/>
              <w:right w:val="single" w:sz="4" w:space="0" w:color="auto"/>
            </w:tcBorders>
            <w:vAlign w:val="center"/>
          </w:tcPr>
          <w:p w14:paraId="059E5E63" w14:textId="77777777" w:rsidR="00946296" w:rsidRPr="00B93CF2" w:rsidRDefault="00946296" w:rsidP="00D01479">
            <w:pPr>
              <w:spacing w:before="0" w:line="288" w:lineRule="auto"/>
              <w:jc w:val="center"/>
              <w:rPr>
                <w:sz w:val="26"/>
                <w:szCs w:val="26"/>
              </w:rPr>
            </w:pPr>
            <w:r w:rsidRPr="00B93CF2">
              <w:rPr>
                <w:sz w:val="26"/>
                <w:szCs w:val="26"/>
              </w:rPr>
              <w:t>Tấn</w:t>
            </w:r>
          </w:p>
        </w:tc>
        <w:tc>
          <w:tcPr>
            <w:tcW w:w="577" w:type="pct"/>
            <w:tcBorders>
              <w:top w:val="single" w:sz="4" w:space="0" w:color="auto"/>
              <w:left w:val="single" w:sz="4" w:space="0" w:color="auto"/>
              <w:bottom w:val="single" w:sz="4" w:space="0" w:color="auto"/>
              <w:right w:val="single" w:sz="4" w:space="0" w:color="auto"/>
            </w:tcBorders>
            <w:vAlign w:val="center"/>
          </w:tcPr>
          <w:p w14:paraId="2797B00B" w14:textId="77777777" w:rsidR="00946296" w:rsidRPr="00B93CF2" w:rsidRDefault="00946296" w:rsidP="00D01479">
            <w:pPr>
              <w:spacing w:before="0" w:line="288" w:lineRule="auto"/>
              <w:jc w:val="center"/>
              <w:rPr>
                <w:sz w:val="26"/>
                <w:szCs w:val="26"/>
              </w:rPr>
            </w:pPr>
            <w:r w:rsidRPr="00B93CF2">
              <w:rPr>
                <w:sz w:val="26"/>
                <w:szCs w:val="26"/>
              </w:rPr>
              <w:t>162</w:t>
            </w:r>
          </w:p>
        </w:tc>
        <w:tc>
          <w:tcPr>
            <w:tcW w:w="1056" w:type="pct"/>
            <w:tcBorders>
              <w:top w:val="single" w:sz="4" w:space="0" w:color="auto"/>
              <w:left w:val="single" w:sz="4" w:space="0" w:color="auto"/>
              <w:bottom w:val="single" w:sz="4" w:space="0" w:color="auto"/>
              <w:right w:val="single" w:sz="4" w:space="0" w:color="auto"/>
            </w:tcBorders>
            <w:vAlign w:val="center"/>
          </w:tcPr>
          <w:p w14:paraId="014952B1" w14:textId="2FA996B1" w:rsidR="00946296" w:rsidRPr="00B93CF2" w:rsidRDefault="00946296" w:rsidP="00D01479">
            <w:pPr>
              <w:spacing w:before="0" w:line="288" w:lineRule="auto"/>
              <w:jc w:val="center"/>
              <w:rPr>
                <w:sz w:val="26"/>
                <w:szCs w:val="26"/>
              </w:rPr>
            </w:pPr>
            <w:r w:rsidRPr="00B93CF2">
              <w:rPr>
                <w:sz w:val="26"/>
                <w:szCs w:val="26"/>
              </w:rPr>
              <w:t>Hàn Quốc</w:t>
            </w:r>
          </w:p>
        </w:tc>
      </w:tr>
      <w:tr w:rsidR="00946296" w:rsidRPr="00B93CF2" w14:paraId="3D692FB3" w14:textId="77777777" w:rsidTr="00D01479">
        <w:trPr>
          <w:jc w:val="center"/>
        </w:trPr>
        <w:tc>
          <w:tcPr>
            <w:tcW w:w="326" w:type="pct"/>
            <w:tcBorders>
              <w:top w:val="single" w:sz="4" w:space="0" w:color="auto"/>
              <w:left w:val="single" w:sz="4" w:space="0" w:color="auto"/>
              <w:bottom w:val="single" w:sz="4" w:space="0" w:color="auto"/>
              <w:right w:val="single" w:sz="4" w:space="0" w:color="auto"/>
            </w:tcBorders>
            <w:vAlign w:val="center"/>
          </w:tcPr>
          <w:p w14:paraId="1DB9726F" w14:textId="77777777" w:rsidR="00946296" w:rsidRPr="00B93CF2" w:rsidRDefault="00946296" w:rsidP="00D01479">
            <w:pPr>
              <w:spacing w:before="0" w:line="288" w:lineRule="auto"/>
              <w:jc w:val="center"/>
              <w:rPr>
                <w:sz w:val="26"/>
                <w:szCs w:val="26"/>
              </w:rPr>
            </w:pPr>
            <w:r w:rsidRPr="00B93CF2">
              <w:rPr>
                <w:sz w:val="26"/>
                <w:szCs w:val="26"/>
              </w:rPr>
              <w:t>4</w:t>
            </w:r>
          </w:p>
        </w:tc>
        <w:tc>
          <w:tcPr>
            <w:tcW w:w="2329" w:type="pct"/>
            <w:tcBorders>
              <w:top w:val="single" w:sz="4" w:space="0" w:color="auto"/>
              <w:left w:val="single" w:sz="4" w:space="0" w:color="auto"/>
              <w:bottom w:val="single" w:sz="4" w:space="0" w:color="auto"/>
              <w:right w:val="single" w:sz="4" w:space="0" w:color="auto"/>
            </w:tcBorders>
            <w:vAlign w:val="center"/>
          </w:tcPr>
          <w:p w14:paraId="6E67C771" w14:textId="77777777" w:rsidR="00946296" w:rsidRPr="00B93CF2" w:rsidRDefault="00946296" w:rsidP="00D01479">
            <w:pPr>
              <w:spacing w:before="0" w:line="288" w:lineRule="auto"/>
              <w:rPr>
                <w:sz w:val="26"/>
                <w:szCs w:val="26"/>
              </w:rPr>
            </w:pPr>
            <w:r w:rsidRPr="00B93CF2">
              <w:rPr>
                <w:sz w:val="26"/>
                <w:szCs w:val="26"/>
              </w:rPr>
              <w:t>Chất trợ nở (Blowing agent): Cyclopentane (C</w:t>
            </w:r>
            <w:r w:rsidRPr="00B93CF2">
              <w:rPr>
                <w:sz w:val="26"/>
                <w:szCs w:val="26"/>
                <w:vertAlign w:val="subscript"/>
              </w:rPr>
              <w:t>5</w:t>
            </w:r>
            <w:r w:rsidRPr="00B93CF2">
              <w:rPr>
                <w:sz w:val="26"/>
                <w:szCs w:val="26"/>
              </w:rPr>
              <w:t>H</w:t>
            </w:r>
            <w:r w:rsidRPr="00B93CF2">
              <w:rPr>
                <w:sz w:val="26"/>
                <w:szCs w:val="26"/>
                <w:vertAlign w:val="subscript"/>
              </w:rPr>
              <w:t>10</w:t>
            </w:r>
            <w:r w:rsidRPr="00B93CF2">
              <w:rPr>
                <w:sz w:val="26"/>
                <w:szCs w:val="26"/>
              </w:rPr>
              <w:t>)</w:t>
            </w:r>
          </w:p>
        </w:tc>
        <w:tc>
          <w:tcPr>
            <w:tcW w:w="711" w:type="pct"/>
            <w:tcBorders>
              <w:top w:val="single" w:sz="4" w:space="0" w:color="auto"/>
              <w:left w:val="single" w:sz="4" w:space="0" w:color="auto"/>
              <w:bottom w:val="single" w:sz="4" w:space="0" w:color="auto"/>
              <w:right w:val="single" w:sz="4" w:space="0" w:color="auto"/>
            </w:tcBorders>
            <w:vAlign w:val="center"/>
          </w:tcPr>
          <w:p w14:paraId="1E5B1FF5" w14:textId="77777777" w:rsidR="00946296" w:rsidRPr="00B93CF2" w:rsidRDefault="00946296" w:rsidP="00D01479">
            <w:pPr>
              <w:spacing w:before="0" w:line="288" w:lineRule="auto"/>
              <w:jc w:val="center"/>
              <w:rPr>
                <w:sz w:val="26"/>
                <w:szCs w:val="26"/>
              </w:rPr>
            </w:pPr>
            <w:r w:rsidRPr="00B93CF2">
              <w:rPr>
                <w:sz w:val="26"/>
                <w:szCs w:val="26"/>
              </w:rPr>
              <w:t>Tấn</w:t>
            </w:r>
          </w:p>
        </w:tc>
        <w:tc>
          <w:tcPr>
            <w:tcW w:w="577" w:type="pct"/>
            <w:tcBorders>
              <w:top w:val="single" w:sz="4" w:space="0" w:color="auto"/>
              <w:left w:val="single" w:sz="4" w:space="0" w:color="auto"/>
              <w:bottom w:val="single" w:sz="4" w:space="0" w:color="auto"/>
              <w:right w:val="single" w:sz="4" w:space="0" w:color="auto"/>
            </w:tcBorders>
            <w:vAlign w:val="center"/>
          </w:tcPr>
          <w:p w14:paraId="28E5AEAE" w14:textId="77777777" w:rsidR="00946296" w:rsidRPr="00B93CF2" w:rsidRDefault="00946296" w:rsidP="00D01479">
            <w:pPr>
              <w:spacing w:before="0" w:line="288" w:lineRule="auto"/>
              <w:jc w:val="center"/>
              <w:rPr>
                <w:sz w:val="26"/>
                <w:szCs w:val="26"/>
              </w:rPr>
            </w:pPr>
            <w:r w:rsidRPr="00B93CF2">
              <w:rPr>
                <w:sz w:val="26"/>
                <w:szCs w:val="26"/>
              </w:rPr>
              <w:t>178</w:t>
            </w:r>
          </w:p>
        </w:tc>
        <w:tc>
          <w:tcPr>
            <w:tcW w:w="1056" w:type="pct"/>
            <w:tcBorders>
              <w:top w:val="single" w:sz="4" w:space="0" w:color="auto"/>
              <w:left w:val="single" w:sz="4" w:space="0" w:color="auto"/>
              <w:bottom w:val="single" w:sz="4" w:space="0" w:color="auto"/>
              <w:right w:val="single" w:sz="4" w:space="0" w:color="auto"/>
            </w:tcBorders>
            <w:vAlign w:val="center"/>
          </w:tcPr>
          <w:p w14:paraId="0E6B174A" w14:textId="574BE1DE" w:rsidR="00946296" w:rsidRPr="00B93CF2" w:rsidRDefault="00946296" w:rsidP="00D01479">
            <w:pPr>
              <w:spacing w:before="0" w:line="288" w:lineRule="auto"/>
              <w:jc w:val="center"/>
              <w:rPr>
                <w:sz w:val="26"/>
                <w:szCs w:val="26"/>
              </w:rPr>
            </w:pPr>
            <w:r w:rsidRPr="00B93CF2">
              <w:rPr>
                <w:sz w:val="26"/>
                <w:szCs w:val="26"/>
              </w:rPr>
              <w:t>Hàn Quốc</w:t>
            </w:r>
          </w:p>
        </w:tc>
      </w:tr>
      <w:tr w:rsidR="00946296" w:rsidRPr="00B93CF2" w14:paraId="2B6E038C" w14:textId="77777777" w:rsidTr="00D01479">
        <w:trPr>
          <w:jc w:val="center"/>
        </w:trPr>
        <w:tc>
          <w:tcPr>
            <w:tcW w:w="326" w:type="pct"/>
            <w:tcBorders>
              <w:top w:val="single" w:sz="4" w:space="0" w:color="auto"/>
              <w:left w:val="single" w:sz="4" w:space="0" w:color="auto"/>
              <w:bottom w:val="single" w:sz="4" w:space="0" w:color="auto"/>
              <w:right w:val="single" w:sz="4" w:space="0" w:color="auto"/>
            </w:tcBorders>
            <w:vAlign w:val="center"/>
          </w:tcPr>
          <w:p w14:paraId="0757BA40" w14:textId="77777777" w:rsidR="00946296" w:rsidRPr="00B93CF2" w:rsidRDefault="00946296" w:rsidP="00D01479">
            <w:pPr>
              <w:spacing w:before="0" w:line="288" w:lineRule="auto"/>
              <w:jc w:val="center"/>
              <w:rPr>
                <w:sz w:val="26"/>
                <w:szCs w:val="26"/>
              </w:rPr>
            </w:pPr>
            <w:r w:rsidRPr="00B93CF2">
              <w:rPr>
                <w:sz w:val="26"/>
                <w:szCs w:val="26"/>
              </w:rPr>
              <w:t>5</w:t>
            </w:r>
          </w:p>
        </w:tc>
        <w:tc>
          <w:tcPr>
            <w:tcW w:w="2329" w:type="pct"/>
            <w:tcBorders>
              <w:top w:val="single" w:sz="4" w:space="0" w:color="auto"/>
              <w:left w:val="single" w:sz="4" w:space="0" w:color="auto"/>
              <w:bottom w:val="single" w:sz="4" w:space="0" w:color="auto"/>
              <w:right w:val="single" w:sz="4" w:space="0" w:color="auto"/>
            </w:tcBorders>
            <w:vAlign w:val="center"/>
          </w:tcPr>
          <w:p w14:paraId="4B90E305" w14:textId="77777777" w:rsidR="00946296" w:rsidRPr="00B93CF2" w:rsidRDefault="00946296" w:rsidP="00D01479">
            <w:pPr>
              <w:spacing w:before="0" w:line="288" w:lineRule="auto"/>
              <w:rPr>
                <w:sz w:val="26"/>
                <w:szCs w:val="26"/>
              </w:rPr>
            </w:pPr>
            <w:r w:rsidRPr="00B93CF2">
              <w:rPr>
                <w:sz w:val="26"/>
                <w:szCs w:val="26"/>
              </w:rPr>
              <w:t>Chất trợ nở (Blowing agent): HCFC-141B</w:t>
            </w:r>
          </w:p>
        </w:tc>
        <w:tc>
          <w:tcPr>
            <w:tcW w:w="711" w:type="pct"/>
            <w:tcBorders>
              <w:top w:val="single" w:sz="4" w:space="0" w:color="auto"/>
              <w:left w:val="single" w:sz="4" w:space="0" w:color="auto"/>
              <w:bottom w:val="single" w:sz="4" w:space="0" w:color="auto"/>
              <w:right w:val="single" w:sz="4" w:space="0" w:color="auto"/>
            </w:tcBorders>
            <w:vAlign w:val="center"/>
          </w:tcPr>
          <w:p w14:paraId="10621262" w14:textId="77777777" w:rsidR="00946296" w:rsidRPr="00B93CF2" w:rsidRDefault="00946296" w:rsidP="00D01479">
            <w:pPr>
              <w:spacing w:before="0" w:line="288" w:lineRule="auto"/>
              <w:jc w:val="center"/>
              <w:rPr>
                <w:sz w:val="26"/>
                <w:szCs w:val="26"/>
              </w:rPr>
            </w:pPr>
            <w:r w:rsidRPr="00B93CF2">
              <w:rPr>
                <w:sz w:val="26"/>
                <w:szCs w:val="26"/>
              </w:rPr>
              <w:t>Tấn</w:t>
            </w:r>
          </w:p>
        </w:tc>
        <w:tc>
          <w:tcPr>
            <w:tcW w:w="577" w:type="pct"/>
            <w:tcBorders>
              <w:top w:val="single" w:sz="4" w:space="0" w:color="auto"/>
              <w:left w:val="single" w:sz="4" w:space="0" w:color="auto"/>
              <w:bottom w:val="single" w:sz="4" w:space="0" w:color="auto"/>
              <w:right w:val="single" w:sz="4" w:space="0" w:color="auto"/>
            </w:tcBorders>
            <w:vAlign w:val="center"/>
          </w:tcPr>
          <w:p w14:paraId="1D67EBBB" w14:textId="77777777" w:rsidR="00946296" w:rsidRPr="00B93CF2" w:rsidRDefault="00946296" w:rsidP="00D01479">
            <w:pPr>
              <w:spacing w:before="0" w:line="288" w:lineRule="auto"/>
              <w:jc w:val="center"/>
              <w:rPr>
                <w:sz w:val="26"/>
                <w:szCs w:val="26"/>
              </w:rPr>
            </w:pPr>
            <w:r w:rsidRPr="00B93CF2">
              <w:rPr>
                <w:sz w:val="26"/>
                <w:szCs w:val="26"/>
              </w:rPr>
              <w:t>01</w:t>
            </w:r>
          </w:p>
        </w:tc>
        <w:tc>
          <w:tcPr>
            <w:tcW w:w="1056" w:type="pct"/>
            <w:tcBorders>
              <w:top w:val="single" w:sz="4" w:space="0" w:color="auto"/>
              <w:left w:val="single" w:sz="4" w:space="0" w:color="auto"/>
              <w:bottom w:val="single" w:sz="4" w:space="0" w:color="auto"/>
              <w:right w:val="single" w:sz="4" w:space="0" w:color="auto"/>
            </w:tcBorders>
            <w:vAlign w:val="center"/>
          </w:tcPr>
          <w:p w14:paraId="36CB2C44" w14:textId="40F9C81C" w:rsidR="00946296" w:rsidRPr="00B93CF2" w:rsidRDefault="00946296" w:rsidP="00D01479">
            <w:pPr>
              <w:spacing w:before="0" w:line="288" w:lineRule="auto"/>
              <w:jc w:val="center"/>
              <w:rPr>
                <w:sz w:val="26"/>
                <w:szCs w:val="26"/>
              </w:rPr>
            </w:pPr>
            <w:r w:rsidRPr="00B93CF2">
              <w:rPr>
                <w:sz w:val="26"/>
                <w:szCs w:val="26"/>
              </w:rPr>
              <w:t>Hàn Quốc</w:t>
            </w:r>
          </w:p>
        </w:tc>
      </w:tr>
      <w:tr w:rsidR="00946296" w:rsidRPr="00B93CF2" w14:paraId="3DDB95CB" w14:textId="77777777" w:rsidTr="00D01479">
        <w:trPr>
          <w:jc w:val="center"/>
        </w:trPr>
        <w:tc>
          <w:tcPr>
            <w:tcW w:w="326" w:type="pct"/>
            <w:tcBorders>
              <w:top w:val="single" w:sz="4" w:space="0" w:color="auto"/>
              <w:left w:val="single" w:sz="4" w:space="0" w:color="auto"/>
              <w:bottom w:val="single" w:sz="4" w:space="0" w:color="auto"/>
              <w:right w:val="single" w:sz="4" w:space="0" w:color="auto"/>
            </w:tcBorders>
            <w:vAlign w:val="center"/>
          </w:tcPr>
          <w:p w14:paraId="368AD958" w14:textId="77777777" w:rsidR="00946296" w:rsidRPr="00B93CF2" w:rsidRDefault="00946296" w:rsidP="00D01479">
            <w:pPr>
              <w:spacing w:before="0" w:line="288" w:lineRule="auto"/>
              <w:jc w:val="center"/>
              <w:rPr>
                <w:sz w:val="26"/>
                <w:szCs w:val="26"/>
              </w:rPr>
            </w:pPr>
            <w:r w:rsidRPr="00B93CF2">
              <w:rPr>
                <w:sz w:val="26"/>
                <w:szCs w:val="26"/>
              </w:rPr>
              <w:t>6</w:t>
            </w:r>
          </w:p>
        </w:tc>
        <w:tc>
          <w:tcPr>
            <w:tcW w:w="2329" w:type="pct"/>
            <w:tcBorders>
              <w:top w:val="single" w:sz="4" w:space="0" w:color="auto"/>
              <w:left w:val="single" w:sz="4" w:space="0" w:color="auto"/>
              <w:bottom w:val="single" w:sz="4" w:space="0" w:color="auto"/>
              <w:right w:val="single" w:sz="4" w:space="0" w:color="auto"/>
            </w:tcBorders>
            <w:vAlign w:val="center"/>
          </w:tcPr>
          <w:p w14:paraId="07C0C363" w14:textId="53EE660F" w:rsidR="00946296" w:rsidRPr="00B93CF2" w:rsidRDefault="00946296" w:rsidP="00D01479">
            <w:pPr>
              <w:spacing w:before="0" w:line="288" w:lineRule="auto"/>
              <w:rPr>
                <w:sz w:val="26"/>
                <w:szCs w:val="26"/>
              </w:rPr>
            </w:pPr>
            <w:r w:rsidRPr="00B93CF2">
              <w:rPr>
                <w:sz w:val="26"/>
                <w:szCs w:val="26"/>
              </w:rPr>
              <w:t>Nước cấp (làm nguyên liệu cho bồn trộn)</w:t>
            </w:r>
          </w:p>
        </w:tc>
        <w:tc>
          <w:tcPr>
            <w:tcW w:w="711" w:type="pct"/>
            <w:tcBorders>
              <w:top w:val="single" w:sz="4" w:space="0" w:color="auto"/>
              <w:left w:val="single" w:sz="4" w:space="0" w:color="auto"/>
              <w:bottom w:val="single" w:sz="4" w:space="0" w:color="auto"/>
              <w:right w:val="single" w:sz="4" w:space="0" w:color="auto"/>
            </w:tcBorders>
            <w:vAlign w:val="center"/>
          </w:tcPr>
          <w:p w14:paraId="09146C35" w14:textId="77777777" w:rsidR="00946296" w:rsidRPr="00B93CF2" w:rsidRDefault="00946296" w:rsidP="00D01479">
            <w:pPr>
              <w:spacing w:before="0" w:line="288" w:lineRule="auto"/>
              <w:jc w:val="center"/>
              <w:rPr>
                <w:sz w:val="26"/>
                <w:szCs w:val="26"/>
              </w:rPr>
            </w:pPr>
            <w:r w:rsidRPr="00B93CF2">
              <w:rPr>
                <w:sz w:val="26"/>
                <w:szCs w:val="26"/>
              </w:rPr>
              <w:t>Tấn</w:t>
            </w:r>
          </w:p>
        </w:tc>
        <w:tc>
          <w:tcPr>
            <w:tcW w:w="577" w:type="pct"/>
            <w:tcBorders>
              <w:top w:val="single" w:sz="4" w:space="0" w:color="auto"/>
              <w:left w:val="single" w:sz="4" w:space="0" w:color="auto"/>
              <w:bottom w:val="single" w:sz="4" w:space="0" w:color="auto"/>
              <w:right w:val="single" w:sz="4" w:space="0" w:color="auto"/>
            </w:tcBorders>
            <w:vAlign w:val="center"/>
          </w:tcPr>
          <w:p w14:paraId="6F87EC6A" w14:textId="77777777" w:rsidR="00946296" w:rsidRPr="00B93CF2" w:rsidRDefault="00946296" w:rsidP="00D01479">
            <w:pPr>
              <w:spacing w:before="0" w:line="288" w:lineRule="auto"/>
              <w:jc w:val="center"/>
              <w:rPr>
                <w:sz w:val="26"/>
                <w:szCs w:val="26"/>
              </w:rPr>
            </w:pPr>
            <w:r w:rsidRPr="00B93CF2">
              <w:rPr>
                <w:sz w:val="26"/>
                <w:szCs w:val="26"/>
              </w:rPr>
              <w:t>273</w:t>
            </w:r>
          </w:p>
        </w:tc>
        <w:tc>
          <w:tcPr>
            <w:tcW w:w="1056" w:type="pct"/>
            <w:tcBorders>
              <w:top w:val="single" w:sz="4" w:space="0" w:color="auto"/>
              <w:left w:val="single" w:sz="4" w:space="0" w:color="auto"/>
              <w:bottom w:val="single" w:sz="4" w:space="0" w:color="auto"/>
              <w:right w:val="single" w:sz="4" w:space="0" w:color="auto"/>
            </w:tcBorders>
            <w:vAlign w:val="center"/>
          </w:tcPr>
          <w:p w14:paraId="4C85A36E" w14:textId="1CAD0A30" w:rsidR="00946296" w:rsidRPr="00B93CF2" w:rsidRDefault="00946296" w:rsidP="00D01479">
            <w:pPr>
              <w:spacing w:before="0" w:line="288" w:lineRule="auto"/>
              <w:jc w:val="center"/>
              <w:rPr>
                <w:sz w:val="26"/>
                <w:szCs w:val="26"/>
              </w:rPr>
            </w:pPr>
            <w:r w:rsidRPr="00B93CF2">
              <w:rPr>
                <w:sz w:val="26"/>
                <w:szCs w:val="26"/>
              </w:rPr>
              <w:t>Việt Nam</w:t>
            </w:r>
          </w:p>
        </w:tc>
      </w:tr>
      <w:tr w:rsidR="00946296" w:rsidRPr="00B93CF2" w14:paraId="4CE56ACD" w14:textId="77777777" w:rsidTr="00D01479">
        <w:trPr>
          <w:jc w:val="center"/>
        </w:trPr>
        <w:tc>
          <w:tcPr>
            <w:tcW w:w="326" w:type="pct"/>
            <w:tcBorders>
              <w:top w:val="single" w:sz="4" w:space="0" w:color="auto"/>
              <w:left w:val="single" w:sz="4" w:space="0" w:color="auto"/>
              <w:bottom w:val="single" w:sz="4" w:space="0" w:color="auto"/>
              <w:right w:val="single" w:sz="4" w:space="0" w:color="auto"/>
            </w:tcBorders>
            <w:vAlign w:val="center"/>
          </w:tcPr>
          <w:p w14:paraId="2C0E56A0" w14:textId="77777777" w:rsidR="00946296" w:rsidRPr="00B93CF2" w:rsidRDefault="00946296" w:rsidP="00D01479">
            <w:pPr>
              <w:spacing w:before="0" w:line="288" w:lineRule="auto"/>
              <w:jc w:val="center"/>
              <w:rPr>
                <w:sz w:val="26"/>
                <w:szCs w:val="26"/>
              </w:rPr>
            </w:pPr>
            <w:r w:rsidRPr="00B93CF2">
              <w:rPr>
                <w:sz w:val="26"/>
                <w:szCs w:val="26"/>
              </w:rPr>
              <w:t>7</w:t>
            </w:r>
          </w:p>
        </w:tc>
        <w:tc>
          <w:tcPr>
            <w:tcW w:w="2329" w:type="pct"/>
            <w:tcBorders>
              <w:top w:val="single" w:sz="4" w:space="0" w:color="auto"/>
              <w:left w:val="single" w:sz="4" w:space="0" w:color="auto"/>
              <w:bottom w:val="single" w:sz="4" w:space="0" w:color="auto"/>
              <w:right w:val="single" w:sz="4" w:space="0" w:color="auto"/>
            </w:tcBorders>
            <w:vAlign w:val="center"/>
          </w:tcPr>
          <w:p w14:paraId="3D1E15B6" w14:textId="77777777" w:rsidR="00946296" w:rsidRPr="00B93CF2" w:rsidRDefault="00946296" w:rsidP="00D01479">
            <w:pPr>
              <w:spacing w:before="0" w:line="288" w:lineRule="auto"/>
              <w:rPr>
                <w:sz w:val="26"/>
                <w:szCs w:val="26"/>
              </w:rPr>
            </w:pPr>
            <w:r w:rsidRPr="00B93CF2">
              <w:rPr>
                <w:sz w:val="26"/>
                <w:szCs w:val="26"/>
              </w:rPr>
              <w:t>Dầu DO (Máy phát điện dự phòng, 200 KW)</w:t>
            </w:r>
          </w:p>
        </w:tc>
        <w:tc>
          <w:tcPr>
            <w:tcW w:w="711" w:type="pct"/>
            <w:tcBorders>
              <w:top w:val="single" w:sz="4" w:space="0" w:color="auto"/>
              <w:left w:val="single" w:sz="4" w:space="0" w:color="auto"/>
              <w:bottom w:val="single" w:sz="4" w:space="0" w:color="auto"/>
              <w:right w:val="single" w:sz="4" w:space="0" w:color="auto"/>
            </w:tcBorders>
            <w:vAlign w:val="center"/>
          </w:tcPr>
          <w:p w14:paraId="4633BBF0" w14:textId="77777777" w:rsidR="00946296" w:rsidRPr="00B93CF2" w:rsidRDefault="00946296" w:rsidP="00D01479">
            <w:pPr>
              <w:spacing w:before="0" w:line="288" w:lineRule="auto"/>
              <w:ind w:left="-3"/>
              <w:jc w:val="center"/>
              <w:rPr>
                <w:sz w:val="26"/>
                <w:szCs w:val="26"/>
              </w:rPr>
            </w:pPr>
            <w:r w:rsidRPr="00B93CF2">
              <w:rPr>
                <w:sz w:val="26"/>
                <w:szCs w:val="26"/>
              </w:rPr>
              <w:t xml:space="preserve">Lít </w:t>
            </w:r>
          </w:p>
        </w:tc>
        <w:tc>
          <w:tcPr>
            <w:tcW w:w="577" w:type="pct"/>
            <w:tcBorders>
              <w:top w:val="single" w:sz="4" w:space="0" w:color="auto"/>
              <w:left w:val="single" w:sz="4" w:space="0" w:color="auto"/>
              <w:bottom w:val="single" w:sz="4" w:space="0" w:color="auto"/>
              <w:right w:val="single" w:sz="4" w:space="0" w:color="auto"/>
            </w:tcBorders>
            <w:vAlign w:val="center"/>
          </w:tcPr>
          <w:p w14:paraId="49BDB157" w14:textId="77777777" w:rsidR="00946296" w:rsidRPr="00B93CF2" w:rsidRDefault="00946296" w:rsidP="00D01479">
            <w:pPr>
              <w:spacing w:before="0" w:line="288" w:lineRule="auto"/>
              <w:jc w:val="center"/>
              <w:rPr>
                <w:sz w:val="26"/>
                <w:szCs w:val="26"/>
              </w:rPr>
            </w:pPr>
            <w:r w:rsidRPr="00B93CF2">
              <w:rPr>
                <w:sz w:val="26"/>
                <w:szCs w:val="26"/>
              </w:rPr>
              <w:t>200</w:t>
            </w:r>
          </w:p>
        </w:tc>
        <w:tc>
          <w:tcPr>
            <w:tcW w:w="1056" w:type="pct"/>
            <w:tcBorders>
              <w:top w:val="single" w:sz="4" w:space="0" w:color="auto"/>
              <w:left w:val="single" w:sz="4" w:space="0" w:color="auto"/>
              <w:bottom w:val="single" w:sz="4" w:space="0" w:color="auto"/>
              <w:right w:val="single" w:sz="4" w:space="0" w:color="auto"/>
            </w:tcBorders>
            <w:vAlign w:val="center"/>
          </w:tcPr>
          <w:p w14:paraId="0D493791" w14:textId="207AA56E" w:rsidR="00946296" w:rsidRPr="00B93CF2" w:rsidRDefault="00946296" w:rsidP="00D01479">
            <w:pPr>
              <w:spacing w:before="0" w:line="288" w:lineRule="auto"/>
              <w:jc w:val="center"/>
              <w:rPr>
                <w:sz w:val="26"/>
                <w:szCs w:val="26"/>
              </w:rPr>
            </w:pPr>
            <w:r w:rsidRPr="00B93CF2">
              <w:rPr>
                <w:sz w:val="26"/>
                <w:szCs w:val="26"/>
              </w:rPr>
              <w:t>Việt Nam</w:t>
            </w:r>
          </w:p>
        </w:tc>
      </w:tr>
      <w:tr w:rsidR="00946296" w:rsidRPr="00B93CF2" w14:paraId="6B51A873" w14:textId="77777777" w:rsidTr="00D01479">
        <w:trPr>
          <w:jc w:val="center"/>
        </w:trPr>
        <w:tc>
          <w:tcPr>
            <w:tcW w:w="326" w:type="pct"/>
            <w:tcBorders>
              <w:top w:val="single" w:sz="4" w:space="0" w:color="auto"/>
              <w:left w:val="single" w:sz="4" w:space="0" w:color="auto"/>
              <w:bottom w:val="single" w:sz="4" w:space="0" w:color="auto"/>
              <w:right w:val="single" w:sz="4" w:space="0" w:color="auto"/>
            </w:tcBorders>
            <w:vAlign w:val="center"/>
          </w:tcPr>
          <w:p w14:paraId="45EFEC2C" w14:textId="54CF8228" w:rsidR="00946296" w:rsidRPr="00B93CF2" w:rsidRDefault="00946296" w:rsidP="00D01479">
            <w:pPr>
              <w:spacing w:before="0" w:line="288" w:lineRule="auto"/>
              <w:jc w:val="center"/>
              <w:rPr>
                <w:sz w:val="26"/>
                <w:szCs w:val="26"/>
              </w:rPr>
            </w:pPr>
            <w:r w:rsidRPr="00B93CF2">
              <w:rPr>
                <w:sz w:val="26"/>
                <w:szCs w:val="26"/>
              </w:rPr>
              <w:t>8</w:t>
            </w:r>
          </w:p>
        </w:tc>
        <w:tc>
          <w:tcPr>
            <w:tcW w:w="2329" w:type="pct"/>
            <w:tcBorders>
              <w:top w:val="single" w:sz="4" w:space="0" w:color="auto"/>
              <w:left w:val="single" w:sz="4" w:space="0" w:color="auto"/>
              <w:bottom w:val="single" w:sz="4" w:space="0" w:color="auto"/>
              <w:right w:val="single" w:sz="4" w:space="0" w:color="auto"/>
            </w:tcBorders>
            <w:vAlign w:val="center"/>
          </w:tcPr>
          <w:p w14:paraId="2044200A" w14:textId="189492D9" w:rsidR="00946296" w:rsidRPr="00B93CF2" w:rsidRDefault="00946296" w:rsidP="00D01479">
            <w:pPr>
              <w:spacing w:before="0" w:line="288" w:lineRule="auto"/>
              <w:rPr>
                <w:sz w:val="26"/>
                <w:szCs w:val="26"/>
              </w:rPr>
            </w:pPr>
            <w:r w:rsidRPr="00B93CF2">
              <w:rPr>
                <w:sz w:val="26"/>
                <w:szCs w:val="26"/>
              </w:rPr>
              <w:t>LPG (vận hành lò hơi)</w:t>
            </w:r>
          </w:p>
        </w:tc>
        <w:tc>
          <w:tcPr>
            <w:tcW w:w="711" w:type="pct"/>
            <w:tcBorders>
              <w:top w:val="single" w:sz="4" w:space="0" w:color="auto"/>
              <w:left w:val="single" w:sz="4" w:space="0" w:color="auto"/>
              <w:bottom w:val="single" w:sz="4" w:space="0" w:color="auto"/>
              <w:right w:val="single" w:sz="4" w:space="0" w:color="auto"/>
            </w:tcBorders>
            <w:vAlign w:val="center"/>
          </w:tcPr>
          <w:p w14:paraId="708DE11E" w14:textId="1CADF235" w:rsidR="00946296" w:rsidRPr="00B93CF2" w:rsidRDefault="00946296" w:rsidP="00D01479">
            <w:pPr>
              <w:spacing w:before="0" w:line="288" w:lineRule="auto"/>
              <w:ind w:left="-3"/>
              <w:jc w:val="center"/>
              <w:rPr>
                <w:sz w:val="26"/>
                <w:szCs w:val="26"/>
              </w:rPr>
            </w:pPr>
            <w:r w:rsidRPr="00B93CF2">
              <w:rPr>
                <w:sz w:val="26"/>
                <w:szCs w:val="26"/>
              </w:rPr>
              <w:t>kg</w:t>
            </w:r>
          </w:p>
        </w:tc>
        <w:tc>
          <w:tcPr>
            <w:tcW w:w="577" w:type="pct"/>
            <w:tcBorders>
              <w:top w:val="single" w:sz="4" w:space="0" w:color="auto"/>
              <w:left w:val="single" w:sz="4" w:space="0" w:color="auto"/>
              <w:bottom w:val="single" w:sz="4" w:space="0" w:color="auto"/>
              <w:right w:val="single" w:sz="4" w:space="0" w:color="auto"/>
            </w:tcBorders>
            <w:vAlign w:val="center"/>
          </w:tcPr>
          <w:p w14:paraId="0E0232AA" w14:textId="5B6BC4E1" w:rsidR="00946296" w:rsidRPr="00B93CF2" w:rsidRDefault="00946296" w:rsidP="00D01479">
            <w:pPr>
              <w:spacing w:before="0" w:line="288" w:lineRule="auto"/>
              <w:jc w:val="center"/>
              <w:rPr>
                <w:sz w:val="26"/>
                <w:szCs w:val="26"/>
              </w:rPr>
            </w:pPr>
            <w:r w:rsidRPr="00B93CF2">
              <w:rPr>
                <w:sz w:val="26"/>
                <w:szCs w:val="26"/>
              </w:rPr>
              <w:t>52.800</w:t>
            </w:r>
          </w:p>
        </w:tc>
        <w:tc>
          <w:tcPr>
            <w:tcW w:w="1056" w:type="pct"/>
            <w:tcBorders>
              <w:top w:val="single" w:sz="4" w:space="0" w:color="auto"/>
              <w:left w:val="single" w:sz="4" w:space="0" w:color="auto"/>
              <w:bottom w:val="single" w:sz="4" w:space="0" w:color="auto"/>
              <w:right w:val="single" w:sz="4" w:space="0" w:color="auto"/>
            </w:tcBorders>
            <w:vAlign w:val="center"/>
          </w:tcPr>
          <w:p w14:paraId="0EB5B0F0" w14:textId="538A17FD" w:rsidR="00946296" w:rsidRPr="00B93CF2" w:rsidRDefault="00946296" w:rsidP="00D01479">
            <w:pPr>
              <w:spacing w:before="0" w:line="288" w:lineRule="auto"/>
              <w:jc w:val="center"/>
              <w:rPr>
                <w:sz w:val="26"/>
                <w:szCs w:val="26"/>
              </w:rPr>
            </w:pPr>
            <w:r w:rsidRPr="00B93CF2">
              <w:rPr>
                <w:sz w:val="26"/>
                <w:szCs w:val="26"/>
              </w:rPr>
              <w:t>Việt Nam</w:t>
            </w:r>
          </w:p>
        </w:tc>
      </w:tr>
      <w:tr w:rsidR="00946296" w:rsidRPr="00B93CF2" w14:paraId="3E5EC59A" w14:textId="77777777" w:rsidTr="00D01479">
        <w:trPr>
          <w:jc w:val="center"/>
        </w:trPr>
        <w:tc>
          <w:tcPr>
            <w:tcW w:w="326" w:type="pct"/>
            <w:tcBorders>
              <w:top w:val="single" w:sz="4" w:space="0" w:color="auto"/>
              <w:left w:val="single" w:sz="4" w:space="0" w:color="auto"/>
              <w:bottom w:val="single" w:sz="4" w:space="0" w:color="auto"/>
              <w:right w:val="single" w:sz="4" w:space="0" w:color="auto"/>
            </w:tcBorders>
            <w:vAlign w:val="center"/>
          </w:tcPr>
          <w:p w14:paraId="01B53A8B" w14:textId="37C110DF" w:rsidR="00946296" w:rsidRPr="00B93CF2" w:rsidRDefault="00946296" w:rsidP="00D01479">
            <w:pPr>
              <w:spacing w:before="0" w:line="288" w:lineRule="auto"/>
              <w:jc w:val="center"/>
              <w:rPr>
                <w:sz w:val="26"/>
                <w:szCs w:val="26"/>
              </w:rPr>
            </w:pPr>
            <w:r w:rsidRPr="00B93CF2">
              <w:rPr>
                <w:sz w:val="26"/>
                <w:szCs w:val="26"/>
              </w:rPr>
              <w:t>9</w:t>
            </w:r>
          </w:p>
        </w:tc>
        <w:tc>
          <w:tcPr>
            <w:tcW w:w="2329" w:type="pct"/>
            <w:tcBorders>
              <w:top w:val="single" w:sz="4" w:space="0" w:color="auto"/>
              <w:left w:val="single" w:sz="4" w:space="0" w:color="auto"/>
              <w:bottom w:val="single" w:sz="4" w:space="0" w:color="auto"/>
              <w:right w:val="single" w:sz="4" w:space="0" w:color="auto"/>
            </w:tcBorders>
            <w:vAlign w:val="center"/>
          </w:tcPr>
          <w:p w14:paraId="209387B1" w14:textId="01F3C45E" w:rsidR="00946296" w:rsidRPr="00B93CF2" w:rsidRDefault="00946296" w:rsidP="00D01479">
            <w:pPr>
              <w:spacing w:before="0" w:line="288" w:lineRule="auto"/>
              <w:rPr>
                <w:sz w:val="26"/>
                <w:szCs w:val="26"/>
              </w:rPr>
            </w:pPr>
            <w:r w:rsidRPr="00B93CF2">
              <w:rPr>
                <w:sz w:val="26"/>
                <w:szCs w:val="26"/>
              </w:rPr>
              <w:t>Bao bì (carton, nylon)</w:t>
            </w:r>
          </w:p>
        </w:tc>
        <w:tc>
          <w:tcPr>
            <w:tcW w:w="711" w:type="pct"/>
            <w:tcBorders>
              <w:top w:val="single" w:sz="4" w:space="0" w:color="auto"/>
              <w:left w:val="single" w:sz="4" w:space="0" w:color="auto"/>
              <w:bottom w:val="single" w:sz="4" w:space="0" w:color="auto"/>
              <w:right w:val="single" w:sz="4" w:space="0" w:color="auto"/>
            </w:tcBorders>
            <w:vAlign w:val="center"/>
          </w:tcPr>
          <w:p w14:paraId="56C956B0" w14:textId="67ADE328" w:rsidR="00946296" w:rsidRPr="00B93CF2" w:rsidRDefault="00946296" w:rsidP="00D01479">
            <w:pPr>
              <w:spacing w:before="0" w:line="288" w:lineRule="auto"/>
              <w:ind w:left="-3"/>
              <w:jc w:val="center"/>
              <w:rPr>
                <w:sz w:val="26"/>
                <w:szCs w:val="26"/>
              </w:rPr>
            </w:pPr>
            <w:r w:rsidRPr="00B93CF2">
              <w:rPr>
                <w:sz w:val="26"/>
                <w:szCs w:val="26"/>
              </w:rPr>
              <w:t>Tấn</w:t>
            </w:r>
          </w:p>
        </w:tc>
        <w:tc>
          <w:tcPr>
            <w:tcW w:w="577" w:type="pct"/>
            <w:tcBorders>
              <w:top w:val="single" w:sz="4" w:space="0" w:color="auto"/>
              <w:left w:val="single" w:sz="4" w:space="0" w:color="auto"/>
              <w:bottom w:val="single" w:sz="4" w:space="0" w:color="auto"/>
              <w:right w:val="single" w:sz="4" w:space="0" w:color="auto"/>
            </w:tcBorders>
            <w:vAlign w:val="center"/>
          </w:tcPr>
          <w:p w14:paraId="050F7010" w14:textId="140876E7" w:rsidR="00946296" w:rsidRPr="00B93CF2" w:rsidRDefault="00946296" w:rsidP="00D01479">
            <w:pPr>
              <w:spacing w:before="0" w:line="288" w:lineRule="auto"/>
              <w:jc w:val="center"/>
              <w:rPr>
                <w:sz w:val="26"/>
                <w:szCs w:val="26"/>
              </w:rPr>
            </w:pPr>
            <w:r w:rsidRPr="00B93CF2">
              <w:rPr>
                <w:sz w:val="26"/>
                <w:szCs w:val="26"/>
              </w:rPr>
              <w:t>200</w:t>
            </w:r>
          </w:p>
        </w:tc>
        <w:tc>
          <w:tcPr>
            <w:tcW w:w="1056" w:type="pct"/>
            <w:tcBorders>
              <w:top w:val="single" w:sz="4" w:space="0" w:color="auto"/>
              <w:left w:val="single" w:sz="4" w:space="0" w:color="auto"/>
              <w:bottom w:val="single" w:sz="4" w:space="0" w:color="auto"/>
              <w:right w:val="single" w:sz="4" w:space="0" w:color="auto"/>
            </w:tcBorders>
            <w:vAlign w:val="center"/>
          </w:tcPr>
          <w:p w14:paraId="1C8BE862" w14:textId="5CED6EF5" w:rsidR="00946296" w:rsidRPr="00B93CF2" w:rsidRDefault="00946296" w:rsidP="00D01479">
            <w:pPr>
              <w:spacing w:before="0" w:line="288" w:lineRule="auto"/>
              <w:jc w:val="center"/>
              <w:rPr>
                <w:sz w:val="26"/>
                <w:szCs w:val="26"/>
              </w:rPr>
            </w:pPr>
            <w:r w:rsidRPr="00B93CF2">
              <w:rPr>
                <w:sz w:val="26"/>
                <w:szCs w:val="26"/>
              </w:rPr>
              <w:t>Việt Nam</w:t>
            </w:r>
          </w:p>
        </w:tc>
      </w:tr>
      <w:tr w:rsidR="00946296" w:rsidRPr="00B93CF2" w14:paraId="7175D224" w14:textId="77777777" w:rsidTr="00D01479">
        <w:trPr>
          <w:jc w:val="center"/>
        </w:trPr>
        <w:tc>
          <w:tcPr>
            <w:tcW w:w="326" w:type="pct"/>
            <w:tcBorders>
              <w:top w:val="single" w:sz="4" w:space="0" w:color="auto"/>
              <w:left w:val="single" w:sz="4" w:space="0" w:color="auto"/>
              <w:bottom w:val="single" w:sz="4" w:space="0" w:color="auto"/>
              <w:right w:val="single" w:sz="4" w:space="0" w:color="auto"/>
            </w:tcBorders>
            <w:vAlign w:val="center"/>
          </w:tcPr>
          <w:p w14:paraId="6B24EF3A" w14:textId="195CD6A7" w:rsidR="00946296" w:rsidRPr="00B93CF2" w:rsidRDefault="00946296" w:rsidP="00D01479">
            <w:pPr>
              <w:spacing w:before="0" w:line="288" w:lineRule="auto"/>
              <w:jc w:val="center"/>
              <w:rPr>
                <w:sz w:val="26"/>
                <w:szCs w:val="26"/>
              </w:rPr>
            </w:pPr>
            <w:r w:rsidRPr="00B93CF2">
              <w:rPr>
                <w:sz w:val="26"/>
                <w:szCs w:val="26"/>
              </w:rPr>
              <w:t>10</w:t>
            </w:r>
          </w:p>
        </w:tc>
        <w:tc>
          <w:tcPr>
            <w:tcW w:w="2329" w:type="pct"/>
            <w:tcBorders>
              <w:top w:val="single" w:sz="4" w:space="0" w:color="auto"/>
              <w:left w:val="single" w:sz="4" w:space="0" w:color="auto"/>
              <w:bottom w:val="single" w:sz="4" w:space="0" w:color="auto"/>
              <w:right w:val="single" w:sz="4" w:space="0" w:color="auto"/>
            </w:tcBorders>
            <w:vAlign w:val="center"/>
          </w:tcPr>
          <w:p w14:paraId="02FA6DB9" w14:textId="745555C8" w:rsidR="00946296" w:rsidRPr="00B93CF2" w:rsidRDefault="00946296" w:rsidP="00D01479">
            <w:pPr>
              <w:spacing w:before="0" w:line="288" w:lineRule="auto"/>
              <w:rPr>
                <w:sz w:val="26"/>
                <w:szCs w:val="26"/>
              </w:rPr>
            </w:pPr>
            <w:r w:rsidRPr="00B93CF2">
              <w:rPr>
                <w:sz w:val="26"/>
                <w:szCs w:val="26"/>
              </w:rPr>
              <w:t>Phuy sắt/nhựa</w:t>
            </w:r>
          </w:p>
        </w:tc>
        <w:tc>
          <w:tcPr>
            <w:tcW w:w="711" w:type="pct"/>
            <w:tcBorders>
              <w:top w:val="single" w:sz="4" w:space="0" w:color="auto"/>
              <w:left w:val="single" w:sz="4" w:space="0" w:color="auto"/>
              <w:bottom w:val="single" w:sz="4" w:space="0" w:color="auto"/>
              <w:right w:val="single" w:sz="4" w:space="0" w:color="auto"/>
            </w:tcBorders>
            <w:vAlign w:val="center"/>
          </w:tcPr>
          <w:p w14:paraId="5C500A2D" w14:textId="135E652C" w:rsidR="00946296" w:rsidRPr="00B93CF2" w:rsidRDefault="00946296" w:rsidP="00D01479">
            <w:pPr>
              <w:spacing w:before="0" w:line="288" w:lineRule="auto"/>
              <w:ind w:left="-3"/>
              <w:jc w:val="center"/>
              <w:rPr>
                <w:sz w:val="26"/>
                <w:szCs w:val="26"/>
              </w:rPr>
            </w:pPr>
            <w:r w:rsidRPr="00B93CF2">
              <w:rPr>
                <w:sz w:val="26"/>
                <w:szCs w:val="26"/>
              </w:rPr>
              <w:t>Tấn</w:t>
            </w:r>
          </w:p>
        </w:tc>
        <w:tc>
          <w:tcPr>
            <w:tcW w:w="577" w:type="pct"/>
            <w:tcBorders>
              <w:top w:val="single" w:sz="4" w:space="0" w:color="auto"/>
              <w:left w:val="single" w:sz="4" w:space="0" w:color="auto"/>
              <w:bottom w:val="single" w:sz="4" w:space="0" w:color="auto"/>
              <w:right w:val="single" w:sz="4" w:space="0" w:color="auto"/>
            </w:tcBorders>
            <w:vAlign w:val="center"/>
          </w:tcPr>
          <w:p w14:paraId="05A3547E" w14:textId="228C5A22" w:rsidR="00946296" w:rsidRPr="00B93CF2" w:rsidRDefault="00946296" w:rsidP="00D01479">
            <w:pPr>
              <w:spacing w:before="0" w:line="288" w:lineRule="auto"/>
              <w:jc w:val="center"/>
              <w:rPr>
                <w:sz w:val="26"/>
                <w:szCs w:val="26"/>
              </w:rPr>
            </w:pPr>
            <w:r w:rsidRPr="00B93CF2">
              <w:rPr>
                <w:sz w:val="26"/>
                <w:szCs w:val="26"/>
              </w:rPr>
              <w:t>350</w:t>
            </w:r>
          </w:p>
        </w:tc>
        <w:tc>
          <w:tcPr>
            <w:tcW w:w="1056" w:type="pct"/>
            <w:tcBorders>
              <w:top w:val="single" w:sz="4" w:space="0" w:color="auto"/>
              <w:left w:val="single" w:sz="4" w:space="0" w:color="auto"/>
              <w:bottom w:val="single" w:sz="4" w:space="0" w:color="auto"/>
              <w:right w:val="single" w:sz="4" w:space="0" w:color="auto"/>
            </w:tcBorders>
            <w:vAlign w:val="center"/>
          </w:tcPr>
          <w:p w14:paraId="54C0547B" w14:textId="1BC69F6C" w:rsidR="00946296" w:rsidRPr="00B93CF2" w:rsidRDefault="00946296" w:rsidP="00D01479">
            <w:pPr>
              <w:spacing w:before="0" w:line="288" w:lineRule="auto"/>
              <w:jc w:val="center"/>
              <w:rPr>
                <w:sz w:val="26"/>
                <w:szCs w:val="26"/>
              </w:rPr>
            </w:pPr>
            <w:r w:rsidRPr="00B93CF2">
              <w:rPr>
                <w:sz w:val="26"/>
                <w:szCs w:val="26"/>
              </w:rPr>
              <w:t>Việt Nam</w:t>
            </w:r>
          </w:p>
        </w:tc>
      </w:tr>
      <w:tr w:rsidR="00946296" w:rsidRPr="00B93CF2" w14:paraId="1BADFBF7" w14:textId="77777777" w:rsidTr="00D01479">
        <w:trPr>
          <w:jc w:val="center"/>
        </w:trPr>
        <w:tc>
          <w:tcPr>
            <w:tcW w:w="326" w:type="pct"/>
            <w:tcBorders>
              <w:top w:val="single" w:sz="4" w:space="0" w:color="auto"/>
              <w:left w:val="single" w:sz="4" w:space="0" w:color="auto"/>
              <w:bottom w:val="single" w:sz="4" w:space="0" w:color="auto"/>
              <w:right w:val="single" w:sz="4" w:space="0" w:color="auto"/>
            </w:tcBorders>
            <w:vAlign w:val="center"/>
          </w:tcPr>
          <w:p w14:paraId="7575BB8D" w14:textId="51652359" w:rsidR="00946296" w:rsidRPr="00B93CF2" w:rsidRDefault="00946296" w:rsidP="00D01479">
            <w:pPr>
              <w:spacing w:before="0" w:line="288" w:lineRule="auto"/>
              <w:jc w:val="center"/>
              <w:rPr>
                <w:sz w:val="26"/>
                <w:szCs w:val="26"/>
              </w:rPr>
            </w:pPr>
            <w:r w:rsidRPr="00B93CF2">
              <w:rPr>
                <w:sz w:val="26"/>
                <w:szCs w:val="26"/>
              </w:rPr>
              <w:t>11</w:t>
            </w:r>
          </w:p>
        </w:tc>
        <w:tc>
          <w:tcPr>
            <w:tcW w:w="2329" w:type="pct"/>
            <w:tcBorders>
              <w:top w:val="single" w:sz="4" w:space="0" w:color="auto"/>
              <w:left w:val="single" w:sz="4" w:space="0" w:color="auto"/>
              <w:bottom w:val="single" w:sz="4" w:space="0" w:color="auto"/>
              <w:right w:val="single" w:sz="4" w:space="0" w:color="auto"/>
            </w:tcBorders>
            <w:vAlign w:val="center"/>
          </w:tcPr>
          <w:p w14:paraId="40A90CAE" w14:textId="1CDAEA39" w:rsidR="00946296" w:rsidRPr="00B93CF2" w:rsidRDefault="00516464" w:rsidP="00D01479">
            <w:pPr>
              <w:spacing w:before="0" w:line="288" w:lineRule="auto"/>
              <w:rPr>
                <w:sz w:val="26"/>
                <w:szCs w:val="26"/>
              </w:rPr>
            </w:pPr>
            <w:r w:rsidRPr="00B93CF2">
              <w:rPr>
                <w:sz w:val="26"/>
                <w:szCs w:val="26"/>
              </w:rPr>
              <w:t>Than hoạt tính (HTXL hơi hóa chất)</w:t>
            </w:r>
          </w:p>
        </w:tc>
        <w:tc>
          <w:tcPr>
            <w:tcW w:w="711" w:type="pct"/>
            <w:tcBorders>
              <w:top w:val="single" w:sz="4" w:space="0" w:color="auto"/>
              <w:left w:val="single" w:sz="4" w:space="0" w:color="auto"/>
              <w:bottom w:val="single" w:sz="4" w:space="0" w:color="auto"/>
              <w:right w:val="single" w:sz="4" w:space="0" w:color="auto"/>
            </w:tcBorders>
            <w:vAlign w:val="center"/>
          </w:tcPr>
          <w:p w14:paraId="30583DD0" w14:textId="757DBE6D" w:rsidR="00946296" w:rsidRPr="00B93CF2" w:rsidRDefault="00516464" w:rsidP="00D01479">
            <w:pPr>
              <w:spacing w:before="0" w:line="288" w:lineRule="auto"/>
              <w:ind w:left="-3"/>
              <w:jc w:val="center"/>
              <w:rPr>
                <w:sz w:val="26"/>
                <w:szCs w:val="26"/>
              </w:rPr>
            </w:pPr>
            <w:r w:rsidRPr="00B93CF2">
              <w:rPr>
                <w:sz w:val="26"/>
                <w:szCs w:val="26"/>
              </w:rPr>
              <w:t>kg</w:t>
            </w:r>
          </w:p>
        </w:tc>
        <w:tc>
          <w:tcPr>
            <w:tcW w:w="577" w:type="pct"/>
            <w:tcBorders>
              <w:top w:val="single" w:sz="4" w:space="0" w:color="auto"/>
              <w:left w:val="single" w:sz="4" w:space="0" w:color="auto"/>
              <w:bottom w:val="single" w:sz="4" w:space="0" w:color="auto"/>
              <w:right w:val="single" w:sz="4" w:space="0" w:color="auto"/>
            </w:tcBorders>
            <w:vAlign w:val="center"/>
          </w:tcPr>
          <w:p w14:paraId="44481CCB" w14:textId="3E68AE59" w:rsidR="00946296" w:rsidRPr="00B93CF2" w:rsidRDefault="00516464" w:rsidP="00D01479">
            <w:pPr>
              <w:spacing w:before="0" w:line="288" w:lineRule="auto"/>
              <w:jc w:val="center"/>
              <w:rPr>
                <w:sz w:val="26"/>
                <w:szCs w:val="26"/>
              </w:rPr>
            </w:pPr>
            <w:r w:rsidRPr="00B93CF2">
              <w:rPr>
                <w:sz w:val="26"/>
                <w:szCs w:val="26"/>
              </w:rPr>
              <w:t>300</w:t>
            </w:r>
          </w:p>
        </w:tc>
        <w:tc>
          <w:tcPr>
            <w:tcW w:w="1056" w:type="pct"/>
            <w:tcBorders>
              <w:top w:val="single" w:sz="4" w:space="0" w:color="auto"/>
              <w:left w:val="single" w:sz="4" w:space="0" w:color="auto"/>
              <w:bottom w:val="single" w:sz="4" w:space="0" w:color="auto"/>
              <w:right w:val="single" w:sz="4" w:space="0" w:color="auto"/>
            </w:tcBorders>
            <w:vAlign w:val="center"/>
          </w:tcPr>
          <w:p w14:paraId="23F8D271" w14:textId="2DDEB3B9" w:rsidR="00946296" w:rsidRPr="00B93CF2" w:rsidRDefault="00946296" w:rsidP="00D01479">
            <w:pPr>
              <w:spacing w:before="0" w:line="288" w:lineRule="auto"/>
              <w:jc w:val="center"/>
              <w:rPr>
                <w:sz w:val="26"/>
                <w:szCs w:val="26"/>
              </w:rPr>
            </w:pPr>
            <w:r w:rsidRPr="00B93CF2">
              <w:rPr>
                <w:sz w:val="26"/>
                <w:szCs w:val="26"/>
              </w:rPr>
              <w:t>Việt Nam</w:t>
            </w:r>
          </w:p>
        </w:tc>
      </w:tr>
    </w:tbl>
    <w:bookmarkEnd w:id="125"/>
    <w:p w14:paraId="7A585345" w14:textId="41DC24AA" w:rsidR="00584BEB" w:rsidRPr="00B93CF2" w:rsidRDefault="00D25DD1" w:rsidP="00584BEB">
      <w:pPr>
        <w:spacing w:before="60" w:after="60" w:line="300" w:lineRule="auto"/>
        <w:jc w:val="right"/>
        <w:rPr>
          <w:i/>
          <w:szCs w:val="28"/>
        </w:rPr>
      </w:pPr>
      <w:r w:rsidRPr="00B93CF2">
        <w:rPr>
          <w:i/>
          <w:szCs w:val="28"/>
        </w:rPr>
        <w:t xml:space="preserve"> </w:t>
      </w:r>
      <w:r w:rsidR="00584BEB" w:rsidRPr="00B93CF2">
        <w:rPr>
          <w:i/>
          <w:szCs w:val="28"/>
        </w:rPr>
        <w:t>(</w:t>
      </w:r>
      <w:r w:rsidR="00584BEB" w:rsidRPr="00B93CF2">
        <w:rPr>
          <w:i/>
          <w:szCs w:val="28"/>
          <w:lang w:val="vi-VN"/>
        </w:rPr>
        <w:t>Nguồn:</w:t>
      </w:r>
      <w:r w:rsidR="00584BEB" w:rsidRPr="00B93CF2">
        <w:rPr>
          <w:i/>
          <w:szCs w:val="28"/>
        </w:rPr>
        <w:t xml:space="preserve"> </w:t>
      </w:r>
      <w:r w:rsidR="00073022" w:rsidRPr="00B93CF2">
        <w:rPr>
          <w:i/>
          <w:szCs w:val="28"/>
        </w:rPr>
        <w:t>Công ty TNHH KPX Chemical Vina</w:t>
      </w:r>
      <w:r w:rsidR="00584BEB" w:rsidRPr="00B93CF2">
        <w:rPr>
          <w:i/>
          <w:szCs w:val="28"/>
        </w:rPr>
        <w:t>)</w:t>
      </w:r>
    </w:p>
    <w:p w14:paraId="406F4E86" w14:textId="77777777" w:rsidR="00FF4B24" w:rsidRPr="00B93CF2" w:rsidRDefault="00FF4B24" w:rsidP="00FF4B24">
      <w:pPr>
        <w:spacing w:before="60" w:after="60"/>
        <w:ind w:firstLine="567"/>
        <w:rPr>
          <w:b/>
          <w:bCs/>
          <w:i/>
          <w:szCs w:val="28"/>
          <w:u w:val="single"/>
        </w:rPr>
      </w:pPr>
      <w:r w:rsidRPr="00B93CF2">
        <w:rPr>
          <w:b/>
          <w:bCs/>
          <w:i/>
          <w:szCs w:val="28"/>
          <w:u w:val="single"/>
        </w:rPr>
        <w:t>Ghi chú:</w:t>
      </w:r>
    </w:p>
    <w:p w14:paraId="0924329D" w14:textId="77777777" w:rsidR="00FF4B24" w:rsidRPr="00B93CF2" w:rsidRDefault="00FF4B24" w:rsidP="00FF4B24">
      <w:pPr>
        <w:spacing w:before="60" w:after="60"/>
        <w:ind w:firstLine="567"/>
        <w:rPr>
          <w:szCs w:val="28"/>
        </w:rPr>
      </w:pPr>
      <w:r w:rsidRPr="00B93CF2">
        <w:rPr>
          <w:szCs w:val="28"/>
        </w:rPr>
        <w:t>Công ty TNHH KPX Chemical Vina cam kết tất cả các hóa chất, nguyên – nhiên – vật liệu sử dụng đều nằm trong danh mục cho phép của nhà nước và pháp luật.</w:t>
      </w:r>
    </w:p>
    <w:p w14:paraId="4CB672E6" w14:textId="77777777" w:rsidR="00FF4B24" w:rsidRPr="00B93CF2" w:rsidRDefault="00FF4B24" w:rsidP="00FF4B24">
      <w:pPr>
        <w:spacing w:before="60" w:after="60"/>
        <w:ind w:firstLine="567"/>
        <w:rPr>
          <w:b/>
          <w:szCs w:val="28"/>
        </w:rPr>
      </w:pPr>
      <w:r w:rsidRPr="00B93CF2">
        <w:rPr>
          <w:b/>
          <w:szCs w:val="28"/>
        </w:rPr>
        <w:lastRenderedPageBreak/>
        <w:t>- Polyol:</w:t>
      </w:r>
    </w:p>
    <w:p w14:paraId="0E62AE6F" w14:textId="77777777" w:rsidR="00FF4B24" w:rsidRPr="00B93CF2" w:rsidRDefault="00FF4B24" w:rsidP="00FF4B24">
      <w:pPr>
        <w:spacing w:before="60" w:after="60"/>
        <w:ind w:firstLine="567"/>
        <w:rPr>
          <w:bCs/>
          <w:szCs w:val="28"/>
        </w:rPr>
      </w:pPr>
      <w:r w:rsidRPr="00B93CF2">
        <w:rPr>
          <w:bCs/>
          <w:szCs w:val="28"/>
        </w:rPr>
        <w:t xml:space="preserve">Hóa chất Polyol: sử dụng chủ yếu là Polyoxyakylene polyol (polyol gốc polyoxyalkylen) là một polyol polyete và </w:t>
      </w:r>
      <w:r w:rsidRPr="00B93CF2">
        <w:rPr>
          <w:szCs w:val="28"/>
        </w:rPr>
        <w:t>Polyether polyol.</w:t>
      </w:r>
    </w:p>
    <w:p w14:paraId="7ACA99BC" w14:textId="77777777" w:rsidR="00FF4B24" w:rsidRPr="00B93CF2" w:rsidRDefault="00FF4B24" w:rsidP="00FF4B24">
      <w:pPr>
        <w:spacing w:before="60" w:after="60"/>
        <w:ind w:firstLine="567"/>
        <w:rPr>
          <w:szCs w:val="28"/>
        </w:rPr>
      </w:pPr>
      <w:r w:rsidRPr="00B93CF2">
        <w:rPr>
          <w:szCs w:val="28"/>
        </w:rPr>
        <w:t>Tính chất:</w:t>
      </w:r>
    </w:p>
    <w:p w14:paraId="4978B117" w14:textId="77777777" w:rsidR="00FF4B24" w:rsidRPr="00B93CF2" w:rsidRDefault="00FF4B24" w:rsidP="00FF4B24">
      <w:pPr>
        <w:spacing w:before="60" w:after="60"/>
        <w:ind w:firstLine="567"/>
        <w:rPr>
          <w:szCs w:val="28"/>
        </w:rPr>
      </w:pPr>
      <w:r w:rsidRPr="00B93CF2">
        <w:rPr>
          <w:szCs w:val="28"/>
        </w:rPr>
        <w:t>Trạng thái: Chất lỏng sền sệt màu nâu sẫm, mùi nhẹ.</w:t>
      </w:r>
    </w:p>
    <w:p w14:paraId="362E997F" w14:textId="77777777" w:rsidR="00FF4B24" w:rsidRPr="00B93CF2" w:rsidRDefault="00FF4B24" w:rsidP="00FF4B24">
      <w:pPr>
        <w:spacing w:before="60" w:after="60"/>
        <w:ind w:firstLine="567"/>
        <w:rPr>
          <w:szCs w:val="28"/>
        </w:rPr>
      </w:pPr>
      <w:r w:rsidRPr="00B93CF2">
        <w:rPr>
          <w:szCs w:val="28"/>
        </w:rPr>
        <w:t>pH: 8,0 ~ 11,0</w:t>
      </w:r>
    </w:p>
    <w:p w14:paraId="34C36452" w14:textId="77777777" w:rsidR="00FF4B24" w:rsidRPr="00B93CF2" w:rsidRDefault="00FF4B24" w:rsidP="00FF4B24">
      <w:pPr>
        <w:spacing w:before="60" w:after="60"/>
        <w:ind w:firstLine="567"/>
        <w:rPr>
          <w:szCs w:val="28"/>
        </w:rPr>
      </w:pPr>
      <w:r w:rsidRPr="00B93CF2">
        <w:rPr>
          <w:szCs w:val="28"/>
        </w:rPr>
        <w:t>Điểm chớp cháy 248℃</w:t>
      </w:r>
    </w:p>
    <w:p w14:paraId="46EC66B2" w14:textId="77777777" w:rsidR="00FF4B24" w:rsidRPr="00B93CF2" w:rsidRDefault="00FF4B24" w:rsidP="00FF4B24">
      <w:pPr>
        <w:spacing w:before="60" w:after="60"/>
        <w:ind w:firstLine="567"/>
        <w:rPr>
          <w:szCs w:val="28"/>
        </w:rPr>
      </w:pPr>
      <w:r w:rsidRPr="00B93CF2">
        <w:rPr>
          <w:szCs w:val="28"/>
        </w:rPr>
        <w:t>Tính dễ cháy (rắn, khí): Không.</w:t>
      </w:r>
    </w:p>
    <w:p w14:paraId="762C8A63" w14:textId="77777777" w:rsidR="00FF4B24" w:rsidRPr="00B93CF2" w:rsidRDefault="00FF4B24" w:rsidP="00FF4B24">
      <w:pPr>
        <w:spacing w:before="60" w:after="60"/>
        <w:ind w:firstLine="567"/>
        <w:rPr>
          <w:szCs w:val="28"/>
        </w:rPr>
      </w:pPr>
      <w:r w:rsidRPr="00B93CF2">
        <w:rPr>
          <w:szCs w:val="28"/>
        </w:rPr>
        <w:t>Đặc tính dễ nổ: Không.</w:t>
      </w:r>
    </w:p>
    <w:p w14:paraId="25C5DBFF" w14:textId="77777777" w:rsidR="00FF4B24" w:rsidRPr="00B93CF2" w:rsidRDefault="00FF4B24" w:rsidP="00FF4B24">
      <w:pPr>
        <w:spacing w:before="60" w:after="60"/>
        <w:ind w:firstLine="567"/>
        <w:rPr>
          <w:szCs w:val="28"/>
        </w:rPr>
      </w:pPr>
      <w:r w:rsidRPr="00B93CF2">
        <w:rPr>
          <w:szCs w:val="28"/>
        </w:rPr>
        <w:t>Đặc tính oxy hóa: Không.</w:t>
      </w:r>
    </w:p>
    <w:p w14:paraId="32958BFF" w14:textId="77777777" w:rsidR="00FF4B24" w:rsidRPr="00B93CF2" w:rsidRDefault="00FF4B24" w:rsidP="00FF4B24">
      <w:pPr>
        <w:spacing w:before="60" w:after="60"/>
        <w:ind w:firstLine="567"/>
        <w:rPr>
          <w:szCs w:val="28"/>
        </w:rPr>
      </w:pPr>
      <w:r w:rsidRPr="00B93CF2">
        <w:rPr>
          <w:szCs w:val="28"/>
        </w:rPr>
        <w:t>Áp suất hóa hơi: Không đáng kể ở nhiệt độ môi trường</w:t>
      </w:r>
    </w:p>
    <w:p w14:paraId="2E287E9E" w14:textId="77777777" w:rsidR="00FF4B24" w:rsidRPr="00B93CF2" w:rsidRDefault="00FF4B24" w:rsidP="00FF4B24">
      <w:pPr>
        <w:spacing w:before="60" w:after="60"/>
        <w:ind w:firstLine="567"/>
        <w:rPr>
          <w:szCs w:val="28"/>
        </w:rPr>
      </w:pPr>
      <w:r w:rsidRPr="00B93CF2">
        <w:rPr>
          <w:szCs w:val="28"/>
        </w:rPr>
        <w:t>Tính hòa tan: Hòa tan nhẹ (trong nước)</w:t>
      </w:r>
    </w:p>
    <w:p w14:paraId="628E4A17" w14:textId="77777777" w:rsidR="00FF4B24" w:rsidRPr="00B93CF2" w:rsidRDefault="00FF4B24" w:rsidP="00FF4B24">
      <w:pPr>
        <w:spacing w:before="60" w:after="60"/>
        <w:ind w:firstLine="567"/>
        <w:rPr>
          <w:szCs w:val="28"/>
        </w:rPr>
      </w:pPr>
      <w:r w:rsidRPr="00B93CF2">
        <w:rPr>
          <w:szCs w:val="28"/>
        </w:rPr>
        <w:t>Mật độ tương đối: 1,065 ~ 1,085 (ở 25 ℃)</w:t>
      </w:r>
    </w:p>
    <w:p w14:paraId="07BD3444" w14:textId="77777777" w:rsidR="00FF4B24" w:rsidRPr="00B93CF2" w:rsidRDefault="00FF4B24" w:rsidP="00FF4B24">
      <w:pPr>
        <w:spacing w:before="60" w:after="60"/>
        <w:ind w:firstLine="567"/>
        <w:rPr>
          <w:szCs w:val="28"/>
        </w:rPr>
      </w:pPr>
      <w:r w:rsidRPr="00B93CF2">
        <w:rPr>
          <w:szCs w:val="28"/>
        </w:rPr>
        <w:t>Độ nhớt 10.500 ~ 18.500 (cps ở 25 ℃)</w:t>
      </w:r>
    </w:p>
    <w:p w14:paraId="008ADB5D" w14:textId="77777777" w:rsidR="00FF4B24" w:rsidRPr="00B93CF2" w:rsidRDefault="00FF4B24" w:rsidP="00FF4B24">
      <w:pPr>
        <w:spacing w:before="60" w:after="60"/>
        <w:ind w:firstLine="567"/>
        <w:rPr>
          <w:szCs w:val="28"/>
        </w:rPr>
      </w:pPr>
      <w:r w:rsidRPr="00B93CF2">
        <w:rPr>
          <w:szCs w:val="28"/>
        </w:rPr>
        <w:t>Trọng lượng phân tử 400 ~ 900.</w:t>
      </w:r>
    </w:p>
    <w:p w14:paraId="6A0E3D46" w14:textId="77777777" w:rsidR="00FF4B24" w:rsidRPr="00B93CF2" w:rsidRDefault="00FF4B24" w:rsidP="00FF4B24">
      <w:pPr>
        <w:spacing w:before="60" w:after="60"/>
        <w:ind w:firstLine="567"/>
        <w:rPr>
          <w:szCs w:val="28"/>
        </w:rPr>
      </w:pPr>
      <w:r w:rsidRPr="00B93CF2">
        <w:rPr>
          <w:szCs w:val="28"/>
        </w:rPr>
        <w:t>Nguy hiểm cho sức khỏe: Có thể gây ra phản ứng dị ứng trên da khi tiếp xúc.</w:t>
      </w:r>
    </w:p>
    <w:p w14:paraId="3F519301" w14:textId="77777777" w:rsidR="00FF4B24" w:rsidRPr="00B93CF2" w:rsidRDefault="00FF4B24" w:rsidP="00FF4B24">
      <w:pPr>
        <w:spacing w:before="60" w:after="60" w:line="288" w:lineRule="auto"/>
        <w:ind w:firstLine="567"/>
        <w:rPr>
          <w:b/>
          <w:szCs w:val="28"/>
        </w:rPr>
      </w:pPr>
      <w:r w:rsidRPr="00B93CF2">
        <w:rPr>
          <w:b/>
          <w:szCs w:val="28"/>
        </w:rPr>
        <w:t>- Chất trợ nở (Blowing agent):</w:t>
      </w:r>
    </w:p>
    <w:p w14:paraId="378153DF" w14:textId="77777777" w:rsidR="00FF4B24" w:rsidRPr="00B93CF2" w:rsidRDefault="00FF4B24" w:rsidP="004B29F3">
      <w:pPr>
        <w:spacing w:before="60" w:after="60"/>
        <w:ind w:firstLine="567"/>
        <w:rPr>
          <w:szCs w:val="28"/>
        </w:rPr>
      </w:pPr>
      <w:r w:rsidRPr="00B93CF2">
        <w:rPr>
          <w:szCs w:val="28"/>
        </w:rPr>
        <w:t>Cyclopentan là một </w:t>
      </w:r>
      <w:hyperlink r:id="rId13" w:tooltip="Hiđrôcacbon" w:history="1">
        <w:r w:rsidRPr="00B93CF2">
          <w:rPr>
            <w:szCs w:val="28"/>
          </w:rPr>
          <w:t>hydrocacbon</w:t>
        </w:r>
      </w:hyperlink>
      <w:r w:rsidRPr="00B93CF2">
        <w:rPr>
          <w:szCs w:val="28"/>
        </w:rPr>
        <w:t> mạch vòng (</w:t>
      </w:r>
      <w:hyperlink r:id="rId14" w:tooltip="Cycloankan" w:history="1">
        <w:r w:rsidRPr="00B93CF2">
          <w:rPr>
            <w:szCs w:val="28"/>
          </w:rPr>
          <w:t>cycloankan</w:t>
        </w:r>
      </w:hyperlink>
      <w:r w:rsidRPr="00B93CF2">
        <w:rPr>
          <w:szCs w:val="28"/>
        </w:rPr>
        <w:t>) dễ bắt cháy với </w:t>
      </w:r>
      <w:hyperlink r:id="rId15" w:tooltip="Công thức hóa học" w:history="1">
        <w:r w:rsidRPr="00B93CF2">
          <w:rPr>
            <w:szCs w:val="28"/>
          </w:rPr>
          <w:t>công thức hóa học</w:t>
        </w:r>
      </w:hyperlink>
      <w:r w:rsidRPr="00B93CF2">
        <w:rPr>
          <w:szCs w:val="28"/>
        </w:rPr>
        <w:t> C</w:t>
      </w:r>
      <w:r w:rsidRPr="00B93CF2">
        <w:rPr>
          <w:szCs w:val="28"/>
          <w:vertAlign w:val="subscript"/>
        </w:rPr>
        <w:t>5</w:t>
      </w:r>
      <w:r w:rsidRPr="00B93CF2">
        <w:rPr>
          <w:szCs w:val="28"/>
        </w:rPr>
        <w:t>H</w:t>
      </w:r>
      <w:r w:rsidRPr="00B93CF2">
        <w:rPr>
          <w:szCs w:val="28"/>
          <w:vertAlign w:val="subscript"/>
        </w:rPr>
        <w:t>10</w:t>
      </w:r>
      <w:r w:rsidRPr="00B93CF2">
        <w:rPr>
          <w:szCs w:val="28"/>
        </w:rPr>
        <w:t> và </w:t>
      </w:r>
      <w:hyperlink r:id="rId16" w:tooltip="Số đăng ký CAS" w:history="1">
        <w:r w:rsidRPr="00B93CF2">
          <w:rPr>
            <w:szCs w:val="28"/>
          </w:rPr>
          <w:t>số CAS</w:t>
        </w:r>
      </w:hyperlink>
      <w:r w:rsidRPr="00B93CF2">
        <w:rPr>
          <w:szCs w:val="28"/>
        </w:rPr>
        <w:t> 287-92-3, bao gồm một vòng phẳng chứa 5 nguyên tử </w:t>
      </w:r>
      <w:hyperlink r:id="rId17" w:tooltip="Cacbon" w:history="1">
        <w:r w:rsidRPr="00B93CF2">
          <w:rPr>
            <w:szCs w:val="28"/>
          </w:rPr>
          <w:t>cacbon</w:t>
        </w:r>
      </w:hyperlink>
      <w:r w:rsidRPr="00B93CF2">
        <w:rPr>
          <w:szCs w:val="28"/>
        </w:rPr>
        <w:t> và mỗi nguyên tử này liên kết với 2 nguyên tử </w:t>
      </w:r>
      <w:hyperlink r:id="rId18" w:tooltip="Hiđrô" w:history="1">
        <w:r w:rsidRPr="00B93CF2">
          <w:rPr>
            <w:szCs w:val="28"/>
          </w:rPr>
          <w:t>hiđrô</w:t>
        </w:r>
      </w:hyperlink>
      <w:r w:rsidRPr="00B93CF2">
        <w:rPr>
          <w:szCs w:val="28"/>
        </w:rPr>
        <w:t> nằm phía trên và dưới mặt phẳng này. Ở điều kiện tiêu chuẩn nó có dạng một chất lỏng trong suốt, không màu với </w:t>
      </w:r>
      <w:hyperlink r:id="rId19" w:tooltip="Mùi (giác quan) (trang chưa được viết)" w:history="1">
        <w:r w:rsidRPr="00B93CF2">
          <w:rPr>
            <w:szCs w:val="28"/>
          </w:rPr>
          <w:t>mùi</w:t>
        </w:r>
      </w:hyperlink>
      <w:r w:rsidRPr="00B93CF2">
        <w:rPr>
          <w:szCs w:val="28"/>
        </w:rPr>
        <w:t> tương tự như </w:t>
      </w:r>
      <w:hyperlink r:id="rId20" w:tooltip="Xăng" w:history="1">
        <w:r w:rsidRPr="00B93CF2">
          <w:rPr>
            <w:szCs w:val="28"/>
          </w:rPr>
          <w:t>xăng</w:t>
        </w:r>
      </w:hyperlink>
      <w:r w:rsidRPr="00B93CF2">
        <w:rPr>
          <w:szCs w:val="28"/>
        </w:rPr>
        <w:t>. </w:t>
      </w:r>
      <w:hyperlink r:id="rId21" w:tooltip="Nhiệt độ nóng chảy" w:history="1">
        <w:r w:rsidRPr="00B93CF2">
          <w:rPr>
            <w:szCs w:val="28"/>
          </w:rPr>
          <w:t>Điểm nóng chảy</w:t>
        </w:r>
      </w:hyperlink>
      <w:r w:rsidRPr="00B93CF2">
        <w:rPr>
          <w:szCs w:val="28"/>
        </w:rPr>
        <w:t> của nó là -94°C và </w:t>
      </w:r>
      <w:hyperlink r:id="rId22" w:history="1">
        <w:r w:rsidRPr="00B93CF2">
          <w:rPr>
            <w:szCs w:val="28"/>
          </w:rPr>
          <w:t>điểm sôi</w:t>
        </w:r>
      </w:hyperlink>
      <w:r w:rsidRPr="00B93CF2">
        <w:rPr>
          <w:szCs w:val="28"/>
        </w:rPr>
        <w:t> là 49°C. Hơi có thể tạo hỗn hợp dễ nổ khi tiếp xúc với không khí, tuy nhiên ổn định về mặt hóa học trong điều kiện môi trường chuẩn (nhiệt độ phòng).</w:t>
      </w:r>
    </w:p>
    <w:p w14:paraId="4D6C3F5D" w14:textId="630B6B7C" w:rsidR="00836D3A" w:rsidRPr="00B93CF2" w:rsidRDefault="009A436C" w:rsidP="00836D3A">
      <w:pPr>
        <w:pStyle w:val="Heading2"/>
        <w:rPr>
          <w:color w:val="auto"/>
          <w:lang w:val="vi-VN"/>
        </w:rPr>
      </w:pPr>
      <w:bookmarkStart w:id="129" w:name="_Toc113693976"/>
      <w:r w:rsidRPr="00B93CF2">
        <w:rPr>
          <w:color w:val="auto"/>
        </w:rPr>
        <w:t>1</w:t>
      </w:r>
      <w:r w:rsidRPr="00B93CF2">
        <w:rPr>
          <w:color w:val="auto"/>
          <w:lang w:val="vi-VN"/>
        </w:rPr>
        <w:t>.4.2</w:t>
      </w:r>
      <w:r w:rsidR="00836D3A" w:rsidRPr="00B93CF2">
        <w:rPr>
          <w:color w:val="auto"/>
        </w:rPr>
        <w:t xml:space="preserve">. </w:t>
      </w:r>
      <w:r w:rsidR="00650175" w:rsidRPr="00B93CF2">
        <w:rPr>
          <w:color w:val="auto"/>
        </w:rPr>
        <w:t>Lượng</w:t>
      </w:r>
      <w:r w:rsidR="00650175" w:rsidRPr="00B93CF2">
        <w:rPr>
          <w:color w:val="auto"/>
          <w:lang w:val="vi-VN"/>
        </w:rPr>
        <w:t xml:space="preserve"> điện tiêu thụ</w:t>
      </w:r>
      <w:bookmarkEnd w:id="129"/>
    </w:p>
    <w:p w14:paraId="67B0E753" w14:textId="77777777" w:rsidR="00FF4B24" w:rsidRPr="00B93CF2" w:rsidRDefault="00F6184C" w:rsidP="004B29F3">
      <w:pPr>
        <w:spacing w:before="60" w:after="60"/>
        <w:ind w:firstLine="567"/>
        <w:rPr>
          <w:szCs w:val="28"/>
        </w:rPr>
      </w:pPr>
      <w:r w:rsidRPr="00B93CF2">
        <w:rPr>
          <w:i/>
          <w:szCs w:val="28"/>
          <w:lang w:val="vi-VN"/>
        </w:rPr>
        <w:t>Nguồn cung cấp:</w:t>
      </w:r>
      <w:r w:rsidRPr="00B93CF2">
        <w:rPr>
          <w:szCs w:val="28"/>
          <w:lang w:val="vi-VN"/>
        </w:rPr>
        <w:t xml:space="preserve"> </w:t>
      </w:r>
      <w:r w:rsidR="00FF4B24" w:rsidRPr="00B93CF2">
        <w:rPr>
          <w:szCs w:val="28"/>
        </w:rPr>
        <w:t>Nguồn cung cấp điện phục vụ cho quá trình hoạt động sản xuất của nhà máy do Công ty cổ phần Sonadezi Long Bình cung cấp.</w:t>
      </w:r>
    </w:p>
    <w:p w14:paraId="08A74C39" w14:textId="7B3D7E99" w:rsidR="00FF4B24" w:rsidRPr="00B93CF2" w:rsidRDefault="00FF4B24" w:rsidP="00FF4B24">
      <w:pPr>
        <w:spacing w:before="60" w:after="60" w:line="288" w:lineRule="auto"/>
        <w:ind w:firstLine="567"/>
        <w:rPr>
          <w:szCs w:val="28"/>
        </w:rPr>
      </w:pPr>
      <w:r w:rsidRPr="00B93CF2">
        <w:rPr>
          <w:szCs w:val="28"/>
        </w:rPr>
        <w:t>* Nhu cầu tiêu thụ điện phục vụ dự án khi hoạt động ổn định:</w:t>
      </w:r>
    </w:p>
    <w:p w14:paraId="1523DDDB" w14:textId="77777777" w:rsidR="00FF4B24" w:rsidRPr="00B93CF2" w:rsidRDefault="00FF4B24" w:rsidP="00FF4B24">
      <w:pPr>
        <w:spacing w:before="60" w:after="60" w:line="288" w:lineRule="auto"/>
        <w:ind w:firstLine="567"/>
        <w:rPr>
          <w:szCs w:val="28"/>
        </w:rPr>
      </w:pPr>
      <w:r w:rsidRPr="00B93CF2">
        <w:rPr>
          <w:szCs w:val="28"/>
        </w:rPr>
        <w:t>Nhu cầu sử dụng điện cho dự án khoảng 2.000.000 kW/h.</w:t>
      </w:r>
    </w:p>
    <w:p w14:paraId="7A87A598" w14:textId="40551345" w:rsidR="00836D3A" w:rsidRPr="00B93CF2" w:rsidRDefault="009A436C" w:rsidP="00836D3A">
      <w:pPr>
        <w:pStyle w:val="Heading2"/>
        <w:rPr>
          <w:color w:val="auto"/>
          <w:szCs w:val="28"/>
          <w:lang w:val="vi-VN"/>
        </w:rPr>
      </w:pPr>
      <w:bookmarkStart w:id="130" w:name="_Toc113693977"/>
      <w:r w:rsidRPr="00B93CF2">
        <w:rPr>
          <w:color w:val="auto"/>
          <w:szCs w:val="28"/>
        </w:rPr>
        <w:t>1</w:t>
      </w:r>
      <w:r w:rsidRPr="00B93CF2">
        <w:rPr>
          <w:color w:val="auto"/>
          <w:szCs w:val="28"/>
          <w:lang w:val="vi-VN"/>
        </w:rPr>
        <w:t>.</w:t>
      </w:r>
      <w:r w:rsidR="00836D3A" w:rsidRPr="00B93CF2">
        <w:rPr>
          <w:color w:val="auto"/>
          <w:szCs w:val="28"/>
        </w:rPr>
        <w:t xml:space="preserve">4.3. </w:t>
      </w:r>
      <w:r w:rsidR="00650175" w:rsidRPr="00B93CF2">
        <w:rPr>
          <w:color w:val="auto"/>
          <w:szCs w:val="28"/>
        </w:rPr>
        <w:t>Lượng</w:t>
      </w:r>
      <w:r w:rsidR="00650175" w:rsidRPr="00B93CF2">
        <w:rPr>
          <w:color w:val="auto"/>
          <w:szCs w:val="28"/>
          <w:lang w:val="vi-VN"/>
        </w:rPr>
        <w:t xml:space="preserve"> nước sử dụng</w:t>
      </w:r>
      <w:bookmarkEnd w:id="130"/>
    </w:p>
    <w:p w14:paraId="2B6731F0" w14:textId="77777777" w:rsidR="00FF4B24" w:rsidRPr="00B93CF2" w:rsidRDefault="00FF4B24" w:rsidP="00A11015">
      <w:pPr>
        <w:spacing w:before="60" w:after="60"/>
        <w:ind w:firstLine="567"/>
        <w:rPr>
          <w:rFonts w:eastAsia="Batang"/>
          <w:szCs w:val="28"/>
          <w:lang w:eastAsia="ko-KR"/>
        </w:rPr>
      </w:pPr>
      <w:r w:rsidRPr="00B93CF2">
        <w:rPr>
          <w:szCs w:val="28"/>
        </w:rPr>
        <w:t>Nguồn nước cung cấp cho dự án được lấy từ đường ống cấp nước từ Công ty cổ phần Sonadezi Long Bình. Nước cấp cho sản xuất (bồn trộn) được xử lý bằng hệ thống lọc R.O, nước cấp cho sinh hoạt, tưới cây, lau sàn văn phòng, làm mát được sử dụng trực tiếp, không xử lý lại.</w:t>
      </w:r>
    </w:p>
    <w:p w14:paraId="611F59A5" w14:textId="4BB8DDE5" w:rsidR="00A11015" w:rsidRPr="00B93CF2" w:rsidRDefault="00A11015" w:rsidP="00A11015">
      <w:pPr>
        <w:ind w:firstLineChars="109" w:firstLine="305"/>
        <w:rPr>
          <w:b/>
          <w:iCs/>
          <w:szCs w:val="28"/>
          <w:u w:val="single"/>
          <w:lang w:val="vi-VN" w:eastAsia="x-none"/>
        </w:rPr>
      </w:pPr>
      <w:r w:rsidRPr="00B93CF2">
        <w:rPr>
          <w:b/>
          <w:iCs/>
          <w:szCs w:val="28"/>
          <w:u w:val="single"/>
        </w:rPr>
        <w:t xml:space="preserve">* </w:t>
      </w:r>
      <w:r w:rsidRPr="00B93CF2">
        <w:rPr>
          <w:b/>
          <w:iCs/>
          <w:szCs w:val="28"/>
          <w:u w:val="single"/>
          <w:lang w:val="vi-VN"/>
        </w:rPr>
        <w:t>Tính toán nhu cầu sử dụng nước sử dụng tối đa:</w:t>
      </w:r>
    </w:p>
    <w:p w14:paraId="0F61FA6A" w14:textId="21F899CF" w:rsidR="00A11015" w:rsidRPr="00B93CF2" w:rsidRDefault="00FF4B24" w:rsidP="00A11015">
      <w:pPr>
        <w:spacing w:before="60" w:after="60"/>
        <w:ind w:firstLine="567"/>
        <w:rPr>
          <w:spacing w:val="2"/>
          <w:szCs w:val="28"/>
        </w:rPr>
      </w:pPr>
      <w:bookmarkStart w:id="131" w:name="_Toc313291084"/>
      <w:bookmarkStart w:id="132" w:name="_Toc351716696"/>
      <w:bookmarkStart w:id="133" w:name="_Toc353786814"/>
      <w:r w:rsidRPr="00B93CF2">
        <w:rPr>
          <w:spacing w:val="2"/>
          <w:szCs w:val="28"/>
        </w:rPr>
        <w:t xml:space="preserve">Nhu cầu sử dụng nước của Công ty bao gồm: nước sinh hoạt của công nhân viên, nước vệ sinh nhà </w:t>
      </w:r>
      <w:r w:rsidRPr="00B93CF2">
        <w:rPr>
          <w:szCs w:val="28"/>
        </w:rPr>
        <w:t>xưởng</w:t>
      </w:r>
      <w:r w:rsidRPr="00B93CF2">
        <w:rPr>
          <w:spacing w:val="2"/>
          <w:szCs w:val="28"/>
        </w:rPr>
        <w:t>, thiết bị, nước dùng để tưới cây, phòng cháy chữa cháy</w:t>
      </w:r>
      <w:r w:rsidR="00A11015" w:rsidRPr="00B93CF2">
        <w:rPr>
          <w:spacing w:val="2"/>
          <w:szCs w:val="28"/>
        </w:rPr>
        <w:t>.</w:t>
      </w:r>
    </w:p>
    <w:p w14:paraId="4A474ADA" w14:textId="77777777" w:rsidR="00A11015" w:rsidRPr="00B93CF2" w:rsidRDefault="00A11015" w:rsidP="00A11015">
      <w:pPr>
        <w:ind w:firstLineChars="109" w:firstLine="305"/>
        <w:jc w:val="left"/>
        <w:rPr>
          <w:i/>
          <w:szCs w:val="28"/>
          <w:lang w:eastAsia="x-none"/>
        </w:rPr>
      </w:pPr>
      <w:r w:rsidRPr="00B93CF2">
        <w:rPr>
          <w:i/>
          <w:szCs w:val="28"/>
          <w:lang w:eastAsia="x-none"/>
        </w:rPr>
        <w:lastRenderedPageBreak/>
        <w:t>Nước sử dụng cho sinh hoạt:</w:t>
      </w:r>
    </w:p>
    <w:p w14:paraId="4C26A147" w14:textId="751E3B3F" w:rsidR="00A11015" w:rsidRPr="00B93CF2" w:rsidRDefault="00A11015" w:rsidP="008B578A">
      <w:pPr>
        <w:ind w:firstLine="284"/>
        <w:rPr>
          <w:spacing w:val="2"/>
          <w:szCs w:val="28"/>
        </w:rPr>
      </w:pPr>
      <w:r w:rsidRPr="00B93CF2">
        <w:rPr>
          <w:szCs w:val="28"/>
        </w:rPr>
        <w:t xml:space="preserve">Số lao động phục vụ dự án là 20 người. </w:t>
      </w:r>
      <w:r w:rsidRPr="00B93CF2">
        <w:rPr>
          <w:lang w:val="nl-NL"/>
        </w:rPr>
        <w:t xml:space="preserve">Căn cứ theo QCVN 01:2021/BXD – Quy chuẩn kỹ thuật quốc gia về quy hoạch xây dựng thì </w:t>
      </w:r>
      <w:r w:rsidRPr="00B93CF2">
        <w:rPr>
          <w:spacing w:val="2"/>
          <w:szCs w:val="28"/>
          <w:lang w:val="vi-VN"/>
        </w:rPr>
        <w:t xml:space="preserve">lượng nước sử dụng </w:t>
      </w:r>
      <w:r w:rsidRPr="00B93CF2">
        <w:rPr>
          <w:spacing w:val="2"/>
          <w:szCs w:val="28"/>
        </w:rPr>
        <w:t xml:space="preserve">cho sinh hoạt ≥ 80 </w:t>
      </w:r>
      <w:r w:rsidRPr="00B93CF2">
        <w:rPr>
          <w:spacing w:val="2"/>
          <w:szCs w:val="28"/>
          <w:lang w:val="vi-VN"/>
        </w:rPr>
        <w:t>lít/người/</w:t>
      </w:r>
      <w:r w:rsidRPr="00B93CF2">
        <w:rPr>
          <w:spacing w:val="2"/>
          <w:szCs w:val="28"/>
        </w:rPr>
        <w:t xml:space="preserve">ngày.đêm, chọn 80 </w:t>
      </w:r>
      <w:r w:rsidRPr="00B93CF2">
        <w:rPr>
          <w:spacing w:val="2"/>
          <w:szCs w:val="28"/>
          <w:lang w:val="vi-VN"/>
        </w:rPr>
        <w:t>lít/người/</w:t>
      </w:r>
      <w:r w:rsidRPr="00B93CF2">
        <w:rPr>
          <w:spacing w:val="2"/>
          <w:szCs w:val="28"/>
        </w:rPr>
        <w:t>ngày.đêm. Lượng nước sử dụng cho hoạt động sinh hoạt khi Dự án đi vào hoạt động khoảng 1</w:t>
      </w:r>
      <w:r w:rsidRPr="00B93CF2">
        <w:rPr>
          <w:spacing w:val="2"/>
          <w:szCs w:val="28"/>
          <w:lang w:val="vi-VN"/>
        </w:rPr>
        <w:t>,</w:t>
      </w:r>
      <w:r w:rsidRPr="00B93CF2">
        <w:rPr>
          <w:spacing w:val="2"/>
          <w:szCs w:val="28"/>
        </w:rPr>
        <w:t>6</w:t>
      </w:r>
      <w:r w:rsidRPr="00B93CF2">
        <w:rPr>
          <w:spacing w:val="2"/>
          <w:szCs w:val="28"/>
          <w:lang w:val="vi-VN"/>
        </w:rPr>
        <w:t xml:space="preserve"> </w:t>
      </w:r>
      <w:r w:rsidRPr="00B93CF2">
        <w:rPr>
          <w:spacing w:val="2"/>
          <w:szCs w:val="28"/>
        </w:rPr>
        <w:t>m</w:t>
      </w:r>
      <w:r w:rsidRPr="00B93CF2">
        <w:rPr>
          <w:spacing w:val="2"/>
          <w:szCs w:val="28"/>
          <w:vertAlign w:val="superscript"/>
        </w:rPr>
        <w:t>3</w:t>
      </w:r>
      <w:r w:rsidRPr="00B93CF2">
        <w:rPr>
          <w:spacing w:val="2"/>
          <w:szCs w:val="28"/>
        </w:rPr>
        <w:t>/ngày.đêm. Cụ thể như sau:</w:t>
      </w:r>
      <w:r w:rsidR="008B578A" w:rsidRPr="00B93CF2">
        <w:rPr>
          <w:spacing w:val="2"/>
          <w:szCs w:val="28"/>
        </w:rPr>
        <w:t xml:space="preserve"> 20</w:t>
      </w:r>
      <w:r w:rsidRPr="00B93CF2">
        <w:rPr>
          <w:spacing w:val="2"/>
          <w:szCs w:val="28"/>
        </w:rPr>
        <w:t xml:space="preserve"> người x 80 </w:t>
      </w:r>
      <w:r w:rsidRPr="00B93CF2">
        <w:rPr>
          <w:spacing w:val="2"/>
          <w:szCs w:val="28"/>
          <w:lang w:val="vi-VN"/>
        </w:rPr>
        <w:t>lít/người/ca x 10</w:t>
      </w:r>
      <w:r w:rsidRPr="00B93CF2">
        <w:rPr>
          <w:spacing w:val="2"/>
          <w:szCs w:val="28"/>
          <w:vertAlign w:val="superscript"/>
          <w:lang w:val="vi-VN"/>
        </w:rPr>
        <w:t>-3</w:t>
      </w:r>
      <w:r w:rsidRPr="00B93CF2">
        <w:rPr>
          <w:spacing w:val="2"/>
          <w:szCs w:val="28"/>
          <w:lang w:val="vi-VN"/>
        </w:rPr>
        <w:t xml:space="preserve"> = </w:t>
      </w:r>
      <w:r w:rsidR="008B578A" w:rsidRPr="00B93CF2">
        <w:rPr>
          <w:spacing w:val="2"/>
          <w:szCs w:val="28"/>
        </w:rPr>
        <w:t>1,6</w:t>
      </w:r>
      <w:r w:rsidRPr="00B93CF2">
        <w:rPr>
          <w:spacing w:val="2"/>
          <w:szCs w:val="28"/>
          <w:lang w:val="vi-VN"/>
        </w:rPr>
        <w:t xml:space="preserve"> m</w:t>
      </w:r>
      <w:r w:rsidRPr="00B93CF2">
        <w:rPr>
          <w:spacing w:val="2"/>
          <w:szCs w:val="28"/>
          <w:vertAlign w:val="superscript"/>
          <w:lang w:val="vi-VN"/>
        </w:rPr>
        <w:t>3</w:t>
      </w:r>
      <w:r w:rsidRPr="00B93CF2">
        <w:rPr>
          <w:spacing w:val="2"/>
          <w:szCs w:val="28"/>
          <w:lang w:val="vi-VN"/>
        </w:rPr>
        <w:t>/ngày</w:t>
      </w:r>
      <w:r w:rsidRPr="00B93CF2">
        <w:rPr>
          <w:spacing w:val="2"/>
          <w:szCs w:val="28"/>
        </w:rPr>
        <w:t>.đêm</w:t>
      </w:r>
      <w:r w:rsidRPr="00B93CF2">
        <w:rPr>
          <w:spacing w:val="2"/>
          <w:szCs w:val="28"/>
          <w:lang w:val="vi-VN"/>
        </w:rPr>
        <w:t>.</w:t>
      </w:r>
    </w:p>
    <w:p w14:paraId="60556907" w14:textId="77777777" w:rsidR="00A11015" w:rsidRPr="00B93CF2" w:rsidRDefault="00A11015" w:rsidP="00A11015">
      <w:pPr>
        <w:ind w:firstLineChars="109" w:firstLine="307"/>
        <w:rPr>
          <w:spacing w:val="2"/>
          <w:szCs w:val="28"/>
          <w:lang w:val="vi-VN"/>
        </w:rPr>
      </w:pPr>
      <w:r w:rsidRPr="00B93CF2">
        <w:rPr>
          <w:spacing w:val="2"/>
          <w:szCs w:val="28"/>
          <w:lang w:val="vi-VN"/>
        </w:rPr>
        <w:t>Công ty không thực hiện nấu ăn mà sử dụng các suất ăn công nghiệp.</w:t>
      </w:r>
    </w:p>
    <w:p w14:paraId="47AB11C0" w14:textId="77777777" w:rsidR="00A11015" w:rsidRPr="00B93CF2" w:rsidRDefault="00A11015" w:rsidP="00A11015">
      <w:pPr>
        <w:ind w:firstLine="284"/>
        <w:rPr>
          <w:i/>
          <w:szCs w:val="28"/>
          <w:lang w:val="vi-VN"/>
        </w:rPr>
      </w:pPr>
      <w:r w:rsidRPr="00B93CF2">
        <w:rPr>
          <w:i/>
          <w:szCs w:val="28"/>
          <w:lang w:val="vi-VN"/>
        </w:rPr>
        <w:t>Nước sử dụng cho sản xuất:</w:t>
      </w:r>
    </w:p>
    <w:p w14:paraId="259702A5" w14:textId="23268A2D" w:rsidR="008B578A" w:rsidRPr="00B93CF2" w:rsidRDefault="008B578A" w:rsidP="008B578A">
      <w:pPr>
        <w:ind w:firstLine="284"/>
        <w:rPr>
          <w:spacing w:val="2"/>
          <w:szCs w:val="28"/>
        </w:rPr>
      </w:pPr>
      <w:r w:rsidRPr="00B93CF2">
        <w:rPr>
          <w:i/>
          <w:szCs w:val="28"/>
          <w:u w:val="single"/>
          <w:lang w:val="vi-VN"/>
        </w:rPr>
        <w:t>Nước cấp cho quá trình súc rửa, vệ sinh thiết bị sản xuất (bồn trộn, đường ống)</w:t>
      </w:r>
      <w:r w:rsidR="00A11015" w:rsidRPr="00B93CF2">
        <w:rPr>
          <w:i/>
          <w:szCs w:val="28"/>
          <w:u w:val="single"/>
          <w:lang w:val="vi-VN"/>
        </w:rPr>
        <w:t>:</w:t>
      </w:r>
      <w:r w:rsidR="00A11015" w:rsidRPr="00B93CF2">
        <w:rPr>
          <w:szCs w:val="28"/>
          <w:lang w:val="vi-VN"/>
        </w:rPr>
        <w:t xml:space="preserve"> </w:t>
      </w:r>
      <w:r w:rsidRPr="00B93CF2">
        <w:rPr>
          <w:spacing w:val="2"/>
          <w:szCs w:val="28"/>
          <w:lang w:val="vi-VN"/>
        </w:rPr>
        <w:t xml:space="preserve">dự án sử dụng </w:t>
      </w:r>
      <w:r w:rsidRPr="00B93CF2">
        <w:rPr>
          <w:spacing w:val="2"/>
          <w:szCs w:val="28"/>
        </w:rPr>
        <w:t>03</w:t>
      </w:r>
      <w:r w:rsidRPr="00B93CF2">
        <w:rPr>
          <w:spacing w:val="2"/>
          <w:szCs w:val="28"/>
          <w:lang w:val="vi-VN"/>
        </w:rPr>
        <w:t xml:space="preserve"> bồn trộn</w:t>
      </w:r>
      <w:r w:rsidRPr="00B93CF2">
        <w:rPr>
          <w:spacing w:val="2"/>
          <w:szCs w:val="28"/>
        </w:rPr>
        <w:t>: 01 bồn 10 m</w:t>
      </w:r>
      <w:r w:rsidRPr="00B93CF2">
        <w:rPr>
          <w:spacing w:val="2"/>
          <w:szCs w:val="28"/>
          <w:vertAlign w:val="superscript"/>
        </w:rPr>
        <w:t>3</w:t>
      </w:r>
      <w:r w:rsidRPr="00B93CF2">
        <w:rPr>
          <w:spacing w:val="2"/>
          <w:szCs w:val="28"/>
        </w:rPr>
        <w:t>, 0</w:t>
      </w:r>
      <w:r w:rsidRPr="00B93CF2">
        <w:rPr>
          <w:spacing w:val="2"/>
          <w:szCs w:val="28"/>
          <w:lang w:val="vi-VN"/>
        </w:rPr>
        <w:t xml:space="preserve">2 bồn </w:t>
      </w:r>
      <w:r w:rsidRPr="00B93CF2">
        <w:rPr>
          <w:spacing w:val="2"/>
          <w:szCs w:val="28"/>
        </w:rPr>
        <w:t>20 m</w:t>
      </w:r>
      <w:r w:rsidRPr="00B93CF2">
        <w:rPr>
          <w:spacing w:val="2"/>
          <w:szCs w:val="28"/>
          <w:vertAlign w:val="superscript"/>
        </w:rPr>
        <w:t>3</w:t>
      </w:r>
      <w:r w:rsidRPr="00B93CF2">
        <w:rPr>
          <w:spacing w:val="2"/>
          <w:szCs w:val="28"/>
        </w:rPr>
        <w:t xml:space="preserve">, </w:t>
      </w:r>
      <w:r w:rsidRPr="00B93CF2">
        <w:rPr>
          <w:spacing w:val="2"/>
          <w:szCs w:val="28"/>
          <w:lang w:val="vi-VN"/>
        </w:rPr>
        <w:t xml:space="preserve">tổng dung tích </w:t>
      </w:r>
      <w:r w:rsidRPr="00B93CF2">
        <w:rPr>
          <w:spacing w:val="2"/>
          <w:szCs w:val="28"/>
        </w:rPr>
        <w:t xml:space="preserve">các </w:t>
      </w:r>
      <w:r w:rsidRPr="00B93CF2">
        <w:rPr>
          <w:spacing w:val="2"/>
          <w:szCs w:val="28"/>
          <w:lang w:val="vi-VN"/>
        </w:rPr>
        <w:t xml:space="preserve">bồn </w:t>
      </w:r>
      <w:r w:rsidRPr="00B93CF2">
        <w:rPr>
          <w:spacing w:val="2"/>
          <w:szCs w:val="28"/>
        </w:rPr>
        <w:t>trộn</w:t>
      </w:r>
      <w:r w:rsidRPr="00B93CF2">
        <w:rPr>
          <w:spacing w:val="2"/>
          <w:szCs w:val="28"/>
          <w:lang w:val="vi-VN"/>
        </w:rPr>
        <w:t xml:space="preserve"> là </w:t>
      </w:r>
      <w:r w:rsidRPr="00B93CF2">
        <w:rPr>
          <w:spacing w:val="2"/>
          <w:szCs w:val="28"/>
        </w:rPr>
        <w:t>50 m</w:t>
      </w:r>
      <w:r w:rsidRPr="00B93CF2">
        <w:rPr>
          <w:spacing w:val="2"/>
          <w:szCs w:val="28"/>
          <w:vertAlign w:val="superscript"/>
        </w:rPr>
        <w:t>3</w:t>
      </w:r>
      <w:r w:rsidRPr="00B93CF2">
        <w:rPr>
          <w:spacing w:val="2"/>
          <w:szCs w:val="28"/>
          <w:lang w:val="vi-VN"/>
        </w:rPr>
        <w:t xml:space="preserve">, lượng nước cấp cho quá trình súc rửa, vệ sinh thiết bị </w:t>
      </w:r>
      <w:r w:rsidRPr="00B93CF2">
        <w:rPr>
          <w:spacing w:val="2"/>
          <w:szCs w:val="28"/>
        </w:rPr>
        <w:t>chiếm 5% tổng</w:t>
      </w:r>
      <w:r w:rsidRPr="00B93CF2">
        <w:rPr>
          <w:spacing w:val="2"/>
          <w:szCs w:val="28"/>
          <w:lang w:val="vi-VN"/>
        </w:rPr>
        <w:t xml:space="preserve"> thể tích bồn trộn là </w:t>
      </w:r>
      <w:r w:rsidRPr="00B93CF2">
        <w:rPr>
          <w:spacing w:val="2"/>
          <w:szCs w:val="28"/>
        </w:rPr>
        <w:t>2,5 m</w:t>
      </w:r>
      <w:r w:rsidRPr="00B93CF2">
        <w:rPr>
          <w:spacing w:val="2"/>
          <w:szCs w:val="28"/>
          <w:vertAlign w:val="superscript"/>
        </w:rPr>
        <w:t>3</w:t>
      </w:r>
      <w:r w:rsidRPr="00B93CF2">
        <w:rPr>
          <w:spacing w:val="2"/>
          <w:szCs w:val="28"/>
        </w:rPr>
        <w:t>/lần/3 bồn</w:t>
      </w:r>
      <w:r w:rsidRPr="00B93CF2">
        <w:rPr>
          <w:spacing w:val="2"/>
          <w:szCs w:val="28"/>
          <w:lang w:val="vi-VN"/>
        </w:rPr>
        <w:t>.</w:t>
      </w:r>
      <w:r w:rsidRPr="00B93CF2">
        <w:rPr>
          <w:spacing w:val="2"/>
          <w:szCs w:val="28"/>
        </w:rPr>
        <w:t xml:space="preserve"> Do công ty thiết kế 03 bồn trộn để phục vụ cho 03 loại sản phẩm polyol khác nhau, do đó sẽ sử dụng bồn trộn cho ca sản xuất tiếp theo mà không cần vệ sinh rửa bồn nên l</w:t>
      </w:r>
      <w:r w:rsidRPr="00B93CF2">
        <w:rPr>
          <w:spacing w:val="2"/>
          <w:szCs w:val="28"/>
          <w:lang w:val="vi-VN"/>
        </w:rPr>
        <w:t xml:space="preserve">ượng nước này chỉ sử dụng khi cần </w:t>
      </w:r>
      <w:r w:rsidRPr="00B93CF2">
        <w:rPr>
          <w:spacing w:val="2"/>
          <w:szCs w:val="28"/>
        </w:rPr>
        <w:t>thiết phải thay đổi loại sản phẩm (khi cần thiết), tần suất khoảng 1 ~ 2 tháng/lần)</w:t>
      </w:r>
      <w:r w:rsidRPr="00B93CF2">
        <w:rPr>
          <w:spacing w:val="2"/>
          <w:szCs w:val="28"/>
          <w:lang w:val="vi-VN"/>
        </w:rPr>
        <w:t>.</w:t>
      </w:r>
      <w:r w:rsidRPr="00B93CF2">
        <w:rPr>
          <w:spacing w:val="2"/>
          <w:szCs w:val="28"/>
        </w:rPr>
        <w:t xml:space="preserve"> Lư</w:t>
      </w:r>
      <w:r w:rsidR="00AA3EAC" w:rsidRPr="00B93CF2">
        <w:rPr>
          <w:spacing w:val="2"/>
          <w:szCs w:val="28"/>
        </w:rPr>
        <w:t>ợ</w:t>
      </w:r>
      <w:r w:rsidRPr="00B93CF2">
        <w:rPr>
          <w:spacing w:val="2"/>
          <w:szCs w:val="28"/>
        </w:rPr>
        <w:t xml:space="preserve">ng dung dịch </w:t>
      </w:r>
      <w:r w:rsidR="00AA3EAC" w:rsidRPr="00B93CF2">
        <w:rPr>
          <w:spacing w:val="2"/>
          <w:szCs w:val="28"/>
        </w:rPr>
        <w:t>n</w:t>
      </w:r>
      <w:r w:rsidRPr="00B93CF2">
        <w:rPr>
          <w:spacing w:val="2"/>
          <w:szCs w:val="28"/>
        </w:rPr>
        <w:t>ày chứa nhằm lượng cao hóa chất nên sẽ được thu gom và hợp đồng xử lý như CTNH</w:t>
      </w:r>
      <w:r w:rsidR="00C51B16" w:rsidRPr="00B93CF2">
        <w:rPr>
          <w:spacing w:val="2"/>
          <w:szCs w:val="28"/>
        </w:rPr>
        <w:t>.</w:t>
      </w:r>
    </w:p>
    <w:p w14:paraId="69BECBBD" w14:textId="6E17176E" w:rsidR="00A11015" w:rsidRPr="00B93CF2" w:rsidRDefault="00C51B16" w:rsidP="003E631D">
      <w:pPr>
        <w:numPr>
          <w:ilvl w:val="0"/>
          <w:numId w:val="7"/>
        </w:numPr>
        <w:tabs>
          <w:tab w:val="clear" w:pos="796"/>
          <w:tab w:val="left" w:pos="567"/>
          <w:tab w:val="num" w:pos="1429"/>
        </w:tabs>
        <w:ind w:left="0" w:firstLine="284"/>
        <w:rPr>
          <w:szCs w:val="28"/>
          <w:lang w:val="vi-VN"/>
        </w:rPr>
      </w:pPr>
      <w:r w:rsidRPr="00B93CF2">
        <w:rPr>
          <w:szCs w:val="28"/>
        </w:rPr>
        <w:t>Thực tế, dự án chỉ vận hành thử nghiệm máy móc, chưa tiến hành s</w:t>
      </w:r>
      <w:r w:rsidR="005B2A36" w:rsidRPr="00B93CF2">
        <w:rPr>
          <w:szCs w:val="28"/>
        </w:rPr>
        <w:t>ú</w:t>
      </w:r>
      <w:r w:rsidRPr="00B93CF2">
        <w:rPr>
          <w:szCs w:val="28"/>
        </w:rPr>
        <w:t>c rửa và thải bỏ lượng nước thải từ quá trình này</w:t>
      </w:r>
      <w:r w:rsidR="00A11015" w:rsidRPr="00B93CF2">
        <w:rPr>
          <w:szCs w:val="28"/>
          <w:lang w:val="vi-VN"/>
        </w:rPr>
        <w:t>.</w:t>
      </w:r>
    </w:p>
    <w:p w14:paraId="579AEF05" w14:textId="7FB7125B" w:rsidR="00A11015" w:rsidRPr="00B93CF2" w:rsidRDefault="00A11015" w:rsidP="00A11015">
      <w:pPr>
        <w:numPr>
          <w:ilvl w:val="0"/>
          <w:numId w:val="7"/>
        </w:numPr>
        <w:tabs>
          <w:tab w:val="clear" w:pos="796"/>
          <w:tab w:val="left" w:pos="567"/>
          <w:tab w:val="num" w:pos="1429"/>
        </w:tabs>
        <w:ind w:left="0" w:firstLine="284"/>
        <w:rPr>
          <w:szCs w:val="28"/>
          <w:lang w:val="vi-VN"/>
        </w:rPr>
      </w:pPr>
      <w:r w:rsidRPr="00B93CF2">
        <w:rPr>
          <w:i/>
          <w:szCs w:val="28"/>
          <w:u w:val="single"/>
          <w:lang w:val="vi-VN"/>
        </w:rPr>
        <w:t>Nước sử dụng cho hoạt động của lò hơi</w:t>
      </w:r>
      <w:r w:rsidRPr="00B93CF2">
        <w:rPr>
          <w:szCs w:val="28"/>
          <w:lang w:val="vi-VN"/>
        </w:rPr>
        <w:t xml:space="preserve"> (bao gồm cả nước cho </w:t>
      </w:r>
      <w:r w:rsidR="004B6E4A" w:rsidRPr="00B93CF2">
        <w:rPr>
          <w:szCs w:val="28"/>
        </w:rPr>
        <w:t>quá trình giải nhiệt, làm mát</w:t>
      </w:r>
      <w:r w:rsidRPr="00B93CF2">
        <w:rPr>
          <w:szCs w:val="28"/>
          <w:lang w:val="vi-VN"/>
        </w:rPr>
        <w:t xml:space="preserve">): Khi dự án hoạt động </w:t>
      </w:r>
      <w:r w:rsidR="004B6E4A" w:rsidRPr="00B93CF2">
        <w:rPr>
          <w:szCs w:val="28"/>
        </w:rPr>
        <w:t>ổn định</w:t>
      </w:r>
      <w:r w:rsidRPr="00B93CF2">
        <w:rPr>
          <w:szCs w:val="28"/>
          <w:lang w:val="vi-VN"/>
        </w:rPr>
        <w:t xml:space="preserve">, lượng nước sử dụng khoảng </w:t>
      </w:r>
      <w:r w:rsidR="004B6E4A" w:rsidRPr="00B93CF2">
        <w:rPr>
          <w:szCs w:val="28"/>
        </w:rPr>
        <w:t xml:space="preserve">04 </w:t>
      </w:r>
      <w:r w:rsidRPr="00B93CF2">
        <w:rPr>
          <w:szCs w:val="28"/>
          <w:lang w:val="vi-VN"/>
        </w:rPr>
        <w:t>m</w:t>
      </w:r>
      <w:r w:rsidRPr="00B93CF2">
        <w:rPr>
          <w:szCs w:val="28"/>
          <w:vertAlign w:val="superscript"/>
          <w:lang w:val="vi-VN"/>
        </w:rPr>
        <w:t>3</w:t>
      </w:r>
      <w:r w:rsidRPr="00B93CF2">
        <w:rPr>
          <w:szCs w:val="28"/>
          <w:lang w:val="vi-VN"/>
        </w:rPr>
        <w:t>/ngày.đêm.</w:t>
      </w:r>
    </w:p>
    <w:p w14:paraId="40EA6D5A" w14:textId="7DB73270" w:rsidR="004B6E4A" w:rsidRPr="00B93CF2" w:rsidRDefault="004B6E4A" w:rsidP="00AA3EAC">
      <w:pPr>
        <w:numPr>
          <w:ilvl w:val="0"/>
          <w:numId w:val="7"/>
        </w:numPr>
        <w:tabs>
          <w:tab w:val="clear" w:pos="796"/>
          <w:tab w:val="left" w:pos="567"/>
          <w:tab w:val="num" w:pos="1429"/>
        </w:tabs>
        <w:ind w:left="0" w:firstLine="284"/>
        <w:rPr>
          <w:spacing w:val="2"/>
          <w:szCs w:val="28"/>
        </w:rPr>
      </w:pPr>
      <w:r w:rsidRPr="00B93CF2">
        <w:rPr>
          <w:i/>
          <w:szCs w:val="28"/>
          <w:u w:val="single"/>
          <w:lang w:val="vi-VN"/>
        </w:rPr>
        <w:t>Nước cấp cho quá trình lọc nước tinh khiết</w:t>
      </w:r>
      <w:r w:rsidRPr="00B93CF2">
        <w:rPr>
          <w:i/>
          <w:szCs w:val="28"/>
          <w:u w:val="single"/>
        </w:rPr>
        <w:t>:</w:t>
      </w:r>
      <w:r w:rsidRPr="00B93CF2">
        <w:rPr>
          <w:spacing w:val="2"/>
          <w:szCs w:val="28"/>
        </w:rPr>
        <w:t xml:space="preserve"> trung bình 220 lít ngày </w:t>
      </w:r>
      <w:r w:rsidRPr="00B93CF2">
        <w:rPr>
          <w:spacing w:val="2"/>
          <w:szCs w:val="28"/>
        </w:rPr>
        <w:sym w:font="Symbol" w:char="F0BB"/>
      </w:r>
      <w:r w:rsidRPr="00B93CF2">
        <w:rPr>
          <w:spacing w:val="2"/>
          <w:szCs w:val="28"/>
        </w:rPr>
        <w:t xml:space="preserve"> 0,22 m</w:t>
      </w:r>
      <w:r w:rsidRPr="00B93CF2">
        <w:rPr>
          <w:spacing w:val="2"/>
          <w:szCs w:val="28"/>
          <w:vertAlign w:val="superscript"/>
        </w:rPr>
        <w:t>3</w:t>
      </w:r>
      <w:r w:rsidRPr="00B93CF2">
        <w:rPr>
          <w:spacing w:val="2"/>
          <w:szCs w:val="28"/>
        </w:rPr>
        <w:t>/ngày.</w:t>
      </w:r>
    </w:p>
    <w:p w14:paraId="71C2653B" w14:textId="5E8F6BCC" w:rsidR="00A11015" w:rsidRPr="00B93CF2" w:rsidRDefault="00A11015" w:rsidP="00A11015">
      <w:pPr>
        <w:ind w:firstLine="284"/>
        <w:rPr>
          <w:i/>
          <w:szCs w:val="28"/>
          <w:highlight w:val="yellow"/>
          <w:lang w:val="vi-VN"/>
        </w:rPr>
      </w:pPr>
      <w:r w:rsidRPr="00B93CF2">
        <w:rPr>
          <w:i/>
          <w:szCs w:val="28"/>
          <w:u w:val="single"/>
          <w:lang w:val="vi-VN"/>
        </w:rPr>
        <w:t>Nước sử dụng cho hoạt động vệ sinh văn phòng</w:t>
      </w:r>
      <w:r w:rsidRPr="00B93CF2">
        <w:rPr>
          <w:i/>
          <w:szCs w:val="28"/>
          <w:lang w:val="vi-VN"/>
        </w:rPr>
        <w:t xml:space="preserve">: </w:t>
      </w:r>
      <w:r w:rsidR="004B6E4A" w:rsidRPr="00B93CF2">
        <w:rPr>
          <w:szCs w:val="28"/>
        </w:rPr>
        <w:t>Khoảng 0,5 m</w:t>
      </w:r>
      <w:r w:rsidR="004B6E4A" w:rsidRPr="00B93CF2">
        <w:rPr>
          <w:szCs w:val="28"/>
          <w:vertAlign w:val="superscript"/>
        </w:rPr>
        <w:t>3</w:t>
      </w:r>
      <w:r w:rsidR="004B6E4A" w:rsidRPr="00B93CF2">
        <w:rPr>
          <w:szCs w:val="28"/>
        </w:rPr>
        <w:t>/ngày</w:t>
      </w:r>
      <w:r w:rsidRPr="00B93CF2">
        <w:rPr>
          <w:spacing w:val="2"/>
          <w:szCs w:val="28"/>
          <w:lang w:val="vi-VN"/>
        </w:rPr>
        <w:t>.</w:t>
      </w:r>
    </w:p>
    <w:p w14:paraId="637F0E7E" w14:textId="554B72CF" w:rsidR="00A11015" w:rsidRPr="00B93CF2" w:rsidRDefault="00A11015" w:rsidP="004B6E4A">
      <w:pPr>
        <w:tabs>
          <w:tab w:val="left" w:pos="567"/>
        </w:tabs>
        <w:ind w:firstLine="284"/>
        <w:rPr>
          <w:spacing w:val="2"/>
          <w:szCs w:val="28"/>
        </w:rPr>
      </w:pPr>
      <w:r w:rsidRPr="00B93CF2">
        <w:rPr>
          <w:i/>
          <w:szCs w:val="28"/>
        </w:rPr>
        <w:t xml:space="preserve">Đối với hoạt động tưới cây: </w:t>
      </w:r>
      <w:r w:rsidRPr="00B93CF2">
        <w:rPr>
          <w:lang w:val="nl-NL"/>
        </w:rPr>
        <w:t>Căn cứ theo QCVN 01:2021/BXD: Quy chuẩn kỹ thuật quốc gia về quy hoạch xây dựng ≥ 3</w:t>
      </w:r>
      <w:r w:rsidRPr="00B93CF2">
        <w:rPr>
          <w:spacing w:val="2"/>
          <w:szCs w:val="28"/>
          <w:lang w:val="vi-VN"/>
        </w:rPr>
        <w:t xml:space="preserve"> lít/m</w:t>
      </w:r>
      <w:r w:rsidRPr="00B93CF2">
        <w:rPr>
          <w:spacing w:val="2"/>
          <w:szCs w:val="28"/>
          <w:vertAlign w:val="superscript"/>
          <w:lang w:val="vi-VN"/>
        </w:rPr>
        <w:t>2</w:t>
      </w:r>
      <w:r w:rsidRPr="00B93CF2">
        <w:rPr>
          <w:spacing w:val="2"/>
          <w:szCs w:val="28"/>
          <w:lang w:val="vi-VN"/>
        </w:rPr>
        <w:t>/</w:t>
      </w:r>
      <w:r w:rsidRPr="00B93CF2">
        <w:rPr>
          <w:spacing w:val="2"/>
          <w:szCs w:val="28"/>
        </w:rPr>
        <w:t>ngày.đêm</w:t>
      </w:r>
      <w:r w:rsidRPr="00B93CF2">
        <w:rPr>
          <w:spacing w:val="2"/>
          <w:szCs w:val="28"/>
          <w:lang w:val="vi-VN"/>
        </w:rPr>
        <w:t>, chọn 4 lit/m</w:t>
      </w:r>
      <w:r w:rsidRPr="00B93CF2">
        <w:rPr>
          <w:spacing w:val="2"/>
          <w:szCs w:val="28"/>
          <w:vertAlign w:val="superscript"/>
          <w:lang w:val="vi-VN"/>
        </w:rPr>
        <w:t>2</w:t>
      </w:r>
      <w:r w:rsidRPr="00B93CF2">
        <w:rPr>
          <w:spacing w:val="2"/>
          <w:szCs w:val="28"/>
          <w:lang w:val="vi-VN"/>
        </w:rPr>
        <w:t>/</w:t>
      </w:r>
      <w:r w:rsidRPr="00B93CF2">
        <w:rPr>
          <w:spacing w:val="2"/>
          <w:szCs w:val="28"/>
        </w:rPr>
        <w:t>lần</w:t>
      </w:r>
      <w:r w:rsidRPr="00B93CF2">
        <w:rPr>
          <w:spacing w:val="2"/>
          <w:szCs w:val="28"/>
          <w:lang w:val="vi-VN"/>
        </w:rPr>
        <w:t xml:space="preserve">. </w:t>
      </w:r>
      <w:r w:rsidR="004B6E4A" w:rsidRPr="00B93CF2">
        <w:rPr>
          <w:spacing w:val="2"/>
          <w:szCs w:val="28"/>
        </w:rPr>
        <w:t>Diện tích cây xanh của dự án là 2.000 m</w:t>
      </w:r>
      <w:r w:rsidR="004B6E4A" w:rsidRPr="00B93CF2">
        <w:rPr>
          <w:spacing w:val="2"/>
          <w:szCs w:val="28"/>
          <w:vertAlign w:val="superscript"/>
        </w:rPr>
        <w:t>2</w:t>
      </w:r>
      <w:r w:rsidR="000E7D91" w:rsidRPr="00B93CF2">
        <w:rPr>
          <w:spacing w:val="2"/>
          <w:szCs w:val="28"/>
        </w:rPr>
        <w:t>.</w:t>
      </w:r>
      <w:r w:rsidR="004B6E4A" w:rsidRPr="00B93CF2">
        <w:rPr>
          <w:spacing w:val="2"/>
          <w:szCs w:val="28"/>
        </w:rPr>
        <w:t xml:space="preserve"> Lượng nước cần thiết </w:t>
      </w:r>
      <w:r w:rsidR="000E7D91" w:rsidRPr="00B93CF2">
        <w:rPr>
          <w:spacing w:val="2"/>
          <w:szCs w:val="28"/>
        </w:rPr>
        <w:t xml:space="preserve">: </w:t>
      </w:r>
      <w:r w:rsidR="004B6E4A" w:rsidRPr="00B93CF2">
        <w:rPr>
          <w:spacing w:val="2"/>
          <w:szCs w:val="28"/>
        </w:rPr>
        <w:t>2.000</w:t>
      </w:r>
      <w:r w:rsidRPr="00B93CF2">
        <w:rPr>
          <w:spacing w:val="2"/>
          <w:szCs w:val="28"/>
        </w:rPr>
        <w:t xml:space="preserve"> m</w:t>
      </w:r>
      <w:r w:rsidRPr="00B93CF2">
        <w:rPr>
          <w:spacing w:val="2"/>
          <w:szCs w:val="28"/>
          <w:vertAlign w:val="superscript"/>
        </w:rPr>
        <w:t>2</w:t>
      </w:r>
      <w:r w:rsidRPr="00B93CF2">
        <w:rPr>
          <w:spacing w:val="2"/>
          <w:szCs w:val="28"/>
        </w:rPr>
        <w:t xml:space="preserve"> x</w:t>
      </w:r>
      <w:r w:rsidRPr="00B93CF2">
        <w:rPr>
          <w:spacing w:val="2"/>
          <w:szCs w:val="28"/>
          <w:lang w:val="vi-VN"/>
        </w:rPr>
        <w:t xml:space="preserve"> 4 lit/m</w:t>
      </w:r>
      <w:r w:rsidRPr="00B93CF2">
        <w:rPr>
          <w:spacing w:val="2"/>
          <w:szCs w:val="28"/>
          <w:vertAlign w:val="superscript"/>
          <w:lang w:val="vi-VN"/>
        </w:rPr>
        <w:t>2</w:t>
      </w:r>
      <w:r w:rsidRPr="00B93CF2">
        <w:rPr>
          <w:spacing w:val="2"/>
          <w:szCs w:val="28"/>
          <w:lang w:val="vi-VN"/>
        </w:rPr>
        <w:t>/</w:t>
      </w:r>
      <w:r w:rsidRPr="00B93CF2">
        <w:rPr>
          <w:spacing w:val="2"/>
          <w:szCs w:val="28"/>
        </w:rPr>
        <w:t>ngày</w:t>
      </w:r>
      <w:r w:rsidRPr="00B93CF2">
        <w:rPr>
          <w:spacing w:val="2"/>
          <w:szCs w:val="28"/>
          <w:lang w:val="vi-VN"/>
        </w:rPr>
        <w:t xml:space="preserve"> x 10</w:t>
      </w:r>
      <w:r w:rsidRPr="00B93CF2">
        <w:rPr>
          <w:spacing w:val="2"/>
          <w:szCs w:val="28"/>
          <w:vertAlign w:val="superscript"/>
          <w:lang w:val="vi-VN"/>
        </w:rPr>
        <w:t>-3</w:t>
      </w:r>
      <w:r w:rsidRPr="00B93CF2">
        <w:rPr>
          <w:spacing w:val="2"/>
          <w:szCs w:val="28"/>
          <w:lang w:val="vi-VN"/>
        </w:rPr>
        <w:t xml:space="preserve"> =</w:t>
      </w:r>
      <w:r w:rsidRPr="00B93CF2">
        <w:rPr>
          <w:spacing w:val="2"/>
          <w:szCs w:val="28"/>
        </w:rPr>
        <w:t xml:space="preserve"> </w:t>
      </w:r>
      <w:r w:rsidR="004B6E4A" w:rsidRPr="00B93CF2">
        <w:rPr>
          <w:spacing w:val="2"/>
          <w:szCs w:val="28"/>
        </w:rPr>
        <w:t>08</w:t>
      </w:r>
      <w:r w:rsidRPr="00B93CF2">
        <w:rPr>
          <w:spacing w:val="2"/>
          <w:szCs w:val="28"/>
        </w:rPr>
        <w:t xml:space="preserve"> </w:t>
      </w:r>
      <w:r w:rsidRPr="00B93CF2">
        <w:rPr>
          <w:spacing w:val="2"/>
          <w:szCs w:val="28"/>
          <w:lang w:val="vi-VN"/>
        </w:rPr>
        <w:t>m</w:t>
      </w:r>
      <w:r w:rsidRPr="00B93CF2">
        <w:rPr>
          <w:spacing w:val="2"/>
          <w:szCs w:val="28"/>
          <w:vertAlign w:val="superscript"/>
          <w:lang w:val="vi-VN"/>
        </w:rPr>
        <w:t>3</w:t>
      </w:r>
      <w:r w:rsidRPr="00B93CF2">
        <w:rPr>
          <w:spacing w:val="2"/>
          <w:szCs w:val="28"/>
          <w:lang w:val="vi-VN"/>
        </w:rPr>
        <w:t>/ngày</w:t>
      </w:r>
      <w:r w:rsidRPr="00B93CF2">
        <w:rPr>
          <w:spacing w:val="2"/>
          <w:szCs w:val="28"/>
        </w:rPr>
        <w:t>.</w:t>
      </w:r>
    </w:p>
    <w:p w14:paraId="0CD81F6E" w14:textId="0AB50692" w:rsidR="00A11015" w:rsidRPr="00B93CF2" w:rsidRDefault="00A11015" w:rsidP="00A11015">
      <w:pPr>
        <w:tabs>
          <w:tab w:val="left" w:pos="567"/>
        </w:tabs>
        <w:ind w:firstLine="284"/>
        <w:rPr>
          <w:spacing w:val="2"/>
          <w:lang w:val="vi-VN"/>
        </w:rPr>
      </w:pPr>
      <w:r w:rsidRPr="00B93CF2">
        <w:rPr>
          <w:i/>
          <w:szCs w:val="28"/>
          <w:lang w:val="vi-VN" w:eastAsia="x-none"/>
        </w:rPr>
        <w:t>Lượng nước dự phòng để phục vụ công tác PCCC</w:t>
      </w:r>
      <w:r w:rsidRPr="00B93CF2">
        <w:rPr>
          <w:i/>
          <w:spacing w:val="2"/>
          <w:szCs w:val="28"/>
          <w:lang w:val="vi-VN"/>
        </w:rPr>
        <w:t xml:space="preserve">: </w:t>
      </w:r>
      <w:r w:rsidRPr="00B93CF2">
        <w:rPr>
          <w:spacing w:val="2"/>
          <w:lang w:val="vi-VN"/>
        </w:rPr>
        <w:t>không mang tính chất sử dụng thường xuyên). Lưu lượng nước bổ cập định kỳ khoảng 7m</w:t>
      </w:r>
      <w:r w:rsidRPr="00B93CF2">
        <w:rPr>
          <w:spacing w:val="2"/>
          <w:vertAlign w:val="superscript"/>
          <w:lang w:val="vi-VN"/>
        </w:rPr>
        <w:t>3</w:t>
      </w:r>
      <w:r w:rsidRPr="00B93CF2">
        <w:rPr>
          <w:spacing w:val="2"/>
          <w:lang w:val="vi-VN"/>
        </w:rPr>
        <w:t>/ngày.</w:t>
      </w:r>
    </w:p>
    <w:p w14:paraId="5A3A79C7" w14:textId="303D43E8" w:rsidR="00A11015" w:rsidRPr="00B93CF2" w:rsidRDefault="00A11015" w:rsidP="00A11015">
      <w:pPr>
        <w:tabs>
          <w:tab w:val="left" w:pos="567"/>
        </w:tabs>
        <w:ind w:firstLine="284"/>
      </w:pPr>
      <w:r w:rsidRPr="00B93CF2">
        <w:rPr>
          <w:rFonts w:eastAsia="Calibri"/>
          <w:lang w:val="vi-VN"/>
        </w:rPr>
        <w:t>Lưu</w:t>
      </w:r>
      <w:r w:rsidRPr="00B93CF2">
        <w:rPr>
          <w:lang w:val="vi-VN"/>
        </w:rPr>
        <w:t xml:space="preserve"> lượng nước cấp cho chữa cháy Q</w:t>
      </w:r>
      <w:r w:rsidRPr="00B93CF2">
        <w:rPr>
          <w:vertAlign w:val="subscript"/>
          <w:lang w:val="vi-VN"/>
        </w:rPr>
        <w:t>cc</w:t>
      </w:r>
      <w:r w:rsidRPr="00B93CF2">
        <w:rPr>
          <w:lang w:val="vi-VN"/>
        </w:rPr>
        <w:t xml:space="preserve"> = 10 l/s cho 1 đám cháy, số đám cháy xảy ra đồng thời một lúc là 1 đám cháy, thời gian chữa cháy 3 giờ. </w:t>
      </w:r>
      <w:r w:rsidRPr="00B93CF2">
        <w:rPr>
          <w:rFonts w:eastAsia="Calibri"/>
          <w:lang w:val="vi-VN"/>
        </w:rPr>
        <w:t>Lưu</w:t>
      </w:r>
      <w:r w:rsidRPr="00B93CF2">
        <w:rPr>
          <w:lang w:val="vi-VN"/>
        </w:rPr>
        <w:t xml:space="preserve"> lượng nước chữa cháy = 10 x 3 x 60 x 60 x 1 = 108m</w:t>
      </w:r>
      <w:r w:rsidRPr="00B93CF2">
        <w:rPr>
          <w:vertAlign w:val="superscript"/>
          <w:lang w:val="vi-VN"/>
        </w:rPr>
        <w:t>3</w:t>
      </w:r>
      <w:r w:rsidRPr="00B93CF2">
        <w:rPr>
          <w:lang w:val="vi-VN"/>
        </w:rPr>
        <w:t>.</w:t>
      </w:r>
      <w:r w:rsidR="00DD6129" w:rsidRPr="00B93CF2">
        <w:t xml:space="preserve"> Dự án đã đầu tư xây dựng bể nước ngầm có thể tích: 520 m</w:t>
      </w:r>
      <w:r w:rsidR="00DD6129" w:rsidRPr="00B93CF2">
        <w:rPr>
          <w:vertAlign w:val="superscript"/>
        </w:rPr>
        <w:t>3</w:t>
      </w:r>
      <w:r w:rsidR="00DD6129" w:rsidRPr="00B93CF2">
        <w:t>.</w:t>
      </w:r>
    </w:p>
    <w:p w14:paraId="105EB7B0" w14:textId="5B11622B" w:rsidR="00A11015" w:rsidRPr="00B93CF2" w:rsidRDefault="00A11015" w:rsidP="00A11015">
      <w:pPr>
        <w:widowControl w:val="0"/>
        <w:ind w:firstLine="284"/>
        <w:rPr>
          <w:b/>
          <w:spacing w:val="2"/>
          <w:szCs w:val="28"/>
          <w:lang w:val="vi-VN"/>
        </w:rPr>
      </w:pPr>
      <w:r w:rsidRPr="00B93CF2">
        <w:rPr>
          <w:b/>
          <w:spacing w:val="2"/>
          <w:szCs w:val="28"/>
          <w:lang w:val="vi-VN"/>
        </w:rPr>
        <w:t xml:space="preserve">Vậy lượng nước sử dụng tối đa của Công ty là </w:t>
      </w:r>
      <w:r w:rsidR="000E7D91" w:rsidRPr="00B93CF2">
        <w:rPr>
          <w:b/>
          <w:spacing w:val="2"/>
          <w:szCs w:val="28"/>
        </w:rPr>
        <w:t>16,</w:t>
      </w:r>
      <w:r w:rsidR="000154D0" w:rsidRPr="00B93CF2">
        <w:rPr>
          <w:b/>
          <w:spacing w:val="2"/>
          <w:szCs w:val="28"/>
        </w:rPr>
        <w:t>8</w:t>
      </w:r>
      <w:r w:rsidRPr="00B93CF2">
        <w:rPr>
          <w:b/>
          <w:spacing w:val="2"/>
          <w:szCs w:val="28"/>
          <w:lang w:val="vi-VN"/>
        </w:rPr>
        <w:t xml:space="preserve"> m</w:t>
      </w:r>
      <w:r w:rsidRPr="00B93CF2">
        <w:rPr>
          <w:b/>
          <w:spacing w:val="2"/>
          <w:szCs w:val="28"/>
          <w:vertAlign w:val="superscript"/>
          <w:lang w:val="vi-VN"/>
        </w:rPr>
        <w:t>3</w:t>
      </w:r>
      <w:r w:rsidRPr="00B93CF2">
        <w:rPr>
          <w:b/>
          <w:spacing w:val="2"/>
          <w:szCs w:val="28"/>
          <w:lang w:val="vi-VN"/>
        </w:rPr>
        <w:t xml:space="preserve">/ngày.đêm (Tính vào ngày đồng thời thực hiện: vệ sinh </w:t>
      </w:r>
      <w:r w:rsidR="000E7D91" w:rsidRPr="00B93CF2">
        <w:rPr>
          <w:b/>
          <w:spacing w:val="2"/>
          <w:szCs w:val="28"/>
        </w:rPr>
        <w:t>súc rửa thiết bị</w:t>
      </w:r>
      <w:r w:rsidRPr="00B93CF2">
        <w:rPr>
          <w:b/>
          <w:spacing w:val="2"/>
          <w:szCs w:val="28"/>
          <w:lang w:val="vi-VN"/>
        </w:rPr>
        <w:t>, tưới cây, tưới ẩm đường nội bộ).</w:t>
      </w:r>
    </w:p>
    <w:bookmarkEnd w:id="131"/>
    <w:bookmarkEnd w:id="132"/>
    <w:bookmarkEnd w:id="133"/>
    <w:p w14:paraId="10A081AF" w14:textId="77777777" w:rsidR="00FF4B24" w:rsidRPr="00B93CF2" w:rsidRDefault="00FF4B24" w:rsidP="00FF4B24">
      <w:pPr>
        <w:spacing w:before="60" w:after="60" w:line="288" w:lineRule="auto"/>
        <w:ind w:firstLine="720"/>
        <w:rPr>
          <w:szCs w:val="28"/>
        </w:rPr>
      </w:pPr>
      <w:r w:rsidRPr="00B93CF2">
        <w:rPr>
          <w:szCs w:val="28"/>
        </w:rPr>
        <w:t xml:space="preserve">Lượng nước trung bình trong 1 ngày của Dự án như sau: </w:t>
      </w:r>
    </w:p>
    <w:p w14:paraId="5372168F" w14:textId="06D016A7" w:rsidR="00775ECB" w:rsidRPr="00B93CF2" w:rsidRDefault="00775ECB" w:rsidP="00DE64F1">
      <w:pPr>
        <w:pStyle w:val="Heading3"/>
        <w:numPr>
          <w:ilvl w:val="0"/>
          <w:numId w:val="9"/>
        </w:numPr>
        <w:tabs>
          <w:tab w:val="left" w:pos="1134"/>
        </w:tabs>
        <w:ind w:left="0" w:firstLine="0"/>
        <w:rPr>
          <w:color w:val="auto"/>
          <w:szCs w:val="28"/>
          <w:lang w:val="vi-VN"/>
        </w:rPr>
      </w:pPr>
      <w:bookmarkStart w:id="134" w:name="_Toc114080318"/>
      <w:r w:rsidRPr="00B93CF2">
        <w:rPr>
          <w:color w:val="auto"/>
          <w:szCs w:val="28"/>
          <w:lang w:val="vi-VN"/>
        </w:rPr>
        <w:lastRenderedPageBreak/>
        <w:t xml:space="preserve">Lượng nước sử dụng </w:t>
      </w:r>
      <w:r w:rsidR="003B5C66" w:rsidRPr="00B93CF2">
        <w:rPr>
          <w:color w:val="auto"/>
          <w:szCs w:val="28"/>
          <w:lang w:val="en-US"/>
        </w:rPr>
        <w:t>khi dự án hoạt động ổn định</w:t>
      </w:r>
      <w:bookmarkEnd w:id="134"/>
    </w:p>
    <w:tbl>
      <w:tblPr>
        <w:tblW w:w="515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67"/>
        <w:gridCol w:w="4328"/>
        <w:gridCol w:w="1570"/>
        <w:gridCol w:w="2670"/>
      </w:tblGrid>
      <w:tr w:rsidR="00FF4B24" w:rsidRPr="00B93CF2" w14:paraId="666F8F19" w14:textId="77777777" w:rsidTr="00FF4B24">
        <w:trPr>
          <w:trHeight w:val="466"/>
          <w:tblHeader/>
          <w:jc w:val="center"/>
        </w:trPr>
        <w:tc>
          <w:tcPr>
            <w:tcW w:w="411" w:type="pct"/>
            <w:vAlign w:val="center"/>
          </w:tcPr>
          <w:p w14:paraId="3A140761" w14:textId="77777777" w:rsidR="00FF4B24" w:rsidRPr="00B93CF2" w:rsidRDefault="00FF4B24" w:rsidP="003E631D">
            <w:pPr>
              <w:spacing w:after="120"/>
              <w:contextualSpacing/>
              <w:jc w:val="center"/>
              <w:rPr>
                <w:b/>
                <w:sz w:val="26"/>
                <w:szCs w:val="26"/>
              </w:rPr>
            </w:pPr>
            <w:r w:rsidRPr="00B93CF2">
              <w:rPr>
                <w:b/>
                <w:sz w:val="26"/>
                <w:szCs w:val="26"/>
              </w:rPr>
              <w:t>STT</w:t>
            </w:r>
          </w:p>
        </w:tc>
        <w:tc>
          <w:tcPr>
            <w:tcW w:w="2318" w:type="pct"/>
            <w:vAlign w:val="center"/>
          </w:tcPr>
          <w:p w14:paraId="2D6BF7B5" w14:textId="77777777" w:rsidR="00FF4B24" w:rsidRPr="00B93CF2" w:rsidRDefault="00FF4B24" w:rsidP="003E631D">
            <w:pPr>
              <w:spacing w:after="120"/>
              <w:contextualSpacing/>
              <w:jc w:val="center"/>
              <w:rPr>
                <w:b/>
                <w:sz w:val="26"/>
                <w:szCs w:val="26"/>
              </w:rPr>
            </w:pPr>
            <w:r w:rsidRPr="00B93CF2">
              <w:rPr>
                <w:b/>
                <w:sz w:val="26"/>
                <w:szCs w:val="26"/>
              </w:rPr>
              <w:t>Hạng mục</w:t>
            </w:r>
          </w:p>
        </w:tc>
        <w:tc>
          <w:tcPr>
            <w:tcW w:w="841" w:type="pct"/>
            <w:vAlign w:val="center"/>
          </w:tcPr>
          <w:p w14:paraId="220AA649" w14:textId="77777777" w:rsidR="00FF4B24" w:rsidRPr="00B93CF2" w:rsidRDefault="00FF4B24" w:rsidP="003E631D">
            <w:pPr>
              <w:spacing w:after="120"/>
              <w:contextualSpacing/>
              <w:jc w:val="center"/>
              <w:rPr>
                <w:b/>
                <w:sz w:val="26"/>
                <w:szCs w:val="26"/>
                <w:lang w:val="vi-VN"/>
              </w:rPr>
            </w:pPr>
            <w:r w:rsidRPr="00B93CF2">
              <w:rPr>
                <w:b/>
                <w:sz w:val="26"/>
                <w:szCs w:val="26"/>
              </w:rPr>
              <w:t>Đơn vị tính</w:t>
            </w:r>
          </w:p>
        </w:tc>
        <w:tc>
          <w:tcPr>
            <w:tcW w:w="1430" w:type="pct"/>
            <w:vAlign w:val="center"/>
          </w:tcPr>
          <w:p w14:paraId="0D99F598" w14:textId="77777777" w:rsidR="00FF4B24" w:rsidRPr="00B93CF2" w:rsidRDefault="00FF4B24" w:rsidP="003E631D">
            <w:pPr>
              <w:spacing w:after="120"/>
              <w:contextualSpacing/>
              <w:jc w:val="center"/>
              <w:rPr>
                <w:b/>
                <w:sz w:val="26"/>
                <w:szCs w:val="26"/>
                <w:lang w:val="vi-VN"/>
              </w:rPr>
            </w:pPr>
            <w:r w:rsidRPr="00B93CF2">
              <w:rPr>
                <w:b/>
                <w:sz w:val="26"/>
                <w:szCs w:val="26"/>
              </w:rPr>
              <w:t xml:space="preserve">Lượng nước sử dụng </w:t>
            </w:r>
          </w:p>
        </w:tc>
      </w:tr>
      <w:tr w:rsidR="00FF4B24" w:rsidRPr="00B93CF2" w14:paraId="15D9E191" w14:textId="77777777" w:rsidTr="00FF4B24">
        <w:trPr>
          <w:trHeight w:val="841"/>
          <w:jc w:val="center"/>
        </w:trPr>
        <w:tc>
          <w:tcPr>
            <w:tcW w:w="411" w:type="pct"/>
            <w:vAlign w:val="center"/>
          </w:tcPr>
          <w:p w14:paraId="60D1ABD7" w14:textId="77777777" w:rsidR="00FF4B24" w:rsidRPr="00B93CF2" w:rsidRDefault="00FF4B24" w:rsidP="00FF4B24">
            <w:pPr>
              <w:numPr>
                <w:ilvl w:val="0"/>
                <w:numId w:val="59"/>
              </w:numPr>
              <w:spacing w:after="120"/>
              <w:contextualSpacing/>
              <w:jc w:val="center"/>
              <w:rPr>
                <w:sz w:val="26"/>
                <w:szCs w:val="26"/>
              </w:rPr>
            </w:pPr>
          </w:p>
        </w:tc>
        <w:tc>
          <w:tcPr>
            <w:tcW w:w="2318" w:type="pct"/>
            <w:vAlign w:val="center"/>
          </w:tcPr>
          <w:p w14:paraId="66BA3750" w14:textId="77777777" w:rsidR="00FF4B24" w:rsidRPr="00B93CF2" w:rsidRDefault="00FF4B24" w:rsidP="003E631D">
            <w:pPr>
              <w:spacing w:after="120"/>
              <w:contextualSpacing/>
              <w:rPr>
                <w:sz w:val="26"/>
                <w:szCs w:val="26"/>
                <w:lang w:val="vi-VN"/>
              </w:rPr>
            </w:pPr>
            <w:r w:rsidRPr="00B93CF2">
              <w:rPr>
                <w:sz w:val="26"/>
                <w:szCs w:val="26"/>
              </w:rPr>
              <w:t xml:space="preserve">Nước cấp cho quá trình súc rửa, vệ sinh thiết bị, bồn trộn </w:t>
            </w:r>
          </w:p>
        </w:tc>
        <w:tc>
          <w:tcPr>
            <w:tcW w:w="841" w:type="pct"/>
            <w:vAlign w:val="center"/>
          </w:tcPr>
          <w:p w14:paraId="10E8DA99" w14:textId="77777777" w:rsidR="00FF4B24" w:rsidRPr="00B93CF2" w:rsidRDefault="00FF4B24" w:rsidP="003E631D">
            <w:pPr>
              <w:spacing w:after="120"/>
              <w:contextualSpacing/>
              <w:jc w:val="center"/>
              <w:rPr>
                <w:sz w:val="26"/>
                <w:szCs w:val="26"/>
              </w:rPr>
            </w:pPr>
            <w:r w:rsidRPr="00B93CF2">
              <w:rPr>
                <w:spacing w:val="2"/>
                <w:sz w:val="26"/>
                <w:szCs w:val="26"/>
              </w:rPr>
              <w:t>m</w:t>
            </w:r>
            <w:r w:rsidRPr="00B93CF2">
              <w:rPr>
                <w:spacing w:val="2"/>
                <w:sz w:val="26"/>
                <w:szCs w:val="26"/>
                <w:vertAlign w:val="superscript"/>
              </w:rPr>
              <w:t>3</w:t>
            </w:r>
            <w:r w:rsidRPr="00B93CF2">
              <w:rPr>
                <w:spacing w:val="2"/>
                <w:sz w:val="26"/>
                <w:szCs w:val="26"/>
              </w:rPr>
              <w:t>/ngày</w:t>
            </w:r>
          </w:p>
        </w:tc>
        <w:tc>
          <w:tcPr>
            <w:tcW w:w="1430" w:type="pct"/>
            <w:vAlign w:val="center"/>
          </w:tcPr>
          <w:p w14:paraId="5016CD96" w14:textId="77777777" w:rsidR="00FF4B24" w:rsidRPr="00B93CF2" w:rsidRDefault="00FF4B24" w:rsidP="003E631D">
            <w:pPr>
              <w:spacing w:after="120"/>
              <w:contextualSpacing/>
              <w:jc w:val="center"/>
              <w:rPr>
                <w:sz w:val="26"/>
                <w:szCs w:val="26"/>
              </w:rPr>
            </w:pPr>
            <w:r w:rsidRPr="00B93CF2">
              <w:rPr>
                <w:spacing w:val="2"/>
                <w:sz w:val="26"/>
                <w:szCs w:val="26"/>
              </w:rPr>
              <w:t>2,5</w:t>
            </w:r>
            <w:r w:rsidRPr="00B93CF2">
              <w:rPr>
                <w:spacing w:val="2"/>
                <w:sz w:val="26"/>
                <w:szCs w:val="26"/>
              </w:rPr>
              <w:br/>
            </w:r>
            <w:r w:rsidRPr="00B93CF2">
              <w:rPr>
                <w:sz w:val="26"/>
                <w:szCs w:val="26"/>
              </w:rPr>
              <w:t>(</w:t>
            </w:r>
            <w:r w:rsidRPr="00B93CF2">
              <w:rPr>
                <w:spacing w:val="2"/>
                <w:sz w:val="26"/>
                <w:szCs w:val="26"/>
              </w:rPr>
              <w:t>tần suất khoảng 1 ~ 2 tháng/lần)</w:t>
            </w:r>
          </w:p>
        </w:tc>
      </w:tr>
      <w:tr w:rsidR="00FF4B24" w:rsidRPr="00B93CF2" w14:paraId="0B6FC92E" w14:textId="77777777" w:rsidTr="00FF4B24">
        <w:trPr>
          <w:trHeight w:val="697"/>
          <w:jc w:val="center"/>
        </w:trPr>
        <w:tc>
          <w:tcPr>
            <w:tcW w:w="411" w:type="pct"/>
            <w:vAlign w:val="center"/>
          </w:tcPr>
          <w:p w14:paraId="62AF24A2" w14:textId="77777777" w:rsidR="00FF4B24" w:rsidRPr="00B93CF2" w:rsidRDefault="00FF4B24" w:rsidP="00FF4B24">
            <w:pPr>
              <w:numPr>
                <w:ilvl w:val="0"/>
                <w:numId w:val="59"/>
              </w:numPr>
              <w:spacing w:after="120"/>
              <w:contextualSpacing/>
              <w:jc w:val="center"/>
              <w:rPr>
                <w:sz w:val="26"/>
                <w:szCs w:val="26"/>
              </w:rPr>
            </w:pPr>
          </w:p>
        </w:tc>
        <w:tc>
          <w:tcPr>
            <w:tcW w:w="2318" w:type="pct"/>
            <w:vAlign w:val="center"/>
          </w:tcPr>
          <w:p w14:paraId="741D3417" w14:textId="77777777" w:rsidR="00FF4B24" w:rsidRPr="00B93CF2" w:rsidRDefault="00FF4B24" w:rsidP="003E631D">
            <w:pPr>
              <w:spacing w:after="120"/>
              <w:contextualSpacing/>
              <w:rPr>
                <w:sz w:val="26"/>
                <w:szCs w:val="26"/>
              </w:rPr>
            </w:pPr>
            <w:r w:rsidRPr="00B93CF2">
              <w:rPr>
                <w:sz w:val="26"/>
                <w:szCs w:val="26"/>
              </w:rPr>
              <w:t>Nước cấp cho quá trình lọc nước tinh khiết</w:t>
            </w:r>
          </w:p>
        </w:tc>
        <w:tc>
          <w:tcPr>
            <w:tcW w:w="841" w:type="pct"/>
            <w:vAlign w:val="center"/>
          </w:tcPr>
          <w:p w14:paraId="1F643D02" w14:textId="77777777" w:rsidR="00FF4B24" w:rsidRPr="00B93CF2" w:rsidRDefault="00FF4B24" w:rsidP="003E631D">
            <w:pPr>
              <w:spacing w:after="120"/>
              <w:contextualSpacing/>
              <w:jc w:val="center"/>
              <w:rPr>
                <w:spacing w:val="2"/>
                <w:sz w:val="26"/>
                <w:szCs w:val="26"/>
              </w:rPr>
            </w:pPr>
            <w:r w:rsidRPr="00B93CF2">
              <w:rPr>
                <w:spacing w:val="2"/>
                <w:sz w:val="26"/>
                <w:szCs w:val="26"/>
              </w:rPr>
              <w:t>m</w:t>
            </w:r>
            <w:r w:rsidRPr="00B93CF2">
              <w:rPr>
                <w:spacing w:val="2"/>
                <w:sz w:val="26"/>
                <w:szCs w:val="26"/>
                <w:vertAlign w:val="superscript"/>
              </w:rPr>
              <w:t>3</w:t>
            </w:r>
            <w:r w:rsidRPr="00B93CF2">
              <w:rPr>
                <w:spacing w:val="2"/>
                <w:sz w:val="26"/>
                <w:szCs w:val="26"/>
              </w:rPr>
              <w:t>/ngày</w:t>
            </w:r>
          </w:p>
        </w:tc>
        <w:tc>
          <w:tcPr>
            <w:tcW w:w="1430" w:type="pct"/>
            <w:vAlign w:val="center"/>
          </w:tcPr>
          <w:p w14:paraId="638549DF" w14:textId="77777777" w:rsidR="00FF4B24" w:rsidRPr="00B93CF2" w:rsidRDefault="00FF4B24" w:rsidP="003E631D">
            <w:pPr>
              <w:spacing w:after="120"/>
              <w:contextualSpacing/>
              <w:jc w:val="center"/>
              <w:rPr>
                <w:spacing w:val="2"/>
                <w:sz w:val="26"/>
                <w:szCs w:val="26"/>
              </w:rPr>
            </w:pPr>
            <w:r w:rsidRPr="00B93CF2">
              <w:rPr>
                <w:spacing w:val="2"/>
                <w:sz w:val="26"/>
                <w:szCs w:val="26"/>
              </w:rPr>
              <w:t>0,22</w:t>
            </w:r>
          </w:p>
        </w:tc>
      </w:tr>
      <w:tr w:rsidR="00FF4B24" w:rsidRPr="00B93CF2" w14:paraId="0CA991AC" w14:textId="77777777" w:rsidTr="00FF4B24">
        <w:trPr>
          <w:trHeight w:val="697"/>
          <w:jc w:val="center"/>
        </w:trPr>
        <w:tc>
          <w:tcPr>
            <w:tcW w:w="411" w:type="pct"/>
            <w:vAlign w:val="center"/>
          </w:tcPr>
          <w:p w14:paraId="5A85A308" w14:textId="77777777" w:rsidR="00FF4B24" w:rsidRPr="00B93CF2" w:rsidRDefault="00FF4B24" w:rsidP="00FF4B24">
            <w:pPr>
              <w:numPr>
                <w:ilvl w:val="0"/>
                <w:numId w:val="59"/>
              </w:numPr>
              <w:spacing w:after="120"/>
              <w:contextualSpacing/>
              <w:jc w:val="center"/>
              <w:rPr>
                <w:sz w:val="26"/>
                <w:szCs w:val="26"/>
              </w:rPr>
            </w:pPr>
          </w:p>
        </w:tc>
        <w:tc>
          <w:tcPr>
            <w:tcW w:w="2318" w:type="pct"/>
            <w:vAlign w:val="center"/>
          </w:tcPr>
          <w:p w14:paraId="53CC4205" w14:textId="77777777" w:rsidR="00FF4B24" w:rsidRPr="00B93CF2" w:rsidRDefault="00FF4B24" w:rsidP="003E631D">
            <w:pPr>
              <w:spacing w:after="120"/>
              <w:contextualSpacing/>
              <w:rPr>
                <w:sz w:val="26"/>
                <w:szCs w:val="26"/>
              </w:rPr>
            </w:pPr>
            <w:r w:rsidRPr="00B93CF2">
              <w:rPr>
                <w:spacing w:val="2"/>
                <w:sz w:val="26"/>
                <w:szCs w:val="26"/>
                <w:lang w:val="vi-VN"/>
              </w:rPr>
              <w:t xml:space="preserve">Nước cấp châm bổ sung cho </w:t>
            </w:r>
            <w:r w:rsidRPr="00B93CF2">
              <w:rPr>
                <w:spacing w:val="2"/>
                <w:sz w:val="26"/>
                <w:szCs w:val="26"/>
              </w:rPr>
              <w:t xml:space="preserve">lò hơi, </w:t>
            </w:r>
            <w:r w:rsidRPr="00B93CF2">
              <w:rPr>
                <w:spacing w:val="2"/>
                <w:sz w:val="26"/>
                <w:szCs w:val="26"/>
                <w:lang w:val="vi-VN"/>
              </w:rPr>
              <w:t>quá trình giải nhiệt</w:t>
            </w:r>
            <w:r w:rsidRPr="00B93CF2">
              <w:rPr>
                <w:spacing w:val="2"/>
                <w:sz w:val="26"/>
                <w:szCs w:val="26"/>
              </w:rPr>
              <w:t>, làm mát</w:t>
            </w:r>
          </w:p>
        </w:tc>
        <w:tc>
          <w:tcPr>
            <w:tcW w:w="841" w:type="pct"/>
            <w:vAlign w:val="center"/>
          </w:tcPr>
          <w:p w14:paraId="5E0DAB08" w14:textId="77777777" w:rsidR="00FF4B24" w:rsidRPr="00B93CF2" w:rsidRDefault="00FF4B24" w:rsidP="003E631D">
            <w:pPr>
              <w:spacing w:after="120"/>
              <w:contextualSpacing/>
              <w:jc w:val="center"/>
              <w:rPr>
                <w:spacing w:val="2"/>
                <w:sz w:val="26"/>
                <w:szCs w:val="26"/>
              </w:rPr>
            </w:pPr>
            <w:r w:rsidRPr="00B93CF2">
              <w:rPr>
                <w:spacing w:val="2"/>
                <w:sz w:val="26"/>
                <w:szCs w:val="26"/>
              </w:rPr>
              <w:t>m</w:t>
            </w:r>
            <w:r w:rsidRPr="00B93CF2">
              <w:rPr>
                <w:spacing w:val="2"/>
                <w:sz w:val="26"/>
                <w:szCs w:val="26"/>
                <w:vertAlign w:val="superscript"/>
              </w:rPr>
              <w:t>3</w:t>
            </w:r>
            <w:r w:rsidRPr="00B93CF2">
              <w:rPr>
                <w:spacing w:val="2"/>
                <w:sz w:val="26"/>
                <w:szCs w:val="26"/>
              </w:rPr>
              <w:t>/ngày</w:t>
            </w:r>
          </w:p>
        </w:tc>
        <w:tc>
          <w:tcPr>
            <w:tcW w:w="1430" w:type="pct"/>
            <w:vAlign w:val="center"/>
          </w:tcPr>
          <w:p w14:paraId="4D673D5A" w14:textId="77777777" w:rsidR="00FF4B24" w:rsidRPr="00B93CF2" w:rsidRDefault="00FF4B24" w:rsidP="003E631D">
            <w:pPr>
              <w:spacing w:after="120"/>
              <w:contextualSpacing/>
              <w:jc w:val="center"/>
              <w:rPr>
                <w:spacing w:val="2"/>
                <w:sz w:val="26"/>
                <w:szCs w:val="26"/>
              </w:rPr>
            </w:pPr>
            <w:r w:rsidRPr="00B93CF2">
              <w:rPr>
                <w:spacing w:val="2"/>
                <w:sz w:val="26"/>
                <w:szCs w:val="26"/>
              </w:rPr>
              <w:t>4</w:t>
            </w:r>
          </w:p>
        </w:tc>
      </w:tr>
      <w:tr w:rsidR="00FF4B24" w:rsidRPr="00B93CF2" w14:paraId="78BEA1EF" w14:textId="77777777" w:rsidTr="00FF4B24">
        <w:trPr>
          <w:trHeight w:val="409"/>
          <w:jc w:val="center"/>
        </w:trPr>
        <w:tc>
          <w:tcPr>
            <w:tcW w:w="411" w:type="pct"/>
            <w:vAlign w:val="center"/>
          </w:tcPr>
          <w:p w14:paraId="60461D25" w14:textId="77777777" w:rsidR="00FF4B24" w:rsidRPr="00B93CF2" w:rsidRDefault="00FF4B24" w:rsidP="00FF4B24">
            <w:pPr>
              <w:numPr>
                <w:ilvl w:val="0"/>
                <w:numId w:val="59"/>
              </w:numPr>
              <w:spacing w:after="120"/>
              <w:contextualSpacing/>
              <w:jc w:val="center"/>
              <w:rPr>
                <w:sz w:val="26"/>
                <w:szCs w:val="26"/>
              </w:rPr>
            </w:pPr>
          </w:p>
        </w:tc>
        <w:tc>
          <w:tcPr>
            <w:tcW w:w="2318" w:type="pct"/>
            <w:vAlign w:val="center"/>
          </w:tcPr>
          <w:p w14:paraId="7CD8EDFA" w14:textId="77777777" w:rsidR="00FF4B24" w:rsidRPr="00B93CF2" w:rsidRDefault="00FF4B24" w:rsidP="003E631D">
            <w:pPr>
              <w:spacing w:after="120"/>
              <w:contextualSpacing/>
              <w:rPr>
                <w:sz w:val="26"/>
                <w:szCs w:val="26"/>
              </w:rPr>
            </w:pPr>
            <w:r w:rsidRPr="00B93CF2">
              <w:rPr>
                <w:sz w:val="26"/>
                <w:szCs w:val="26"/>
                <w:lang w:val="vi-VN"/>
              </w:rPr>
              <w:t xml:space="preserve">Nước </w:t>
            </w:r>
            <w:r w:rsidRPr="00B93CF2">
              <w:rPr>
                <w:sz w:val="26"/>
                <w:szCs w:val="26"/>
              </w:rPr>
              <w:t>cấp</w:t>
            </w:r>
            <w:r w:rsidRPr="00B93CF2">
              <w:rPr>
                <w:sz w:val="26"/>
                <w:szCs w:val="26"/>
                <w:lang w:val="vi-VN"/>
              </w:rPr>
              <w:t xml:space="preserve"> cho </w:t>
            </w:r>
            <w:r w:rsidRPr="00B93CF2">
              <w:rPr>
                <w:sz w:val="26"/>
                <w:szCs w:val="26"/>
              </w:rPr>
              <w:t>sinh hoạt</w:t>
            </w:r>
          </w:p>
        </w:tc>
        <w:tc>
          <w:tcPr>
            <w:tcW w:w="841" w:type="pct"/>
            <w:vAlign w:val="center"/>
          </w:tcPr>
          <w:p w14:paraId="292E9259" w14:textId="77777777" w:rsidR="00FF4B24" w:rsidRPr="00B93CF2" w:rsidRDefault="00FF4B24" w:rsidP="003E631D">
            <w:pPr>
              <w:spacing w:after="120"/>
              <w:contextualSpacing/>
              <w:jc w:val="center"/>
              <w:rPr>
                <w:sz w:val="26"/>
                <w:szCs w:val="26"/>
              </w:rPr>
            </w:pPr>
            <w:r w:rsidRPr="00B93CF2">
              <w:rPr>
                <w:spacing w:val="2"/>
                <w:sz w:val="26"/>
                <w:szCs w:val="26"/>
              </w:rPr>
              <w:t>m</w:t>
            </w:r>
            <w:r w:rsidRPr="00B93CF2">
              <w:rPr>
                <w:spacing w:val="2"/>
                <w:sz w:val="26"/>
                <w:szCs w:val="26"/>
                <w:vertAlign w:val="superscript"/>
              </w:rPr>
              <w:t>3</w:t>
            </w:r>
            <w:r w:rsidRPr="00B93CF2">
              <w:rPr>
                <w:spacing w:val="2"/>
                <w:sz w:val="26"/>
                <w:szCs w:val="26"/>
              </w:rPr>
              <w:t>/ngày</w:t>
            </w:r>
          </w:p>
        </w:tc>
        <w:tc>
          <w:tcPr>
            <w:tcW w:w="1430" w:type="pct"/>
            <w:vAlign w:val="center"/>
          </w:tcPr>
          <w:p w14:paraId="7AB123FD" w14:textId="0ECCFDB5" w:rsidR="00FF4B24" w:rsidRPr="00B93CF2" w:rsidRDefault="000E7D91" w:rsidP="003E631D">
            <w:pPr>
              <w:spacing w:after="120"/>
              <w:contextualSpacing/>
              <w:jc w:val="center"/>
              <w:rPr>
                <w:sz w:val="26"/>
                <w:szCs w:val="26"/>
              </w:rPr>
            </w:pPr>
            <w:r w:rsidRPr="00B93CF2">
              <w:rPr>
                <w:spacing w:val="2"/>
                <w:sz w:val="26"/>
                <w:szCs w:val="26"/>
              </w:rPr>
              <w:t>1,6</w:t>
            </w:r>
          </w:p>
        </w:tc>
      </w:tr>
      <w:tr w:rsidR="00FF4B24" w:rsidRPr="00B93CF2" w14:paraId="2FD147C4" w14:textId="77777777" w:rsidTr="00FF4B24">
        <w:trPr>
          <w:trHeight w:val="415"/>
          <w:jc w:val="center"/>
        </w:trPr>
        <w:tc>
          <w:tcPr>
            <w:tcW w:w="411" w:type="pct"/>
            <w:vAlign w:val="center"/>
          </w:tcPr>
          <w:p w14:paraId="445745EF" w14:textId="77777777" w:rsidR="00FF4B24" w:rsidRPr="00B93CF2" w:rsidRDefault="00FF4B24" w:rsidP="00FF4B24">
            <w:pPr>
              <w:numPr>
                <w:ilvl w:val="0"/>
                <w:numId w:val="59"/>
              </w:numPr>
              <w:spacing w:after="120"/>
              <w:contextualSpacing/>
              <w:jc w:val="center"/>
              <w:rPr>
                <w:sz w:val="26"/>
                <w:szCs w:val="26"/>
              </w:rPr>
            </w:pPr>
          </w:p>
        </w:tc>
        <w:tc>
          <w:tcPr>
            <w:tcW w:w="2318" w:type="pct"/>
            <w:vAlign w:val="center"/>
          </w:tcPr>
          <w:p w14:paraId="6322C241" w14:textId="77777777" w:rsidR="00FF4B24" w:rsidRPr="00B93CF2" w:rsidRDefault="00FF4B24" w:rsidP="003E631D">
            <w:pPr>
              <w:spacing w:after="120"/>
              <w:contextualSpacing/>
              <w:rPr>
                <w:bCs/>
                <w:sz w:val="26"/>
                <w:szCs w:val="26"/>
              </w:rPr>
            </w:pPr>
            <w:r w:rsidRPr="00B93CF2">
              <w:rPr>
                <w:bCs/>
                <w:sz w:val="26"/>
                <w:szCs w:val="26"/>
              </w:rPr>
              <w:t>Vệ sinh văn phòng</w:t>
            </w:r>
          </w:p>
        </w:tc>
        <w:tc>
          <w:tcPr>
            <w:tcW w:w="841" w:type="pct"/>
            <w:vAlign w:val="center"/>
          </w:tcPr>
          <w:p w14:paraId="47832F0D" w14:textId="77777777" w:rsidR="00FF4B24" w:rsidRPr="00B93CF2" w:rsidRDefault="00FF4B24" w:rsidP="003E631D">
            <w:pPr>
              <w:spacing w:after="120"/>
              <w:contextualSpacing/>
              <w:jc w:val="center"/>
              <w:rPr>
                <w:spacing w:val="2"/>
                <w:sz w:val="26"/>
                <w:szCs w:val="26"/>
              </w:rPr>
            </w:pPr>
            <w:r w:rsidRPr="00B93CF2">
              <w:rPr>
                <w:spacing w:val="2"/>
                <w:sz w:val="26"/>
                <w:szCs w:val="26"/>
              </w:rPr>
              <w:t>m</w:t>
            </w:r>
            <w:r w:rsidRPr="00B93CF2">
              <w:rPr>
                <w:spacing w:val="2"/>
                <w:sz w:val="26"/>
                <w:szCs w:val="26"/>
                <w:vertAlign w:val="superscript"/>
              </w:rPr>
              <w:t>3</w:t>
            </w:r>
            <w:r w:rsidRPr="00B93CF2">
              <w:rPr>
                <w:spacing w:val="2"/>
                <w:sz w:val="26"/>
                <w:szCs w:val="26"/>
              </w:rPr>
              <w:t>/ngày</w:t>
            </w:r>
          </w:p>
        </w:tc>
        <w:tc>
          <w:tcPr>
            <w:tcW w:w="1430" w:type="pct"/>
            <w:vAlign w:val="center"/>
          </w:tcPr>
          <w:p w14:paraId="0EB0CDBB" w14:textId="77777777" w:rsidR="00FF4B24" w:rsidRPr="00B93CF2" w:rsidRDefault="00FF4B24" w:rsidP="003E631D">
            <w:pPr>
              <w:spacing w:after="120"/>
              <w:contextualSpacing/>
              <w:jc w:val="center"/>
              <w:rPr>
                <w:sz w:val="26"/>
                <w:szCs w:val="26"/>
              </w:rPr>
            </w:pPr>
            <w:r w:rsidRPr="00B93CF2">
              <w:rPr>
                <w:sz w:val="26"/>
                <w:szCs w:val="26"/>
              </w:rPr>
              <w:t>0,5</w:t>
            </w:r>
          </w:p>
        </w:tc>
      </w:tr>
      <w:tr w:rsidR="00FF4B24" w:rsidRPr="00B93CF2" w14:paraId="4943388C" w14:textId="77777777" w:rsidTr="00FF4B24">
        <w:trPr>
          <w:trHeight w:val="704"/>
          <w:jc w:val="center"/>
        </w:trPr>
        <w:tc>
          <w:tcPr>
            <w:tcW w:w="411" w:type="pct"/>
            <w:vAlign w:val="center"/>
          </w:tcPr>
          <w:p w14:paraId="0ABAF2F6" w14:textId="77777777" w:rsidR="00FF4B24" w:rsidRPr="00B93CF2" w:rsidRDefault="00FF4B24" w:rsidP="00FF4B24">
            <w:pPr>
              <w:numPr>
                <w:ilvl w:val="0"/>
                <w:numId w:val="59"/>
              </w:numPr>
              <w:spacing w:after="120"/>
              <w:contextualSpacing/>
              <w:jc w:val="center"/>
              <w:rPr>
                <w:sz w:val="26"/>
                <w:szCs w:val="26"/>
              </w:rPr>
            </w:pPr>
          </w:p>
        </w:tc>
        <w:tc>
          <w:tcPr>
            <w:tcW w:w="2318" w:type="pct"/>
            <w:vAlign w:val="center"/>
          </w:tcPr>
          <w:p w14:paraId="41078928" w14:textId="77777777" w:rsidR="00FF4B24" w:rsidRPr="00B93CF2" w:rsidRDefault="00FF4B24" w:rsidP="003E631D">
            <w:pPr>
              <w:spacing w:after="120"/>
              <w:contextualSpacing/>
              <w:rPr>
                <w:sz w:val="26"/>
                <w:szCs w:val="26"/>
              </w:rPr>
            </w:pPr>
            <w:r w:rsidRPr="00B93CF2">
              <w:rPr>
                <w:bCs/>
                <w:sz w:val="26"/>
                <w:szCs w:val="26"/>
              </w:rPr>
              <w:t>N</w:t>
            </w:r>
            <w:r w:rsidRPr="00B93CF2">
              <w:rPr>
                <w:bCs/>
                <w:sz w:val="26"/>
                <w:szCs w:val="26"/>
                <w:lang w:val="vi-VN"/>
              </w:rPr>
              <w:t>ước cấp sử dụng cho tưới cây</w:t>
            </w:r>
            <w:r w:rsidRPr="00B93CF2">
              <w:rPr>
                <w:bCs/>
                <w:sz w:val="26"/>
                <w:szCs w:val="26"/>
              </w:rPr>
              <w:t>, tưới đường</w:t>
            </w:r>
          </w:p>
        </w:tc>
        <w:tc>
          <w:tcPr>
            <w:tcW w:w="841" w:type="pct"/>
            <w:vAlign w:val="center"/>
          </w:tcPr>
          <w:p w14:paraId="59258970" w14:textId="77777777" w:rsidR="00FF4B24" w:rsidRPr="00B93CF2" w:rsidRDefault="00FF4B24" w:rsidP="003E631D">
            <w:pPr>
              <w:spacing w:after="120"/>
              <w:contextualSpacing/>
              <w:jc w:val="center"/>
              <w:rPr>
                <w:sz w:val="26"/>
                <w:szCs w:val="26"/>
              </w:rPr>
            </w:pPr>
            <w:r w:rsidRPr="00B93CF2">
              <w:rPr>
                <w:spacing w:val="2"/>
                <w:sz w:val="26"/>
                <w:szCs w:val="26"/>
              </w:rPr>
              <w:t>m</w:t>
            </w:r>
            <w:r w:rsidRPr="00B93CF2">
              <w:rPr>
                <w:spacing w:val="2"/>
                <w:sz w:val="26"/>
                <w:szCs w:val="26"/>
                <w:vertAlign w:val="superscript"/>
              </w:rPr>
              <w:t>3</w:t>
            </w:r>
            <w:r w:rsidRPr="00B93CF2">
              <w:rPr>
                <w:spacing w:val="2"/>
                <w:sz w:val="26"/>
                <w:szCs w:val="26"/>
              </w:rPr>
              <w:t>/ngày</w:t>
            </w:r>
          </w:p>
        </w:tc>
        <w:tc>
          <w:tcPr>
            <w:tcW w:w="1430" w:type="pct"/>
            <w:vAlign w:val="center"/>
          </w:tcPr>
          <w:p w14:paraId="10167996" w14:textId="1E35AB98" w:rsidR="00FF4B24" w:rsidRPr="00B93CF2" w:rsidRDefault="000E7D91" w:rsidP="003E631D">
            <w:pPr>
              <w:spacing w:after="120"/>
              <w:contextualSpacing/>
              <w:jc w:val="center"/>
              <w:rPr>
                <w:sz w:val="26"/>
                <w:szCs w:val="26"/>
              </w:rPr>
            </w:pPr>
            <w:r w:rsidRPr="00B93CF2">
              <w:rPr>
                <w:sz w:val="26"/>
                <w:szCs w:val="26"/>
              </w:rPr>
              <w:t>8</w:t>
            </w:r>
          </w:p>
        </w:tc>
      </w:tr>
      <w:tr w:rsidR="00FF4B24" w:rsidRPr="00B93CF2" w14:paraId="0327ED71" w14:textId="77777777" w:rsidTr="00FF4B24">
        <w:trPr>
          <w:trHeight w:val="701"/>
          <w:jc w:val="center"/>
        </w:trPr>
        <w:tc>
          <w:tcPr>
            <w:tcW w:w="2729" w:type="pct"/>
            <w:gridSpan w:val="2"/>
            <w:vAlign w:val="center"/>
          </w:tcPr>
          <w:p w14:paraId="32DD3085" w14:textId="77777777" w:rsidR="00FF4B24" w:rsidRPr="00B93CF2" w:rsidRDefault="00FF4B24" w:rsidP="003E631D">
            <w:pPr>
              <w:spacing w:after="120"/>
              <w:contextualSpacing/>
              <w:jc w:val="center"/>
              <w:rPr>
                <w:b/>
                <w:sz w:val="26"/>
                <w:szCs w:val="26"/>
              </w:rPr>
            </w:pPr>
            <w:r w:rsidRPr="00B93CF2">
              <w:rPr>
                <w:b/>
                <w:sz w:val="26"/>
                <w:szCs w:val="26"/>
              </w:rPr>
              <w:t xml:space="preserve">Tổng cộng lượng nước sử dụng tính cho ngày lớn nhất </w:t>
            </w:r>
            <w:r w:rsidRPr="00B93CF2">
              <w:rPr>
                <w:i/>
                <w:sz w:val="26"/>
                <w:szCs w:val="26"/>
              </w:rPr>
              <w:t>(không kể nước PCCC)</w:t>
            </w:r>
          </w:p>
        </w:tc>
        <w:tc>
          <w:tcPr>
            <w:tcW w:w="841" w:type="pct"/>
            <w:vAlign w:val="center"/>
          </w:tcPr>
          <w:p w14:paraId="6A9B3A1A" w14:textId="77777777" w:rsidR="00FF4B24" w:rsidRPr="00B93CF2" w:rsidRDefault="00FF4B24" w:rsidP="003E631D">
            <w:pPr>
              <w:spacing w:after="120"/>
              <w:contextualSpacing/>
              <w:jc w:val="center"/>
              <w:rPr>
                <w:b/>
                <w:sz w:val="26"/>
                <w:szCs w:val="26"/>
              </w:rPr>
            </w:pPr>
            <w:r w:rsidRPr="00B93CF2">
              <w:rPr>
                <w:b/>
                <w:spacing w:val="2"/>
                <w:sz w:val="26"/>
                <w:szCs w:val="26"/>
              </w:rPr>
              <w:t>m</w:t>
            </w:r>
            <w:r w:rsidRPr="00B93CF2">
              <w:rPr>
                <w:b/>
                <w:spacing w:val="2"/>
                <w:sz w:val="26"/>
                <w:szCs w:val="26"/>
                <w:vertAlign w:val="superscript"/>
              </w:rPr>
              <w:t>3</w:t>
            </w:r>
            <w:r w:rsidRPr="00B93CF2">
              <w:rPr>
                <w:b/>
                <w:spacing w:val="2"/>
                <w:sz w:val="26"/>
                <w:szCs w:val="26"/>
              </w:rPr>
              <w:t>/ngày</w:t>
            </w:r>
          </w:p>
        </w:tc>
        <w:tc>
          <w:tcPr>
            <w:tcW w:w="1430" w:type="pct"/>
            <w:vAlign w:val="center"/>
          </w:tcPr>
          <w:p w14:paraId="6010E4D7" w14:textId="41677C37" w:rsidR="00FF4B24" w:rsidRPr="00B93CF2" w:rsidRDefault="00FF4B24" w:rsidP="003E631D">
            <w:pPr>
              <w:spacing w:after="120"/>
              <w:contextualSpacing/>
              <w:jc w:val="center"/>
              <w:rPr>
                <w:b/>
                <w:sz w:val="26"/>
                <w:szCs w:val="26"/>
              </w:rPr>
            </w:pPr>
            <w:r w:rsidRPr="00B93CF2">
              <w:rPr>
                <w:b/>
                <w:sz w:val="26"/>
                <w:szCs w:val="26"/>
              </w:rPr>
              <w:fldChar w:fldCharType="begin"/>
            </w:r>
            <w:r w:rsidRPr="00B93CF2">
              <w:rPr>
                <w:b/>
                <w:sz w:val="26"/>
                <w:szCs w:val="26"/>
              </w:rPr>
              <w:instrText xml:space="preserve"> =SUM(ABOVE) </w:instrText>
            </w:r>
            <w:r w:rsidRPr="00B93CF2">
              <w:rPr>
                <w:b/>
                <w:sz w:val="26"/>
                <w:szCs w:val="26"/>
              </w:rPr>
              <w:fldChar w:fldCharType="separate"/>
            </w:r>
            <w:r w:rsidRPr="00B93CF2">
              <w:rPr>
                <w:b/>
                <w:noProof/>
                <w:sz w:val="26"/>
                <w:szCs w:val="26"/>
              </w:rPr>
              <w:t>1</w:t>
            </w:r>
            <w:r w:rsidR="000E7D91" w:rsidRPr="00B93CF2">
              <w:rPr>
                <w:b/>
                <w:noProof/>
                <w:sz w:val="26"/>
                <w:szCs w:val="26"/>
              </w:rPr>
              <w:t>6</w:t>
            </w:r>
            <w:r w:rsidRPr="00B93CF2">
              <w:rPr>
                <w:b/>
                <w:noProof/>
                <w:sz w:val="26"/>
                <w:szCs w:val="26"/>
              </w:rPr>
              <w:t>,</w:t>
            </w:r>
            <w:r w:rsidRPr="00B93CF2">
              <w:rPr>
                <w:b/>
                <w:sz w:val="26"/>
                <w:szCs w:val="26"/>
              </w:rPr>
              <w:fldChar w:fldCharType="end"/>
            </w:r>
            <w:r w:rsidR="000154D0" w:rsidRPr="00B93CF2">
              <w:rPr>
                <w:b/>
                <w:sz w:val="26"/>
                <w:szCs w:val="26"/>
              </w:rPr>
              <w:t>8</w:t>
            </w:r>
          </w:p>
        </w:tc>
      </w:tr>
    </w:tbl>
    <w:p w14:paraId="3844856F" w14:textId="30F44200" w:rsidR="00650175" w:rsidRPr="00B93CF2" w:rsidRDefault="00650175" w:rsidP="00650175">
      <w:pPr>
        <w:jc w:val="right"/>
        <w:rPr>
          <w:i/>
          <w:lang w:val="vi-VN" w:eastAsia="x-none"/>
        </w:rPr>
      </w:pPr>
      <w:r w:rsidRPr="00B93CF2">
        <w:rPr>
          <w:i/>
          <w:lang w:val="vi-VN" w:eastAsia="x-none"/>
        </w:rPr>
        <w:t xml:space="preserve">(Nguồn: </w:t>
      </w:r>
      <w:r w:rsidR="00073022" w:rsidRPr="00B93CF2">
        <w:rPr>
          <w:i/>
          <w:lang w:val="vi-VN" w:eastAsia="x-none"/>
        </w:rPr>
        <w:t>Công ty TNHH KPX Chemical Vina</w:t>
      </w:r>
      <w:r w:rsidR="00C53B44" w:rsidRPr="00B93CF2">
        <w:rPr>
          <w:i/>
          <w:lang w:val="vi-VN" w:eastAsia="x-none"/>
        </w:rPr>
        <w:t>)</w:t>
      </w:r>
      <w:r w:rsidR="009C3B09" w:rsidRPr="00B93CF2">
        <w:rPr>
          <w:i/>
          <w:lang w:val="vi-VN" w:eastAsia="x-none"/>
        </w:rPr>
        <w:t xml:space="preserve"> </w:t>
      </w:r>
    </w:p>
    <w:p w14:paraId="29191303" w14:textId="711A70C1" w:rsidR="000A4A2A" w:rsidRPr="00B93CF2" w:rsidRDefault="009A436C" w:rsidP="00120CF6">
      <w:pPr>
        <w:pStyle w:val="Heading2"/>
        <w:rPr>
          <w:color w:val="auto"/>
          <w:szCs w:val="28"/>
          <w:lang w:val="vi-VN"/>
        </w:rPr>
      </w:pPr>
      <w:bookmarkStart w:id="135" w:name="_Toc113693978"/>
      <w:r w:rsidRPr="00B93CF2">
        <w:rPr>
          <w:color w:val="auto"/>
          <w:szCs w:val="28"/>
          <w:lang w:val="vi-VN"/>
        </w:rPr>
        <w:t>1.5</w:t>
      </w:r>
      <w:r w:rsidR="002E5D99" w:rsidRPr="00B93CF2">
        <w:rPr>
          <w:color w:val="auto"/>
          <w:szCs w:val="28"/>
          <w:lang w:val="vi-VN"/>
        </w:rPr>
        <w:t>. Các thông tin khác liên quan đến dự án đầu tư (nếu</w:t>
      </w:r>
      <w:bookmarkStart w:id="136" w:name="_Toc480266343"/>
      <w:bookmarkStart w:id="137" w:name="_Toc497161182"/>
      <w:bookmarkStart w:id="138" w:name="_Toc93825822"/>
      <w:r w:rsidR="000A4A2A" w:rsidRPr="00B93CF2">
        <w:rPr>
          <w:color w:val="auto"/>
          <w:szCs w:val="28"/>
          <w:lang w:val="vi-VN"/>
        </w:rPr>
        <w:t xml:space="preserve"> có</w:t>
      </w:r>
      <w:r w:rsidRPr="00B93CF2">
        <w:rPr>
          <w:color w:val="auto"/>
          <w:szCs w:val="28"/>
          <w:lang w:val="vi-VN"/>
        </w:rPr>
        <w:t>)</w:t>
      </w:r>
      <w:bookmarkEnd w:id="135"/>
    </w:p>
    <w:p w14:paraId="41FB246B" w14:textId="12FF5A26" w:rsidR="000A4A2A" w:rsidRPr="00B93CF2" w:rsidRDefault="009A436C" w:rsidP="00120CF6">
      <w:pPr>
        <w:pStyle w:val="Heading2"/>
        <w:rPr>
          <w:rFonts w:eastAsia="DFKai-SB"/>
          <w:color w:val="auto"/>
          <w:szCs w:val="28"/>
          <w:lang w:val="vi-VN"/>
        </w:rPr>
      </w:pPr>
      <w:bookmarkStart w:id="139" w:name="_Toc113693979"/>
      <w:r w:rsidRPr="00B93CF2">
        <w:rPr>
          <w:color w:val="auto"/>
          <w:szCs w:val="28"/>
          <w:lang w:val="vi-VN"/>
        </w:rPr>
        <w:t>1.</w:t>
      </w:r>
      <w:r w:rsidR="000A4A2A" w:rsidRPr="00B93CF2">
        <w:rPr>
          <w:color w:val="auto"/>
          <w:szCs w:val="28"/>
          <w:lang w:val="vi-VN"/>
        </w:rPr>
        <w:t>5</w:t>
      </w:r>
      <w:r w:rsidR="000A4A2A" w:rsidRPr="00B93CF2">
        <w:rPr>
          <w:rFonts w:eastAsia="DFKai-SB"/>
          <w:color w:val="auto"/>
          <w:szCs w:val="28"/>
          <w:lang w:val="vi-VN"/>
        </w:rPr>
        <w:t xml:space="preserve">.1. </w:t>
      </w:r>
      <w:bookmarkStart w:id="140" w:name="_Toc95138939"/>
      <w:r w:rsidR="000A4A2A" w:rsidRPr="00B93CF2">
        <w:rPr>
          <w:rFonts w:eastAsia="DFKai-SB"/>
          <w:color w:val="auto"/>
          <w:szCs w:val="28"/>
          <w:lang w:val="vi-VN"/>
        </w:rPr>
        <w:t>Các hạng mục công trình xây dựng</w:t>
      </w:r>
      <w:bookmarkEnd w:id="139"/>
      <w:bookmarkEnd w:id="140"/>
      <w:r w:rsidR="000A4A2A" w:rsidRPr="00B93CF2">
        <w:rPr>
          <w:rFonts w:eastAsia="台塑體"/>
          <w:color w:val="auto"/>
          <w:szCs w:val="28"/>
          <w:lang w:eastAsia="zh-TW"/>
        </w:rPr>
        <w:t xml:space="preserve"> </w:t>
      </w:r>
    </w:p>
    <w:p w14:paraId="3CAFB487" w14:textId="5625DEED" w:rsidR="00525796" w:rsidRPr="00B93CF2" w:rsidRDefault="00525796" w:rsidP="00525796">
      <w:pPr>
        <w:pStyle w:val="ListParagraph"/>
        <w:numPr>
          <w:ilvl w:val="0"/>
          <w:numId w:val="38"/>
        </w:numPr>
        <w:tabs>
          <w:tab w:val="left" w:pos="851"/>
        </w:tabs>
        <w:spacing w:before="120" w:after="0" w:line="240" w:lineRule="auto"/>
        <w:ind w:left="0" w:firstLine="567"/>
        <w:contextualSpacing w:val="0"/>
        <w:jc w:val="both"/>
        <w:rPr>
          <w:rFonts w:ascii="Times New Roman" w:hAnsi="Times New Roman"/>
          <w:sz w:val="28"/>
          <w:szCs w:val="28"/>
          <w:lang w:val="vi-VN"/>
        </w:rPr>
      </w:pPr>
      <w:r w:rsidRPr="00B93CF2">
        <w:rPr>
          <w:rFonts w:ascii="Times New Roman" w:hAnsi="Times New Roman"/>
          <w:sz w:val="28"/>
          <w:szCs w:val="28"/>
          <w:lang w:val="en-US"/>
        </w:rPr>
        <w:t>N</w:t>
      </w:r>
      <w:r w:rsidRPr="00B93CF2">
        <w:rPr>
          <w:rFonts w:ascii="Times New Roman" w:hAnsi="Times New Roman"/>
          <w:sz w:val="28"/>
          <w:szCs w:val="28"/>
          <w:lang w:val="vi-VN"/>
        </w:rPr>
        <w:t>gày 2</w:t>
      </w:r>
      <w:r w:rsidRPr="00B93CF2">
        <w:rPr>
          <w:rFonts w:ascii="Times New Roman" w:hAnsi="Times New Roman"/>
          <w:sz w:val="28"/>
          <w:szCs w:val="28"/>
          <w:lang w:val="en-US"/>
        </w:rPr>
        <w:t>0/12/</w:t>
      </w:r>
      <w:r w:rsidRPr="00B93CF2">
        <w:rPr>
          <w:rFonts w:ascii="Times New Roman" w:hAnsi="Times New Roman"/>
          <w:sz w:val="28"/>
          <w:szCs w:val="28"/>
          <w:lang w:val="vi-VN"/>
        </w:rPr>
        <w:t>20</w:t>
      </w:r>
      <w:r w:rsidRPr="00B93CF2">
        <w:rPr>
          <w:rFonts w:ascii="Times New Roman" w:hAnsi="Times New Roman"/>
          <w:sz w:val="28"/>
          <w:szCs w:val="28"/>
          <w:lang w:val="en-US"/>
        </w:rPr>
        <w:t xml:space="preserve">21, </w:t>
      </w:r>
      <w:r w:rsidRPr="00B93CF2">
        <w:rPr>
          <w:rFonts w:ascii="Times New Roman" w:hAnsi="Times New Roman"/>
          <w:sz w:val="28"/>
          <w:szCs w:val="28"/>
          <w:lang w:val="vi-VN"/>
        </w:rPr>
        <w:t>Ban Quản lý các KCN Đồng Nai</w:t>
      </w:r>
      <w:r w:rsidRPr="00B93CF2">
        <w:rPr>
          <w:rFonts w:ascii="Times New Roman" w:hAnsi="Times New Roman"/>
          <w:sz w:val="28"/>
          <w:szCs w:val="28"/>
          <w:lang w:val="en-US"/>
        </w:rPr>
        <w:t xml:space="preserve"> đã phê duyệt báo cáo đánh giá tác động môi trường</w:t>
      </w:r>
      <w:r w:rsidRPr="00B93CF2">
        <w:rPr>
          <w:rFonts w:ascii="Times New Roman" w:hAnsi="Times New Roman"/>
          <w:sz w:val="28"/>
          <w:szCs w:val="28"/>
          <w:lang w:val="vi-VN"/>
        </w:rPr>
        <w:t xml:space="preserve"> cho Dự án: “</w:t>
      </w:r>
      <w:r w:rsidRPr="00B93CF2">
        <w:rPr>
          <w:rFonts w:ascii="Times New Roman" w:eastAsia="DFKai-SB" w:hAnsi="Times New Roman"/>
          <w:i/>
          <w:sz w:val="28"/>
          <w:szCs w:val="28"/>
          <w:lang w:val="vi-VN" w:eastAsia="en-US"/>
        </w:rPr>
        <w:t>Nhà máy sản xuất các sản phẩm hóa chất Polyol, công suất 9.500 tấn sản phẩm/năm (không bao gồm sản xuất hóa chất cơ bản)</w:t>
      </w:r>
      <w:r w:rsidRPr="00B93CF2">
        <w:rPr>
          <w:rFonts w:ascii="Times New Roman" w:hAnsi="Times New Roman"/>
          <w:sz w:val="28"/>
          <w:szCs w:val="28"/>
          <w:lang w:val="vi-VN"/>
        </w:rPr>
        <w:t>”</w:t>
      </w:r>
      <w:r w:rsidRPr="00B93CF2">
        <w:rPr>
          <w:rFonts w:ascii="Times New Roman" w:hAnsi="Times New Roman"/>
          <w:sz w:val="28"/>
          <w:szCs w:val="28"/>
          <w:lang w:val="en-US"/>
        </w:rPr>
        <w:t xml:space="preserve"> tại </w:t>
      </w:r>
      <w:r w:rsidRPr="00B93CF2">
        <w:rPr>
          <w:rFonts w:ascii="Times New Roman" w:hAnsi="Times New Roman"/>
          <w:sz w:val="28"/>
          <w:szCs w:val="28"/>
          <w:lang w:val="vi-VN"/>
        </w:rPr>
        <w:t xml:space="preserve">Quyết định số </w:t>
      </w:r>
      <w:r w:rsidRPr="00B93CF2">
        <w:rPr>
          <w:rFonts w:ascii="Times New Roman" w:hAnsi="Times New Roman"/>
          <w:sz w:val="28"/>
          <w:szCs w:val="28"/>
          <w:lang w:val="en-US"/>
        </w:rPr>
        <w:t>529</w:t>
      </w:r>
      <w:r w:rsidRPr="00B93CF2">
        <w:rPr>
          <w:rFonts w:ascii="Times New Roman" w:hAnsi="Times New Roman"/>
          <w:sz w:val="28"/>
          <w:szCs w:val="28"/>
          <w:lang w:val="vi-VN"/>
        </w:rPr>
        <w:t>/QĐ-KCNĐN</w:t>
      </w:r>
      <w:r w:rsidRPr="00B93CF2">
        <w:rPr>
          <w:rFonts w:ascii="Times New Roman" w:hAnsi="Times New Roman"/>
          <w:sz w:val="28"/>
          <w:szCs w:val="28"/>
          <w:lang w:val="en-US"/>
        </w:rPr>
        <w:t>.</w:t>
      </w:r>
    </w:p>
    <w:p w14:paraId="31794E06" w14:textId="33BCD885" w:rsidR="00525796" w:rsidRPr="00B93CF2" w:rsidRDefault="00525796" w:rsidP="003E631D">
      <w:pPr>
        <w:pStyle w:val="ListParagraph"/>
        <w:numPr>
          <w:ilvl w:val="0"/>
          <w:numId w:val="38"/>
        </w:numPr>
        <w:tabs>
          <w:tab w:val="left" w:pos="851"/>
        </w:tabs>
        <w:spacing w:before="120" w:after="0" w:line="240" w:lineRule="auto"/>
        <w:ind w:left="0" w:firstLine="567"/>
        <w:contextualSpacing w:val="0"/>
        <w:jc w:val="both"/>
        <w:rPr>
          <w:rFonts w:ascii="Times New Roman" w:hAnsi="Times New Roman"/>
          <w:sz w:val="28"/>
          <w:szCs w:val="28"/>
          <w:lang w:val="vi-VN"/>
        </w:rPr>
      </w:pPr>
      <w:r w:rsidRPr="00B93CF2">
        <w:rPr>
          <w:rFonts w:ascii="Times New Roman" w:hAnsi="Times New Roman"/>
          <w:sz w:val="28"/>
          <w:szCs w:val="28"/>
          <w:lang w:val="en-US"/>
        </w:rPr>
        <w:t>N</w:t>
      </w:r>
      <w:r w:rsidRPr="00B93CF2">
        <w:rPr>
          <w:rFonts w:ascii="Times New Roman" w:hAnsi="Times New Roman"/>
          <w:sz w:val="28"/>
          <w:szCs w:val="28"/>
          <w:lang w:val="vi-VN"/>
        </w:rPr>
        <w:t>gày 1</w:t>
      </w:r>
      <w:r w:rsidRPr="00B93CF2">
        <w:rPr>
          <w:rFonts w:ascii="Times New Roman" w:hAnsi="Times New Roman"/>
          <w:sz w:val="28"/>
          <w:szCs w:val="28"/>
          <w:lang w:val="en-US"/>
        </w:rPr>
        <w:t>9</w:t>
      </w:r>
      <w:r w:rsidRPr="00B93CF2">
        <w:rPr>
          <w:rFonts w:ascii="Times New Roman" w:hAnsi="Times New Roman"/>
          <w:sz w:val="28"/>
          <w:szCs w:val="28"/>
          <w:lang w:val="vi-VN"/>
        </w:rPr>
        <w:t>/0</w:t>
      </w:r>
      <w:r w:rsidRPr="00B93CF2">
        <w:rPr>
          <w:rFonts w:ascii="Times New Roman" w:hAnsi="Times New Roman"/>
          <w:sz w:val="28"/>
          <w:szCs w:val="28"/>
          <w:lang w:val="en-US"/>
        </w:rPr>
        <w:t>1</w:t>
      </w:r>
      <w:r w:rsidRPr="00B93CF2">
        <w:rPr>
          <w:rFonts w:ascii="Times New Roman" w:hAnsi="Times New Roman"/>
          <w:sz w:val="28"/>
          <w:szCs w:val="28"/>
          <w:lang w:val="vi-VN"/>
        </w:rPr>
        <w:t>/20</w:t>
      </w:r>
      <w:r w:rsidRPr="00B93CF2">
        <w:rPr>
          <w:rFonts w:ascii="Times New Roman" w:hAnsi="Times New Roman"/>
          <w:sz w:val="28"/>
          <w:szCs w:val="28"/>
          <w:lang w:val="en-US"/>
        </w:rPr>
        <w:t>22,</w:t>
      </w:r>
      <w:r w:rsidRPr="00B93CF2">
        <w:rPr>
          <w:rFonts w:ascii="Times New Roman" w:hAnsi="Times New Roman"/>
          <w:sz w:val="28"/>
          <w:szCs w:val="28"/>
          <w:lang w:val="vi-VN"/>
        </w:rPr>
        <w:t xml:space="preserve"> </w:t>
      </w:r>
      <w:r w:rsidRPr="00B93CF2">
        <w:rPr>
          <w:rFonts w:ascii="Times New Roman" w:hAnsi="Times New Roman"/>
          <w:sz w:val="28"/>
          <w:szCs w:val="28"/>
          <w:lang w:val="en-US"/>
        </w:rPr>
        <w:t xml:space="preserve">Công ty đã được </w:t>
      </w:r>
      <w:r w:rsidRPr="00B93CF2">
        <w:rPr>
          <w:rFonts w:ascii="Times New Roman" w:hAnsi="Times New Roman"/>
          <w:sz w:val="28"/>
          <w:szCs w:val="28"/>
          <w:lang w:val="vi-VN"/>
        </w:rPr>
        <w:t xml:space="preserve">Ban quản lý các KCN Đồng Nai cấp Giấy phép Xây dựng số </w:t>
      </w:r>
      <w:r w:rsidRPr="00B93CF2">
        <w:rPr>
          <w:rFonts w:ascii="Times New Roman" w:hAnsi="Times New Roman"/>
          <w:sz w:val="28"/>
          <w:szCs w:val="28"/>
          <w:lang w:val="en-US"/>
        </w:rPr>
        <w:t>07</w:t>
      </w:r>
      <w:r w:rsidRPr="00B93CF2">
        <w:rPr>
          <w:rFonts w:ascii="Times New Roman" w:hAnsi="Times New Roman"/>
          <w:sz w:val="28"/>
          <w:szCs w:val="28"/>
          <w:lang w:val="vi-VN"/>
        </w:rPr>
        <w:t>/GPXD</w:t>
      </w:r>
      <w:r w:rsidRPr="00B93CF2">
        <w:rPr>
          <w:rFonts w:ascii="Times New Roman" w:hAnsi="Times New Roman"/>
          <w:sz w:val="28"/>
          <w:szCs w:val="28"/>
          <w:lang w:val="en-US"/>
        </w:rPr>
        <w:t>.</w:t>
      </w:r>
    </w:p>
    <w:p w14:paraId="32B77A23" w14:textId="283FC9F0" w:rsidR="00024C74" w:rsidRPr="00B93CF2" w:rsidRDefault="00B93B1D" w:rsidP="00B93B1D">
      <w:pPr>
        <w:pStyle w:val="ListParagraph"/>
        <w:numPr>
          <w:ilvl w:val="0"/>
          <w:numId w:val="38"/>
        </w:numPr>
        <w:tabs>
          <w:tab w:val="left" w:pos="851"/>
        </w:tabs>
        <w:spacing w:before="120" w:after="0" w:line="240" w:lineRule="auto"/>
        <w:ind w:left="0" w:firstLine="567"/>
        <w:contextualSpacing w:val="0"/>
        <w:jc w:val="both"/>
        <w:rPr>
          <w:rFonts w:ascii="Times New Roman" w:hAnsi="Times New Roman"/>
          <w:sz w:val="28"/>
          <w:szCs w:val="28"/>
          <w:lang w:val="vi-VN"/>
        </w:rPr>
      </w:pPr>
      <w:r w:rsidRPr="00B93CF2">
        <w:rPr>
          <w:rFonts w:ascii="Times New Roman" w:hAnsi="Times New Roman"/>
          <w:sz w:val="28"/>
          <w:szCs w:val="28"/>
          <w:lang w:val="en-US"/>
        </w:rPr>
        <w:t>Cuối tháng 01/2022</w:t>
      </w:r>
      <w:r w:rsidR="00B4212B" w:rsidRPr="00B93CF2">
        <w:rPr>
          <w:rFonts w:ascii="Times New Roman" w:hAnsi="Times New Roman"/>
          <w:sz w:val="28"/>
          <w:szCs w:val="28"/>
          <w:lang w:val="vi-VN"/>
        </w:rPr>
        <w:t>, Công ty bắt đầu khởi công xây dựng nhà má</w:t>
      </w:r>
      <w:r w:rsidR="00024C74" w:rsidRPr="00B93CF2">
        <w:rPr>
          <w:rFonts w:ascii="Times New Roman" w:hAnsi="Times New Roman"/>
          <w:sz w:val="28"/>
          <w:szCs w:val="28"/>
          <w:lang w:val="vi-VN"/>
        </w:rPr>
        <w:t>y. Trong quá trình</w:t>
      </w:r>
      <w:r w:rsidR="00CB0F00" w:rsidRPr="00B93CF2">
        <w:rPr>
          <w:rFonts w:ascii="Times New Roman" w:hAnsi="Times New Roman"/>
          <w:sz w:val="28"/>
          <w:szCs w:val="28"/>
          <w:lang w:val="vi-VN"/>
        </w:rPr>
        <w:t xml:space="preserve"> xin giấy phép và xây dựng, Công ty đã thực hiện điều chỉnh lại diện tích của một số hạng mục công </w:t>
      </w:r>
      <w:r w:rsidRPr="00B93CF2">
        <w:rPr>
          <w:rFonts w:ascii="Times New Roman" w:hAnsi="Times New Roman"/>
          <w:sz w:val="28"/>
          <w:szCs w:val="28"/>
          <w:lang w:val="vi-VN"/>
        </w:rPr>
        <w:t>trinh</w:t>
      </w:r>
      <w:r w:rsidRPr="00B93CF2">
        <w:rPr>
          <w:rFonts w:ascii="Times New Roman" w:hAnsi="Times New Roman"/>
          <w:sz w:val="28"/>
          <w:szCs w:val="28"/>
          <w:lang w:val="en-US"/>
        </w:rPr>
        <w:t xml:space="preserve"> cho phù hợp với tình hình thực tế.</w:t>
      </w:r>
    </w:p>
    <w:p w14:paraId="5CBBB51C" w14:textId="6C73A55C" w:rsidR="00D476EA" w:rsidRPr="00B93CF2" w:rsidRDefault="0072237D" w:rsidP="00B4212B">
      <w:pPr>
        <w:ind w:firstLine="284"/>
        <w:rPr>
          <w:iCs/>
          <w:szCs w:val="28"/>
          <w:lang w:val="vi-VN"/>
        </w:rPr>
      </w:pPr>
      <w:r w:rsidRPr="00B93CF2">
        <w:rPr>
          <w:iCs/>
          <w:szCs w:val="28"/>
          <w:lang w:val="vi-VN"/>
        </w:rPr>
        <w:t>Hiện trạng xây dựng và lắp đặt các công trình của Dự án</w:t>
      </w:r>
      <w:r w:rsidR="00D476EA" w:rsidRPr="00B93CF2">
        <w:rPr>
          <w:iCs/>
          <w:szCs w:val="28"/>
          <w:lang w:val="vi-VN"/>
        </w:rPr>
        <w:t>:</w:t>
      </w:r>
    </w:p>
    <w:p w14:paraId="6DCF274B" w14:textId="52E16316" w:rsidR="008C727D" w:rsidRPr="00B93CF2" w:rsidRDefault="008C727D" w:rsidP="00D74125">
      <w:pPr>
        <w:pStyle w:val="Heading3"/>
        <w:numPr>
          <w:ilvl w:val="0"/>
          <w:numId w:val="9"/>
        </w:numPr>
        <w:tabs>
          <w:tab w:val="left" w:pos="1134"/>
        </w:tabs>
        <w:spacing w:after="120"/>
        <w:ind w:left="0" w:firstLine="0"/>
        <w:rPr>
          <w:iCs/>
          <w:color w:val="auto"/>
          <w:szCs w:val="28"/>
          <w:lang w:val="vi-VN"/>
        </w:rPr>
      </w:pPr>
      <w:bookmarkStart w:id="141" w:name="_Toc112310997"/>
      <w:bookmarkStart w:id="142" w:name="_Toc114080319"/>
      <w:r w:rsidRPr="00B93CF2">
        <w:rPr>
          <w:iCs/>
          <w:color w:val="auto"/>
          <w:szCs w:val="28"/>
          <w:lang w:val="vi-VN"/>
        </w:rPr>
        <w:t>Hiện trạng xây dựng của Dự án</w:t>
      </w:r>
      <w:bookmarkEnd w:id="141"/>
      <w:bookmarkEnd w:id="142"/>
    </w:p>
    <w:tbl>
      <w:tblPr>
        <w:tblW w:w="5000" w:type="pct"/>
        <w:jc w:val="center"/>
        <w:tblLayout w:type="fixed"/>
        <w:tblLook w:val="04A0" w:firstRow="1" w:lastRow="0" w:firstColumn="1" w:lastColumn="0" w:noHBand="0" w:noVBand="1"/>
      </w:tblPr>
      <w:tblGrid>
        <w:gridCol w:w="782"/>
        <w:gridCol w:w="2792"/>
        <w:gridCol w:w="1133"/>
        <w:gridCol w:w="1133"/>
        <w:gridCol w:w="1136"/>
        <w:gridCol w:w="1136"/>
        <w:gridCol w:w="948"/>
      </w:tblGrid>
      <w:tr w:rsidR="00843DCF" w:rsidRPr="00B93CF2" w14:paraId="5EF2BA76" w14:textId="77777777" w:rsidTr="00843DCF">
        <w:trPr>
          <w:trHeight w:val="71"/>
          <w:tblHeader/>
          <w:jc w:val="center"/>
        </w:trPr>
        <w:tc>
          <w:tcPr>
            <w:tcW w:w="43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4A2D70B" w14:textId="77777777" w:rsidR="00D74125" w:rsidRPr="00B93CF2" w:rsidRDefault="00D74125" w:rsidP="00660995">
            <w:pPr>
              <w:spacing w:before="80" w:after="80"/>
              <w:rPr>
                <w:b/>
                <w:sz w:val="26"/>
                <w:szCs w:val="26"/>
                <w:lang w:val="vi-VN"/>
              </w:rPr>
            </w:pPr>
            <w:r w:rsidRPr="00B93CF2">
              <w:rPr>
                <w:b/>
                <w:sz w:val="26"/>
                <w:szCs w:val="26"/>
                <w:lang w:val="vi-VN"/>
              </w:rPr>
              <w:t>STT</w:t>
            </w:r>
          </w:p>
        </w:tc>
        <w:tc>
          <w:tcPr>
            <w:tcW w:w="1541" w:type="pct"/>
            <w:tcBorders>
              <w:top w:val="single" w:sz="4" w:space="0" w:color="auto"/>
              <w:left w:val="nil"/>
              <w:bottom w:val="single" w:sz="4" w:space="0" w:color="auto"/>
              <w:right w:val="single" w:sz="4" w:space="0" w:color="auto"/>
            </w:tcBorders>
            <w:shd w:val="clear" w:color="auto" w:fill="auto"/>
            <w:noWrap/>
            <w:vAlign w:val="center"/>
          </w:tcPr>
          <w:p w14:paraId="5620B642" w14:textId="77777777" w:rsidR="00D74125" w:rsidRPr="00B93CF2" w:rsidRDefault="00D74125" w:rsidP="00660995">
            <w:pPr>
              <w:spacing w:before="80" w:after="80"/>
              <w:rPr>
                <w:b/>
                <w:sz w:val="26"/>
                <w:szCs w:val="26"/>
                <w:lang w:val="vi-VN"/>
              </w:rPr>
            </w:pPr>
            <w:r w:rsidRPr="00B93CF2">
              <w:rPr>
                <w:b/>
                <w:sz w:val="26"/>
                <w:szCs w:val="26"/>
                <w:lang w:val="vi-VN"/>
              </w:rPr>
              <w:t>Hạng mục công trình</w:t>
            </w:r>
          </w:p>
        </w:tc>
        <w:tc>
          <w:tcPr>
            <w:tcW w:w="625" w:type="pct"/>
            <w:tcBorders>
              <w:top w:val="single" w:sz="4" w:space="0" w:color="auto"/>
              <w:left w:val="nil"/>
              <w:bottom w:val="single" w:sz="4" w:space="0" w:color="auto"/>
              <w:right w:val="single" w:sz="4" w:space="0" w:color="auto"/>
            </w:tcBorders>
            <w:vAlign w:val="center"/>
          </w:tcPr>
          <w:p w14:paraId="3FFCE615" w14:textId="2A49E7EB" w:rsidR="00D74125" w:rsidRPr="00B93CF2" w:rsidRDefault="00D74125" w:rsidP="00660995">
            <w:pPr>
              <w:spacing w:before="80" w:after="80"/>
              <w:jc w:val="center"/>
              <w:rPr>
                <w:b/>
                <w:sz w:val="26"/>
                <w:szCs w:val="26"/>
              </w:rPr>
            </w:pPr>
            <w:r w:rsidRPr="00B93CF2">
              <w:rPr>
                <w:b/>
                <w:sz w:val="26"/>
                <w:szCs w:val="26"/>
                <w:lang w:val="vi-VN"/>
              </w:rPr>
              <w:t>Diện tí</w:t>
            </w:r>
            <w:r w:rsidRPr="00B93CF2">
              <w:rPr>
                <w:b/>
                <w:sz w:val="26"/>
                <w:szCs w:val="26"/>
              </w:rPr>
              <w:t>ch xây dựng theo ĐTM (m</w:t>
            </w:r>
            <w:r w:rsidRPr="00B93CF2">
              <w:rPr>
                <w:b/>
                <w:sz w:val="26"/>
                <w:szCs w:val="26"/>
                <w:vertAlign w:val="superscript"/>
              </w:rPr>
              <w:t>2</w:t>
            </w:r>
            <w:r w:rsidRPr="00B93CF2">
              <w:rPr>
                <w:b/>
                <w:sz w:val="26"/>
                <w:szCs w:val="26"/>
              </w:rPr>
              <w:t>)</w:t>
            </w:r>
          </w:p>
        </w:tc>
        <w:tc>
          <w:tcPr>
            <w:tcW w:w="625" w:type="pct"/>
            <w:tcBorders>
              <w:top w:val="single" w:sz="4" w:space="0" w:color="auto"/>
              <w:left w:val="single" w:sz="4" w:space="0" w:color="auto"/>
              <w:bottom w:val="single" w:sz="4" w:space="0" w:color="auto"/>
              <w:right w:val="single" w:sz="4" w:space="0" w:color="auto"/>
            </w:tcBorders>
          </w:tcPr>
          <w:p w14:paraId="641380E1" w14:textId="351E4090" w:rsidR="00D74125" w:rsidRPr="00B93CF2" w:rsidRDefault="00843DCF" w:rsidP="00660995">
            <w:pPr>
              <w:spacing w:before="80" w:after="80"/>
              <w:jc w:val="center"/>
              <w:rPr>
                <w:b/>
                <w:sz w:val="26"/>
                <w:szCs w:val="26"/>
              </w:rPr>
            </w:pPr>
            <w:r w:rsidRPr="00B93CF2">
              <w:rPr>
                <w:b/>
                <w:sz w:val="26"/>
                <w:szCs w:val="26"/>
                <w:lang w:val="vi-VN"/>
              </w:rPr>
              <w:t>Diện tí</w:t>
            </w:r>
            <w:r w:rsidRPr="00B93CF2">
              <w:rPr>
                <w:b/>
                <w:sz w:val="26"/>
                <w:szCs w:val="26"/>
              </w:rPr>
              <w:t>ch sàn (m</w:t>
            </w:r>
            <w:r w:rsidRPr="00B93CF2">
              <w:rPr>
                <w:b/>
                <w:sz w:val="26"/>
                <w:szCs w:val="26"/>
                <w:vertAlign w:val="superscript"/>
              </w:rPr>
              <w:t>2</w:t>
            </w:r>
            <w:r w:rsidRPr="00B93CF2">
              <w:rPr>
                <w:b/>
                <w:sz w:val="26"/>
                <w:szCs w:val="26"/>
              </w:rPr>
              <w:t xml:space="preserve">) </w:t>
            </w:r>
          </w:p>
        </w:tc>
        <w:tc>
          <w:tcPr>
            <w:tcW w:w="627" w:type="pct"/>
            <w:tcBorders>
              <w:top w:val="single" w:sz="4" w:space="0" w:color="auto"/>
              <w:left w:val="single" w:sz="4" w:space="0" w:color="auto"/>
              <w:bottom w:val="single" w:sz="4" w:space="0" w:color="auto"/>
              <w:right w:val="single" w:sz="4" w:space="0" w:color="auto"/>
            </w:tcBorders>
          </w:tcPr>
          <w:p w14:paraId="78956741" w14:textId="23D0A931" w:rsidR="00D74125" w:rsidRPr="00B93CF2" w:rsidRDefault="00843DCF" w:rsidP="00660995">
            <w:pPr>
              <w:spacing w:before="80" w:after="80"/>
              <w:jc w:val="center"/>
              <w:rPr>
                <w:b/>
                <w:sz w:val="26"/>
                <w:szCs w:val="26"/>
              </w:rPr>
            </w:pPr>
            <w:r w:rsidRPr="00B93CF2">
              <w:rPr>
                <w:b/>
                <w:sz w:val="26"/>
                <w:szCs w:val="26"/>
                <w:lang w:val="vi-VN"/>
              </w:rPr>
              <w:t>Diện tí</w:t>
            </w:r>
            <w:r w:rsidRPr="00B93CF2">
              <w:rPr>
                <w:b/>
                <w:sz w:val="26"/>
                <w:szCs w:val="26"/>
              </w:rPr>
              <w:t>ch thực tế xây dựng</w:t>
            </w:r>
            <w:r w:rsidRPr="00B93CF2">
              <w:rPr>
                <w:b/>
                <w:sz w:val="26"/>
                <w:szCs w:val="26"/>
              </w:rPr>
              <w:br/>
              <w:t>(m</w:t>
            </w:r>
            <w:r w:rsidRPr="00B93CF2">
              <w:rPr>
                <w:b/>
                <w:sz w:val="26"/>
                <w:szCs w:val="26"/>
                <w:vertAlign w:val="superscript"/>
              </w:rPr>
              <w:t>2</w:t>
            </w:r>
            <w:r w:rsidRPr="00B93CF2">
              <w:rPr>
                <w:b/>
                <w:sz w:val="26"/>
                <w:szCs w:val="26"/>
              </w:rPr>
              <w:t>)</w:t>
            </w:r>
          </w:p>
        </w:tc>
        <w:tc>
          <w:tcPr>
            <w:tcW w:w="627" w:type="pct"/>
            <w:tcBorders>
              <w:top w:val="single" w:sz="4" w:space="0" w:color="auto"/>
              <w:left w:val="single" w:sz="4" w:space="0" w:color="auto"/>
              <w:bottom w:val="single" w:sz="4" w:space="0" w:color="auto"/>
              <w:right w:val="single" w:sz="4" w:space="0" w:color="auto"/>
            </w:tcBorders>
          </w:tcPr>
          <w:p w14:paraId="60548AF6" w14:textId="713DB292" w:rsidR="00D74125" w:rsidRPr="00B93CF2" w:rsidRDefault="00843DCF" w:rsidP="00660995">
            <w:pPr>
              <w:spacing w:before="80" w:after="80"/>
              <w:jc w:val="center"/>
              <w:rPr>
                <w:b/>
                <w:sz w:val="26"/>
                <w:szCs w:val="26"/>
              </w:rPr>
            </w:pPr>
            <w:r w:rsidRPr="00B93CF2">
              <w:rPr>
                <w:b/>
                <w:sz w:val="26"/>
                <w:szCs w:val="26"/>
                <w:lang w:val="vi-VN"/>
              </w:rPr>
              <w:t>Diện tí</w:t>
            </w:r>
            <w:r w:rsidRPr="00B93CF2">
              <w:rPr>
                <w:b/>
                <w:sz w:val="26"/>
                <w:szCs w:val="26"/>
              </w:rPr>
              <w:t>ch sàn thực tế (m</w:t>
            </w:r>
            <w:r w:rsidRPr="00B93CF2">
              <w:rPr>
                <w:b/>
                <w:sz w:val="26"/>
                <w:szCs w:val="26"/>
                <w:vertAlign w:val="superscript"/>
              </w:rPr>
              <w:t>2</w:t>
            </w:r>
            <w:r w:rsidRPr="00B93CF2">
              <w:rPr>
                <w:b/>
                <w:sz w:val="26"/>
                <w:szCs w:val="26"/>
              </w:rPr>
              <w:t>)</w:t>
            </w:r>
          </w:p>
        </w:tc>
        <w:tc>
          <w:tcPr>
            <w:tcW w:w="523" w:type="pct"/>
            <w:tcBorders>
              <w:top w:val="single" w:sz="4" w:space="0" w:color="auto"/>
              <w:left w:val="single" w:sz="4" w:space="0" w:color="auto"/>
              <w:bottom w:val="single" w:sz="4" w:space="0" w:color="auto"/>
              <w:right w:val="single" w:sz="4" w:space="0" w:color="auto"/>
            </w:tcBorders>
          </w:tcPr>
          <w:p w14:paraId="44A239DC" w14:textId="77777777" w:rsidR="00950FCF" w:rsidRPr="00B93CF2" w:rsidRDefault="00D74125" w:rsidP="00660995">
            <w:pPr>
              <w:spacing w:before="80" w:after="80"/>
              <w:jc w:val="center"/>
              <w:rPr>
                <w:b/>
                <w:sz w:val="26"/>
                <w:szCs w:val="26"/>
              </w:rPr>
            </w:pPr>
            <w:r w:rsidRPr="00B93CF2">
              <w:rPr>
                <w:b/>
                <w:sz w:val="26"/>
                <w:szCs w:val="26"/>
              </w:rPr>
              <w:t xml:space="preserve">Tỷ lệ </w:t>
            </w:r>
            <w:r w:rsidR="00950FCF" w:rsidRPr="00B93CF2">
              <w:rPr>
                <w:b/>
                <w:sz w:val="26"/>
                <w:szCs w:val="26"/>
              </w:rPr>
              <w:t>thực tế</w:t>
            </w:r>
          </w:p>
          <w:p w14:paraId="5B441BFE" w14:textId="2991421E" w:rsidR="00D74125" w:rsidRPr="00B93CF2" w:rsidRDefault="00D74125" w:rsidP="00660995">
            <w:pPr>
              <w:spacing w:before="80" w:after="80"/>
              <w:jc w:val="center"/>
              <w:rPr>
                <w:b/>
                <w:sz w:val="26"/>
                <w:szCs w:val="26"/>
              </w:rPr>
            </w:pPr>
            <w:r w:rsidRPr="00B93CF2">
              <w:rPr>
                <w:b/>
                <w:sz w:val="26"/>
                <w:szCs w:val="26"/>
              </w:rPr>
              <w:t xml:space="preserve"> (%)</w:t>
            </w:r>
          </w:p>
        </w:tc>
      </w:tr>
      <w:tr w:rsidR="00843DCF" w:rsidRPr="00B93CF2" w14:paraId="17780EBB" w14:textId="77777777" w:rsidTr="003B0A1A">
        <w:trPr>
          <w:trHeight w:val="320"/>
          <w:jc w:val="center"/>
        </w:trPr>
        <w:tc>
          <w:tcPr>
            <w:tcW w:w="432" w:type="pct"/>
            <w:tcBorders>
              <w:top w:val="nil"/>
              <w:left w:val="single" w:sz="4" w:space="0" w:color="auto"/>
              <w:bottom w:val="single" w:sz="4" w:space="0" w:color="auto"/>
              <w:right w:val="single" w:sz="4" w:space="0" w:color="auto"/>
            </w:tcBorders>
            <w:shd w:val="clear" w:color="auto" w:fill="auto"/>
            <w:noWrap/>
            <w:vAlign w:val="center"/>
          </w:tcPr>
          <w:p w14:paraId="20E81CE2" w14:textId="77777777" w:rsidR="00D74125" w:rsidRPr="00B93CF2" w:rsidRDefault="00D74125" w:rsidP="00660995">
            <w:pPr>
              <w:spacing w:before="80" w:after="80"/>
              <w:jc w:val="center"/>
              <w:rPr>
                <w:b/>
                <w:bCs/>
                <w:i/>
                <w:iCs/>
                <w:sz w:val="26"/>
                <w:szCs w:val="26"/>
              </w:rPr>
            </w:pPr>
            <w:r w:rsidRPr="00B93CF2">
              <w:rPr>
                <w:b/>
                <w:bCs/>
                <w:i/>
                <w:iCs/>
                <w:sz w:val="26"/>
                <w:szCs w:val="26"/>
              </w:rPr>
              <w:t>A</w:t>
            </w:r>
          </w:p>
        </w:tc>
        <w:tc>
          <w:tcPr>
            <w:tcW w:w="1541" w:type="pct"/>
            <w:tcBorders>
              <w:top w:val="nil"/>
              <w:left w:val="single" w:sz="4" w:space="0" w:color="auto"/>
              <w:bottom w:val="single" w:sz="4" w:space="0" w:color="auto"/>
              <w:right w:val="single" w:sz="4" w:space="0" w:color="auto"/>
            </w:tcBorders>
            <w:shd w:val="clear" w:color="auto" w:fill="auto"/>
            <w:vAlign w:val="center"/>
          </w:tcPr>
          <w:p w14:paraId="03A8BFAE" w14:textId="77777777" w:rsidR="00D74125" w:rsidRPr="00B93CF2" w:rsidRDefault="00D74125" w:rsidP="00660995">
            <w:pPr>
              <w:spacing w:before="80" w:after="80"/>
              <w:jc w:val="left"/>
              <w:rPr>
                <w:b/>
                <w:i/>
                <w:iCs/>
                <w:sz w:val="26"/>
                <w:szCs w:val="26"/>
              </w:rPr>
            </w:pPr>
            <w:r w:rsidRPr="00B93CF2">
              <w:rPr>
                <w:b/>
                <w:i/>
                <w:iCs/>
                <w:sz w:val="26"/>
                <w:szCs w:val="26"/>
              </w:rPr>
              <w:t>Các hạng mục công trình chính</w:t>
            </w:r>
          </w:p>
        </w:tc>
        <w:tc>
          <w:tcPr>
            <w:tcW w:w="625" w:type="pct"/>
            <w:tcBorders>
              <w:top w:val="nil"/>
              <w:left w:val="single" w:sz="4" w:space="0" w:color="auto"/>
              <w:bottom w:val="single" w:sz="4" w:space="0" w:color="auto"/>
              <w:right w:val="single" w:sz="4" w:space="0" w:color="auto"/>
            </w:tcBorders>
            <w:shd w:val="clear" w:color="auto" w:fill="auto"/>
            <w:vAlign w:val="center"/>
          </w:tcPr>
          <w:p w14:paraId="7BCE24D0" w14:textId="77777777" w:rsidR="00D74125" w:rsidRPr="00B93CF2" w:rsidRDefault="00D74125" w:rsidP="00660995">
            <w:pPr>
              <w:spacing w:before="80" w:after="80"/>
              <w:ind w:left="34"/>
              <w:jc w:val="center"/>
              <w:rPr>
                <w:b/>
                <w:i/>
                <w:iCs/>
                <w:sz w:val="26"/>
                <w:szCs w:val="26"/>
              </w:rPr>
            </w:pPr>
            <w:r w:rsidRPr="00B93CF2">
              <w:rPr>
                <w:b/>
                <w:i/>
                <w:iCs/>
                <w:sz w:val="26"/>
                <w:szCs w:val="26"/>
              </w:rPr>
              <w:t>3.688</w:t>
            </w:r>
          </w:p>
        </w:tc>
        <w:tc>
          <w:tcPr>
            <w:tcW w:w="625" w:type="pct"/>
            <w:tcBorders>
              <w:top w:val="nil"/>
              <w:left w:val="single" w:sz="4" w:space="0" w:color="auto"/>
              <w:bottom w:val="single" w:sz="4" w:space="0" w:color="auto"/>
              <w:right w:val="single" w:sz="4" w:space="0" w:color="auto"/>
            </w:tcBorders>
            <w:vAlign w:val="center"/>
          </w:tcPr>
          <w:p w14:paraId="2E673F04" w14:textId="77777777" w:rsidR="00D74125" w:rsidRPr="00B93CF2" w:rsidRDefault="00D74125" w:rsidP="00660995">
            <w:pPr>
              <w:spacing w:before="80" w:after="80"/>
              <w:jc w:val="center"/>
              <w:rPr>
                <w:b/>
                <w:i/>
                <w:iCs/>
                <w:sz w:val="26"/>
                <w:szCs w:val="26"/>
              </w:rPr>
            </w:pPr>
            <w:r w:rsidRPr="00B93CF2">
              <w:rPr>
                <w:b/>
                <w:i/>
                <w:iCs/>
                <w:sz w:val="26"/>
                <w:szCs w:val="26"/>
              </w:rPr>
              <w:t>4.299</w:t>
            </w:r>
          </w:p>
        </w:tc>
        <w:tc>
          <w:tcPr>
            <w:tcW w:w="627" w:type="pct"/>
            <w:tcBorders>
              <w:top w:val="nil"/>
              <w:left w:val="single" w:sz="4" w:space="0" w:color="auto"/>
              <w:bottom w:val="single" w:sz="4" w:space="0" w:color="auto"/>
              <w:right w:val="single" w:sz="4" w:space="0" w:color="auto"/>
            </w:tcBorders>
            <w:vAlign w:val="center"/>
          </w:tcPr>
          <w:p w14:paraId="25D2CBE1" w14:textId="395A001C" w:rsidR="00D74125" w:rsidRPr="00B93CF2" w:rsidRDefault="00382FF4" w:rsidP="00660995">
            <w:pPr>
              <w:spacing w:before="80" w:after="80"/>
              <w:jc w:val="center"/>
              <w:rPr>
                <w:b/>
                <w:i/>
                <w:iCs/>
                <w:sz w:val="26"/>
                <w:szCs w:val="26"/>
              </w:rPr>
            </w:pPr>
            <w:r w:rsidRPr="00B93CF2">
              <w:rPr>
                <w:b/>
                <w:i/>
                <w:iCs/>
                <w:sz w:val="26"/>
                <w:szCs w:val="26"/>
              </w:rPr>
              <w:t>3.658</w:t>
            </w:r>
          </w:p>
        </w:tc>
        <w:tc>
          <w:tcPr>
            <w:tcW w:w="627" w:type="pct"/>
            <w:tcBorders>
              <w:top w:val="nil"/>
              <w:left w:val="single" w:sz="4" w:space="0" w:color="auto"/>
              <w:bottom w:val="single" w:sz="4" w:space="0" w:color="auto"/>
              <w:right w:val="single" w:sz="4" w:space="0" w:color="auto"/>
            </w:tcBorders>
            <w:vAlign w:val="center"/>
          </w:tcPr>
          <w:p w14:paraId="616522D8" w14:textId="47A6FD11" w:rsidR="00D74125" w:rsidRPr="00B93CF2" w:rsidRDefault="00382FF4" w:rsidP="00660995">
            <w:pPr>
              <w:spacing w:before="80" w:after="80"/>
              <w:jc w:val="center"/>
              <w:rPr>
                <w:b/>
                <w:i/>
                <w:iCs/>
                <w:sz w:val="26"/>
                <w:szCs w:val="26"/>
              </w:rPr>
            </w:pPr>
            <w:r w:rsidRPr="00B93CF2">
              <w:rPr>
                <w:b/>
                <w:i/>
                <w:iCs/>
                <w:sz w:val="26"/>
                <w:szCs w:val="26"/>
              </w:rPr>
              <w:t>4.292</w:t>
            </w:r>
          </w:p>
        </w:tc>
        <w:tc>
          <w:tcPr>
            <w:tcW w:w="523" w:type="pct"/>
            <w:tcBorders>
              <w:top w:val="nil"/>
              <w:left w:val="single" w:sz="4" w:space="0" w:color="auto"/>
              <w:bottom w:val="single" w:sz="4" w:space="0" w:color="auto"/>
              <w:right w:val="single" w:sz="4" w:space="0" w:color="auto"/>
            </w:tcBorders>
            <w:vAlign w:val="center"/>
          </w:tcPr>
          <w:p w14:paraId="49E9553E" w14:textId="790EB891" w:rsidR="00D74125" w:rsidRPr="00B93CF2" w:rsidRDefault="00D74125" w:rsidP="00660995">
            <w:pPr>
              <w:spacing w:before="80" w:after="80"/>
              <w:jc w:val="center"/>
              <w:rPr>
                <w:b/>
                <w:i/>
                <w:iCs/>
                <w:sz w:val="26"/>
                <w:szCs w:val="26"/>
              </w:rPr>
            </w:pPr>
            <w:r w:rsidRPr="00B93CF2">
              <w:rPr>
                <w:b/>
                <w:i/>
                <w:iCs/>
                <w:sz w:val="26"/>
                <w:szCs w:val="26"/>
              </w:rPr>
              <w:t>36,</w:t>
            </w:r>
            <w:r w:rsidR="00950FCF" w:rsidRPr="00B93CF2">
              <w:rPr>
                <w:b/>
                <w:i/>
                <w:iCs/>
                <w:sz w:val="26"/>
                <w:szCs w:val="26"/>
              </w:rPr>
              <w:t>5</w:t>
            </w:r>
            <w:r w:rsidRPr="00B93CF2">
              <w:rPr>
                <w:b/>
                <w:i/>
                <w:iCs/>
                <w:sz w:val="26"/>
                <w:szCs w:val="26"/>
              </w:rPr>
              <w:t>8</w:t>
            </w:r>
          </w:p>
        </w:tc>
      </w:tr>
      <w:tr w:rsidR="00843DCF" w:rsidRPr="00B93CF2" w14:paraId="7FF851C7" w14:textId="77777777" w:rsidTr="00843DCF">
        <w:trPr>
          <w:trHeight w:val="320"/>
          <w:jc w:val="center"/>
        </w:trPr>
        <w:tc>
          <w:tcPr>
            <w:tcW w:w="432" w:type="pct"/>
            <w:tcBorders>
              <w:top w:val="nil"/>
              <w:left w:val="single" w:sz="4" w:space="0" w:color="auto"/>
              <w:bottom w:val="single" w:sz="4" w:space="0" w:color="auto"/>
              <w:right w:val="single" w:sz="4" w:space="0" w:color="auto"/>
            </w:tcBorders>
            <w:shd w:val="clear" w:color="auto" w:fill="auto"/>
            <w:noWrap/>
            <w:vAlign w:val="center"/>
          </w:tcPr>
          <w:p w14:paraId="73D9E24A" w14:textId="77777777" w:rsidR="00D74125" w:rsidRPr="00B93CF2" w:rsidRDefault="00D74125" w:rsidP="00660995">
            <w:pPr>
              <w:spacing w:before="80" w:after="80"/>
              <w:jc w:val="center"/>
              <w:rPr>
                <w:sz w:val="26"/>
                <w:szCs w:val="26"/>
              </w:rPr>
            </w:pPr>
            <w:r w:rsidRPr="00B93CF2">
              <w:rPr>
                <w:sz w:val="26"/>
                <w:szCs w:val="26"/>
              </w:rPr>
              <w:t>1</w:t>
            </w:r>
          </w:p>
        </w:tc>
        <w:tc>
          <w:tcPr>
            <w:tcW w:w="1541" w:type="pct"/>
            <w:tcBorders>
              <w:top w:val="nil"/>
              <w:left w:val="nil"/>
              <w:bottom w:val="single" w:sz="4" w:space="0" w:color="auto"/>
              <w:right w:val="single" w:sz="4" w:space="0" w:color="auto"/>
            </w:tcBorders>
            <w:shd w:val="clear" w:color="auto" w:fill="auto"/>
            <w:noWrap/>
          </w:tcPr>
          <w:p w14:paraId="08CB203B" w14:textId="21BC8281" w:rsidR="00D74125" w:rsidRPr="00B93CF2" w:rsidRDefault="00D74125" w:rsidP="00660995">
            <w:pPr>
              <w:spacing w:before="80" w:after="80"/>
              <w:rPr>
                <w:sz w:val="26"/>
                <w:szCs w:val="26"/>
              </w:rPr>
            </w:pPr>
            <w:r w:rsidRPr="00B93CF2">
              <w:rPr>
                <w:sz w:val="26"/>
                <w:szCs w:val="26"/>
              </w:rPr>
              <w:t xml:space="preserve">Nhà xưởng </w:t>
            </w:r>
            <w:r w:rsidR="001558F8" w:rsidRPr="00B93CF2">
              <w:rPr>
                <w:sz w:val="26"/>
                <w:szCs w:val="26"/>
              </w:rPr>
              <w:t>+ nhà kho</w:t>
            </w:r>
          </w:p>
        </w:tc>
        <w:tc>
          <w:tcPr>
            <w:tcW w:w="625" w:type="pct"/>
            <w:tcBorders>
              <w:top w:val="single" w:sz="4" w:space="0" w:color="auto"/>
              <w:left w:val="nil"/>
              <w:bottom w:val="single" w:sz="4" w:space="0" w:color="auto"/>
              <w:right w:val="single" w:sz="4" w:space="0" w:color="auto"/>
            </w:tcBorders>
            <w:vAlign w:val="center"/>
          </w:tcPr>
          <w:p w14:paraId="73A027E9" w14:textId="30A3C72D" w:rsidR="00D74125" w:rsidRPr="00B93CF2" w:rsidRDefault="005456C1" w:rsidP="00660995">
            <w:pPr>
              <w:spacing w:before="80" w:after="80"/>
              <w:jc w:val="center"/>
              <w:rPr>
                <w:sz w:val="26"/>
                <w:szCs w:val="26"/>
              </w:rPr>
            </w:pPr>
            <w:r w:rsidRPr="00B93CF2">
              <w:rPr>
                <w:sz w:val="26"/>
                <w:szCs w:val="26"/>
              </w:rPr>
              <w:t>3.060</w:t>
            </w:r>
          </w:p>
        </w:tc>
        <w:tc>
          <w:tcPr>
            <w:tcW w:w="625" w:type="pct"/>
            <w:tcBorders>
              <w:top w:val="nil"/>
              <w:left w:val="single" w:sz="4" w:space="0" w:color="auto"/>
              <w:bottom w:val="single" w:sz="4" w:space="0" w:color="auto"/>
              <w:right w:val="single" w:sz="4" w:space="0" w:color="auto"/>
            </w:tcBorders>
            <w:vAlign w:val="center"/>
          </w:tcPr>
          <w:p w14:paraId="6228037D" w14:textId="140F4361" w:rsidR="00D74125" w:rsidRPr="00B93CF2" w:rsidRDefault="001558F8" w:rsidP="00660995">
            <w:pPr>
              <w:spacing w:before="80" w:after="80"/>
              <w:jc w:val="center"/>
              <w:rPr>
                <w:sz w:val="26"/>
                <w:szCs w:val="26"/>
              </w:rPr>
            </w:pPr>
            <w:r w:rsidRPr="00B93CF2">
              <w:rPr>
                <w:sz w:val="26"/>
                <w:szCs w:val="26"/>
              </w:rPr>
              <w:t>3.239</w:t>
            </w:r>
          </w:p>
        </w:tc>
        <w:tc>
          <w:tcPr>
            <w:tcW w:w="627" w:type="pct"/>
            <w:tcBorders>
              <w:top w:val="nil"/>
              <w:left w:val="single" w:sz="4" w:space="0" w:color="auto"/>
              <w:bottom w:val="single" w:sz="4" w:space="0" w:color="auto"/>
              <w:right w:val="single" w:sz="4" w:space="0" w:color="auto"/>
            </w:tcBorders>
          </w:tcPr>
          <w:p w14:paraId="28D7D343" w14:textId="402B3DA7" w:rsidR="00D74125" w:rsidRPr="00B93CF2" w:rsidRDefault="009D382F" w:rsidP="00660995">
            <w:pPr>
              <w:spacing w:before="80" w:after="80"/>
              <w:jc w:val="center"/>
              <w:rPr>
                <w:sz w:val="26"/>
                <w:szCs w:val="26"/>
              </w:rPr>
            </w:pPr>
            <w:r w:rsidRPr="00B93CF2">
              <w:rPr>
                <w:sz w:val="26"/>
                <w:szCs w:val="26"/>
              </w:rPr>
              <w:t>3.060</w:t>
            </w:r>
          </w:p>
        </w:tc>
        <w:tc>
          <w:tcPr>
            <w:tcW w:w="627" w:type="pct"/>
            <w:tcBorders>
              <w:top w:val="nil"/>
              <w:left w:val="single" w:sz="4" w:space="0" w:color="auto"/>
              <w:bottom w:val="single" w:sz="4" w:space="0" w:color="auto"/>
              <w:right w:val="single" w:sz="4" w:space="0" w:color="auto"/>
            </w:tcBorders>
          </w:tcPr>
          <w:p w14:paraId="3417F2B0" w14:textId="355AD9F9" w:rsidR="00D74125" w:rsidRPr="00B93CF2" w:rsidRDefault="009D382F" w:rsidP="00660995">
            <w:pPr>
              <w:spacing w:before="80" w:after="80"/>
              <w:jc w:val="center"/>
              <w:rPr>
                <w:sz w:val="26"/>
                <w:szCs w:val="26"/>
              </w:rPr>
            </w:pPr>
            <w:r w:rsidRPr="00B93CF2">
              <w:rPr>
                <w:sz w:val="26"/>
                <w:szCs w:val="26"/>
              </w:rPr>
              <w:t>3.262</w:t>
            </w:r>
          </w:p>
        </w:tc>
        <w:tc>
          <w:tcPr>
            <w:tcW w:w="523" w:type="pct"/>
            <w:tcBorders>
              <w:top w:val="nil"/>
              <w:left w:val="single" w:sz="4" w:space="0" w:color="auto"/>
              <w:bottom w:val="single" w:sz="4" w:space="0" w:color="auto"/>
              <w:right w:val="single" w:sz="4" w:space="0" w:color="auto"/>
            </w:tcBorders>
            <w:vAlign w:val="center"/>
          </w:tcPr>
          <w:p w14:paraId="341AB757" w14:textId="1B19508F" w:rsidR="00D74125" w:rsidRPr="00B93CF2" w:rsidRDefault="00EF5E7A" w:rsidP="00660995">
            <w:pPr>
              <w:spacing w:before="80" w:after="80"/>
              <w:jc w:val="center"/>
              <w:rPr>
                <w:sz w:val="26"/>
                <w:szCs w:val="26"/>
              </w:rPr>
            </w:pPr>
            <w:r w:rsidRPr="00B93CF2">
              <w:rPr>
                <w:sz w:val="26"/>
                <w:szCs w:val="26"/>
              </w:rPr>
              <w:t>3</w:t>
            </w:r>
            <w:r w:rsidR="00AB02A8" w:rsidRPr="00B93CF2">
              <w:rPr>
                <w:sz w:val="26"/>
                <w:szCs w:val="26"/>
              </w:rPr>
              <w:t>0,6</w:t>
            </w:r>
          </w:p>
        </w:tc>
      </w:tr>
      <w:tr w:rsidR="009D382F" w:rsidRPr="00B93CF2" w14:paraId="2A452ED9" w14:textId="77777777" w:rsidTr="003E631D">
        <w:trPr>
          <w:trHeight w:val="320"/>
          <w:jc w:val="center"/>
        </w:trPr>
        <w:tc>
          <w:tcPr>
            <w:tcW w:w="432" w:type="pct"/>
            <w:tcBorders>
              <w:top w:val="nil"/>
              <w:left w:val="single" w:sz="4" w:space="0" w:color="auto"/>
              <w:bottom w:val="single" w:sz="4" w:space="0" w:color="auto"/>
              <w:right w:val="single" w:sz="4" w:space="0" w:color="auto"/>
            </w:tcBorders>
            <w:shd w:val="clear" w:color="auto" w:fill="auto"/>
            <w:noWrap/>
            <w:vAlign w:val="center"/>
          </w:tcPr>
          <w:p w14:paraId="746642F0" w14:textId="77777777" w:rsidR="009D382F" w:rsidRPr="00B93CF2" w:rsidRDefault="009D382F" w:rsidP="00660995">
            <w:pPr>
              <w:spacing w:before="80" w:after="80"/>
              <w:jc w:val="center"/>
              <w:rPr>
                <w:sz w:val="26"/>
                <w:szCs w:val="26"/>
              </w:rPr>
            </w:pPr>
            <w:r w:rsidRPr="00B93CF2">
              <w:rPr>
                <w:sz w:val="26"/>
                <w:szCs w:val="26"/>
              </w:rPr>
              <w:lastRenderedPageBreak/>
              <w:t>2</w:t>
            </w:r>
          </w:p>
        </w:tc>
        <w:tc>
          <w:tcPr>
            <w:tcW w:w="1541" w:type="pct"/>
            <w:tcBorders>
              <w:top w:val="nil"/>
              <w:left w:val="nil"/>
              <w:bottom w:val="single" w:sz="4" w:space="0" w:color="auto"/>
              <w:right w:val="single" w:sz="4" w:space="0" w:color="auto"/>
            </w:tcBorders>
            <w:shd w:val="clear" w:color="auto" w:fill="auto"/>
            <w:noWrap/>
          </w:tcPr>
          <w:p w14:paraId="1222F6F0" w14:textId="77777777" w:rsidR="009D382F" w:rsidRPr="00B93CF2" w:rsidRDefault="009D382F" w:rsidP="00660995">
            <w:pPr>
              <w:spacing w:before="80" w:after="80"/>
              <w:rPr>
                <w:sz w:val="26"/>
                <w:szCs w:val="26"/>
              </w:rPr>
            </w:pPr>
            <w:r w:rsidRPr="00B93CF2">
              <w:rPr>
                <w:sz w:val="26"/>
                <w:szCs w:val="26"/>
              </w:rPr>
              <w:t>Văn phòng + nhà ăn</w:t>
            </w:r>
          </w:p>
        </w:tc>
        <w:tc>
          <w:tcPr>
            <w:tcW w:w="625" w:type="pct"/>
            <w:tcBorders>
              <w:top w:val="single" w:sz="4" w:space="0" w:color="auto"/>
              <w:left w:val="nil"/>
              <w:bottom w:val="single" w:sz="4" w:space="0" w:color="auto"/>
              <w:right w:val="single" w:sz="4" w:space="0" w:color="auto"/>
            </w:tcBorders>
            <w:vAlign w:val="center"/>
          </w:tcPr>
          <w:p w14:paraId="62681181" w14:textId="77777777" w:rsidR="009D382F" w:rsidRPr="00B93CF2" w:rsidRDefault="009D382F" w:rsidP="00660995">
            <w:pPr>
              <w:spacing w:before="80" w:after="80"/>
              <w:jc w:val="center"/>
              <w:rPr>
                <w:sz w:val="26"/>
                <w:szCs w:val="26"/>
              </w:rPr>
            </w:pPr>
            <w:r w:rsidRPr="00B93CF2">
              <w:rPr>
                <w:sz w:val="26"/>
                <w:szCs w:val="26"/>
              </w:rPr>
              <w:t>432</w:t>
            </w:r>
          </w:p>
        </w:tc>
        <w:tc>
          <w:tcPr>
            <w:tcW w:w="625" w:type="pct"/>
            <w:tcBorders>
              <w:top w:val="nil"/>
              <w:left w:val="single" w:sz="4" w:space="0" w:color="auto"/>
              <w:bottom w:val="single" w:sz="4" w:space="0" w:color="auto"/>
              <w:right w:val="single" w:sz="4" w:space="0" w:color="auto"/>
            </w:tcBorders>
            <w:vAlign w:val="center"/>
          </w:tcPr>
          <w:p w14:paraId="4D74642B" w14:textId="77777777" w:rsidR="009D382F" w:rsidRPr="00B93CF2" w:rsidRDefault="009D382F" w:rsidP="00660995">
            <w:pPr>
              <w:spacing w:before="80" w:after="80"/>
              <w:jc w:val="center"/>
              <w:rPr>
                <w:sz w:val="26"/>
                <w:szCs w:val="26"/>
              </w:rPr>
            </w:pPr>
            <w:r w:rsidRPr="00B93CF2">
              <w:rPr>
                <w:sz w:val="26"/>
                <w:szCs w:val="26"/>
              </w:rPr>
              <w:t>864</w:t>
            </w:r>
          </w:p>
        </w:tc>
        <w:tc>
          <w:tcPr>
            <w:tcW w:w="627" w:type="pct"/>
            <w:tcBorders>
              <w:top w:val="nil"/>
              <w:left w:val="single" w:sz="4" w:space="0" w:color="auto"/>
              <w:bottom w:val="single" w:sz="4" w:space="0" w:color="auto"/>
              <w:right w:val="single" w:sz="4" w:space="0" w:color="auto"/>
            </w:tcBorders>
            <w:vAlign w:val="center"/>
          </w:tcPr>
          <w:p w14:paraId="2BFFA653" w14:textId="0F9B11B4" w:rsidR="009D382F" w:rsidRPr="00B93CF2" w:rsidRDefault="009D382F" w:rsidP="00660995">
            <w:pPr>
              <w:spacing w:before="80" w:after="80"/>
              <w:jc w:val="center"/>
              <w:rPr>
                <w:sz w:val="26"/>
                <w:szCs w:val="26"/>
              </w:rPr>
            </w:pPr>
            <w:r w:rsidRPr="00B93CF2">
              <w:rPr>
                <w:sz w:val="26"/>
                <w:szCs w:val="26"/>
              </w:rPr>
              <w:t>432</w:t>
            </w:r>
          </w:p>
        </w:tc>
        <w:tc>
          <w:tcPr>
            <w:tcW w:w="627" w:type="pct"/>
            <w:tcBorders>
              <w:top w:val="nil"/>
              <w:left w:val="single" w:sz="4" w:space="0" w:color="auto"/>
              <w:bottom w:val="single" w:sz="4" w:space="0" w:color="auto"/>
              <w:right w:val="single" w:sz="4" w:space="0" w:color="auto"/>
            </w:tcBorders>
            <w:vAlign w:val="center"/>
          </w:tcPr>
          <w:p w14:paraId="6B7470B0" w14:textId="4844819F" w:rsidR="009D382F" w:rsidRPr="00B93CF2" w:rsidRDefault="009D382F" w:rsidP="00660995">
            <w:pPr>
              <w:spacing w:before="80" w:after="80"/>
              <w:jc w:val="center"/>
              <w:rPr>
                <w:sz w:val="26"/>
                <w:szCs w:val="26"/>
              </w:rPr>
            </w:pPr>
            <w:r w:rsidRPr="00B93CF2">
              <w:rPr>
                <w:sz w:val="26"/>
                <w:szCs w:val="26"/>
              </w:rPr>
              <w:t>864</w:t>
            </w:r>
          </w:p>
        </w:tc>
        <w:tc>
          <w:tcPr>
            <w:tcW w:w="523" w:type="pct"/>
            <w:tcBorders>
              <w:top w:val="nil"/>
              <w:left w:val="single" w:sz="4" w:space="0" w:color="auto"/>
              <w:bottom w:val="single" w:sz="4" w:space="0" w:color="auto"/>
              <w:right w:val="single" w:sz="4" w:space="0" w:color="auto"/>
            </w:tcBorders>
            <w:vAlign w:val="center"/>
          </w:tcPr>
          <w:p w14:paraId="0533AB74" w14:textId="15C61731" w:rsidR="009D382F" w:rsidRPr="00B93CF2" w:rsidRDefault="009D382F" w:rsidP="00660995">
            <w:pPr>
              <w:spacing w:before="80" w:after="80"/>
              <w:jc w:val="center"/>
              <w:rPr>
                <w:sz w:val="26"/>
                <w:szCs w:val="26"/>
              </w:rPr>
            </w:pPr>
            <w:r w:rsidRPr="00B93CF2">
              <w:rPr>
                <w:sz w:val="26"/>
                <w:szCs w:val="26"/>
              </w:rPr>
              <w:t>4,32</w:t>
            </w:r>
          </w:p>
        </w:tc>
      </w:tr>
      <w:tr w:rsidR="00843DCF" w:rsidRPr="00B93CF2" w14:paraId="3E63A02D" w14:textId="77777777" w:rsidTr="00843DCF">
        <w:trPr>
          <w:trHeight w:val="320"/>
          <w:jc w:val="center"/>
        </w:trPr>
        <w:tc>
          <w:tcPr>
            <w:tcW w:w="432" w:type="pct"/>
            <w:tcBorders>
              <w:top w:val="nil"/>
              <w:left w:val="single" w:sz="4" w:space="0" w:color="auto"/>
              <w:bottom w:val="single" w:sz="4" w:space="0" w:color="auto"/>
              <w:right w:val="single" w:sz="4" w:space="0" w:color="auto"/>
            </w:tcBorders>
            <w:shd w:val="clear" w:color="auto" w:fill="auto"/>
            <w:noWrap/>
            <w:vAlign w:val="center"/>
          </w:tcPr>
          <w:p w14:paraId="3995B5A9" w14:textId="2A0045E4" w:rsidR="00D74125" w:rsidRPr="00B93CF2" w:rsidRDefault="001558F8" w:rsidP="00660995">
            <w:pPr>
              <w:spacing w:before="80" w:after="80"/>
              <w:jc w:val="center"/>
              <w:rPr>
                <w:sz w:val="26"/>
                <w:szCs w:val="26"/>
              </w:rPr>
            </w:pPr>
            <w:r w:rsidRPr="00B93CF2">
              <w:rPr>
                <w:sz w:val="26"/>
                <w:szCs w:val="26"/>
              </w:rPr>
              <w:t>3</w:t>
            </w:r>
          </w:p>
        </w:tc>
        <w:tc>
          <w:tcPr>
            <w:tcW w:w="1541" w:type="pct"/>
            <w:tcBorders>
              <w:top w:val="nil"/>
              <w:left w:val="nil"/>
              <w:bottom w:val="single" w:sz="4" w:space="0" w:color="auto"/>
              <w:right w:val="single" w:sz="4" w:space="0" w:color="auto"/>
            </w:tcBorders>
            <w:shd w:val="clear" w:color="auto" w:fill="auto"/>
            <w:noWrap/>
          </w:tcPr>
          <w:p w14:paraId="3F66E9AA" w14:textId="77777777" w:rsidR="00D74125" w:rsidRPr="00B93CF2" w:rsidRDefault="00D74125" w:rsidP="00660995">
            <w:pPr>
              <w:spacing w:before="80" w:after="80"/>
              <w:rPr>
                <w:sz w:val="26"/>
                <w:szCs w:val="26"/>
              </w:rPr>
            </w:pPr>
            <w:r w:rsidRPr="00B93CF2">
              <w:rPr>
                <w:sz w:val="26"/>
                <w:szCs w:val="26"/>
              </w:rPr>
              <w:t>Nhà bảo vệ</w:t>
            </w:r>
          </w:p>
        </w:tc>
        <w:tc>
          <w:tcPr>
            <w:tcW w:w="625" w:type="pct"/>
            <w:tcBorders>
              <w:top w:val="single" w:sz="4" w:space="0" w:color="auto"/>
              <w:left w:val="nil"/>
              <w:bottom w:val="single" w:sz="4" w:space="0" w:color="auto"/>
              <w:right w:val="single" w:sz="4" w:space="0" w:color="auto"/>
            </w:tcBorders>
            <w:vAlign w:val="center"/>
          </w:tcPr>
          <w:p w14:paraId="6A1EED5B" w14:textId="77777777" w:rsidR="00D74125" w:rsidRPr="00B93CF2" w:rsidRDefault="00D74125" w:rsidP="00660995">
            <w:pPr>
              <w:spacing w:before="80" w:after="80"/>
              <w:jc w:val="center"/>
              <w:rPr>
                <w:sz w:val="26"/>
                <w:szCs w:val="26"/>
              </w:rPr>
            </w:pPr>
            <w:r w:rsidRPr="00B93CF2">
              <w:rPr>
                <w:sz w:val="26"/>
                <w:szCs w:val="26"/>
              </w:rPr>
              <w:t>16</w:t>
            </w:r>
          </w:p>
        </w:tc>
        <w:tc>
          <w:tcPr>
            <w:tcW w:w="625" w:type="pct"/>
            <w:tcBorders>
              <w:top w:val="nil"/>
              <w:left w:val="single" w:sz="4" w:space="0" w:color="auto"/>
              <w:bottom w:val="single" w:sz="4" w:space="0" w:color="auto"/>
              <w:right w:val="single" w:sz="4" w:space="0" w:color="auto"/>
            </w:tcBorders>
            <w:vAlign w:val="center"/>
          </w:tcPr>
          <w:p w14:paraId="3F84AAA7" w14:textId="77777777" w:rsidR="00D74125" w:rsidRPr="00B93CF2" w:rsidRDefault="00D74125" w:rsidP="00660995">
            <w:pPr>
              <w:spacing w:before="80" w:after="80"/>
              <w:jc w:val="center"/>
              <w:rPr>
                <w:sz w:val="26"/>
                <w:szCs w:val="26"/>
              </w:rPr>
            </w:pPr>
            <w:r w:rsidRPr="00B93CF2">
              <w:rPr>
                <w:sz w:val="26"/>
                <w:szCs w:val="26"/>
              </w:rPr>
              <w:t>16</w:t>
            </w:r>
          </w:p>
        </w:tc>
        <w:tc>
          <w:tcPr>
            <w:tcW w:w="627" w:type="pct"/>
            <w:tcBorders>
              <w:top w:val="nil"/>
              <w:left w:val="single" w:sz="4" w:space="0" w:color="auto"/>
              <w:bottom w:val="single" w:sz="4" w:space="0" w:color="auto"/>
              <w:right w:val="single" w:sz="4" w:space="0" w:color="auto"/>
            </w:tcBorders>
          </w:tcPr>
          <w:p w14:paraId="74DEAA0C" w14:textId="00760483" w:rsidR="00D74125" w:rsidRPr="00B93CF2" w:rsidRDefault="001558F8" w:rsidP="00660995">
            <w:pPr>
              <w:spacing w:before="80" w:after="80"/>
              <w:jc w:val="center"/>
              <w:rPr>
                <w:sz w:val="26"/>
                <w:szCs w:val="26"/>
              </w:rPr>
            </w:pPr>
            <w:r w:rsidRPr="00B93CF2">
              <w:rPr>
                <w:sz w:val="26"/>
                <w:szCs w:val="26"/>
              </w:rPr>
              <w:t>16</w:t>
            </w:r>
          </w:p>
        </w:tc>
        <w:tc>
          <w:tcPr>
            <w:tcW w:w="627" w:type="pct"/>
            <w:tcBorders>
              <w:top w:val="nil"/>
              <w:left w:val="single" w:sz="4" w:space="0" w:color="auto"/>
              <w:bottom w:val="single" w:sz="4" w:space="0" w:color="auto"/>
              <w:right w:val="single" w:sz="4" w:space="0" w:color="auto"/>
            </w:tcBorders>
          </w:tcPr>
          <w:p w14:paraId="4B8099B7" w14:textId="38E1A731" w:rsidR="00D74125" w:rsidRPr="00B93CF2" w:rsidRDefault="001558F8" w:rsidP="00660995">
            <w:pPr>
              <w:spacing w:before="80" w:after="80"/>
              <w:jc w:val="center"/>
              <w:rPr>
                <w:sz w:val="26"/>
                <w:szCs w:val="26"/>
              </w:rPr>
            </w:pPr>
            <w:r w:rsidRPr="00B93CF2">
              <w:rPr>
                <w:sz w:val="26"/>
                <w:szCs w:val="26"/>
              </w:rPr>
              <w:t>16</w:t>
            </w:r>
          </w:p>
        </w:tc>
        <w:tc>
          <w:tcPr>
            <w:tcW w:w="523" w:type="pct"/>
            <w:tcBorders>
              <w:top w:val="nil"/>
              <w:left w:val="single" w:sz="4" w:space="0" w:color="auto"/>
              <w:bottom w:val="single" w:sz="4" w:space="0" w:color="auto"/>
              <w:right w:val="single" w:sz="4" w:space="0" w:color="auto"/>
            </w:tcBorders>
            <w:vAlign w:val="center"/>
          </w:tcPr>
          <w:p w14:paraId="5F93A667" w14:textId="4A521F1E" w:rsidR="00D74125" w:rsidRPr="00B93CF2" w:rsidRDefault="00D74125" w:rsidP="00660995">
            <w:pPr>
              <w:spacing w:before="80" w:after="80"/>
              <w:jc w:val="center"/>
              <w:rPr>
                <w:sz w:val="26"/>
                <w:szCs w:val="26"/>
              </w:rPr>
            </w:pPr>
            <w:r w:rsidRPr="00B93CF2">
              <w:rPr>
                <w:sz w:val="26"/>
                <w:szCs w:val="26"/>
              </w:rPr>
              <w:t>0,16</w:t>
            </w:r>
          </w:p>
        </w:tc>
      </w:tr>
      <w:tr w:rsidR="00843DCF" w:rsidRPr="00B93CF2" w14:paraId="1261C026" w14:textId="77777777" w:rsidTr="00843DCF">
        <w:trPr>
          <w:trHeight w:val="320"/>
          <w:jc w:val="center"/>
        </w:trPr>
        <w:tc>
          <w:tcPr>
            <w:tcW w:w="432" w:type="pct"/>
            <w:tcBorders>
              <w:top w:val="nil"/>
              <w:left w:val="single" w:sz="4" w:space="0" w:color="auto"/>
              <w:bottom w:val="single" w:sz="4" w:space="0" w:color="auto"/>
              <w:right w:val="single" w:sz="4" w:space="0" w:color="auto"/>
            </w:tcBorders>
            <w:shd w:val="clear" w:color="auto" w:fill="auto"/>
            <w:noWrap/>
            <w:vAlign w:val="center"/>
          </w:tcPr>
          <w:p w14:paraId="0F04A143" w14:textId="1C2E277D" w:rsidR="00D74125" w:rsidRPr="00B93CF2" w:rsidRDefault="001558F8" w:rsidP="00660995">
            <w:pPr>
              <w:spacing w:before="80" w:after="80"/>
              <w:jc w:val="center"/>
              <w:rPr>
                <w:sz w:val="26"/>
                <w:szCs w:val="26"/>
              </w:rPr>
            </w:pPr>
            <w:r w:rsidRPr="00B93CF2">
              <w:rPr>
                <w:sz w:val="26"/>
                <w:szCs w:val="26"/>
              </w:rPr>
              <w:t>4</w:t>
            </w:r>
          </w:p>
        </w:tc>
        <w:tc>
          <w:tcPr>
            <w:tcW w:w="1541" w:type="pct"/>
            <w:tcBorders>
              <w:top w:val="nil"/>
              <w:left w:val="nil"/>
              <w:bottom w:val="single" w:sz="4" w:space="0" w:color="auto"/>
              <w:right w:val="single" w:sz="4" w:space="0" w:color="auto"/>
            </w:tcBorders>
            <w:shd w:val="clear" w:color="auto" w:fill="auto"/>
            <w:noWrap/>
          </w:tcPr>
          <w:p w14:paraId="3FAB42AF" w14:textId="0D0AFE58" w:rsidR="00D74125" w:rsidRPr="00B93CF2" w:rsidRDefault="00D74125" w:rsidP="00660995">
            <w:pPr>
              <w:spacing w:before="80" w:after="80"/>
              <w:rPr>
                <w:sz w:val="26"/>
                <w:szCs w:val="26"/>
              </w:rPr>
            </w:pPr>
            <w:r w:rsidRPr="00B93CF2">
              <w:rPr>
                <w:sz w:val="26"/>
                <w:szCs w:val="26"/>
              </w:rPr>
              <w:t xml:space="preserve">Nhà để xe </w:t>
            </w:r>
          </w:p>
        </w:tc>
        <w:tc>
          <w:tcPr>
            <w:tcW w:w="625" w:type="pct"/>
            <w:tcBorders>
              <w:top w:val="single" w:sz="4" w:space="0" w:color="auto"/>
              <w:left w:val="nil"/>
              <w:bottom w:val="single" w:sz="4" w:space="0" w:color="auto"/>
              <w:right w:val="single" w:sz="4" w:space="0" w:color="auto"/>
            </w:tcBorders>
            <w:vAlign w:val="center"/>
          </w:tcPr>
          <w:p w14:paraId="282A0805" w14:textId="74246EC9" w:rsidR="00D74125" w:rsidRPr="00B93CF2" w:rsidRDefault="001558F8" w:rsidP="00660995">
            <w:pPr>
              <w:spacing w:before="80" w:after="80"/>
              <w:jc w:val="center"/>
              <w:rPr>
                <w:sz w:val="26"/>
                <w:szCs w:val="26"/>
              </w:rPr>
            </w:pPr>
            <w:r w:rsidRPr="00B93CF2">
              <w:rPr>
                <w:sz w:val="26"/>
                <w:szCs w:val="26"/>
              </w:rPr>
              <w:t>180</w:t>
            </w:r>
          </w:p>
        </w:tc>
        <w:tc>
          <w:tcPr>
            <w:tcW w:w="625" w:type="pct"/>
            <w:tcBorders>
              <w:top w:val="nil"/>
              <w:left w:val="single" w:sz="4" w:space="0" w:color="auto"/>
              <w:bottom w:val="single" w:sz="4" w:space="0" w:color="auto"/>
              <w:right w:val="single" w:sz="4" w:space="0" w:color="auto"/>
            </w:tcBorders>
            <w:vAlign w:val="center"/>
          </w:tcPr>
          <w:p w14:paraId="6F82767D" w14:textId="6B4CD21E" w:rsidR="00D74125" w:rsidRPr="00B93CF2" w:rsidRDefault="001558F8" w:rsidP="00660995">
            <w:pPr>
              <w:spacing w:before="80" w:after="80"/>
              <w:jc w:val="center"/>
              <w:rPr>
                <w:sz w:val="26"/>
                <w:szCs w:val="26"/>
              </w:rPr>
            </w:pPr>
            <w:r w:rsidRPr="00B93CF2">
              <w:rPr>
                <w:sz w:val="26"/>
                <w:szCs w:val="26"/>
              </w:rPr>
              <w:t>180</w:t>
            </w:r>
          </w:p>
        </w:tc>
        <w:tc>
          <w:tcPr>
            <w:tcW w:w="627" w:type="pct"/>
            <w:tcBorders>
              <w:top w:val="nil"/>
              <w:left w:val="single" w:sz="4" w:space="0" w:color="auto"/>
              <w:bottom w:val="single" w:sz="4" w:space="0" w:color="auto"/>
              <w:right w:val="single" w:sz="4" w:space="0" w:color="auto"/>
            </w:tcBorders>
          </w:tcPr>
          <w:p w14:paraId="1C5F903D" w14:textId="7C4E2F28" w:rsidR="00D74125" w:rsidRPr="00B93CF2" w:rsidRDefault="001558F8" w:rsidP="00660995">
            <w:pPr>
              <w:spacing w:before="80" w:after="80"/>
              <w:jc w:val="center"/>
              <w:rPr>
                <w:sz w:val="26"/>
                <w:szCs w:val="26"/>
              </w:rPr>
            </w:pPr>
            <w:r w:rsidRPr="00B93CF2">
              <w:rPr>
                <w:sz w:val="26"/>
                <w:szCs w:val="26"/>
              </w:rPr>
              <w:t>150</w:t>
            </w:r>
          </w:p>
        </w:tc>
        <w:tc>
          <w:tcPr>
            <w:tcW w:w="627" w:type="pct"/>
            <w:tcBorders>
              <w:top w:val="nil"/>
              <w:left w:val="single" w:sz="4" w:space="0" w:color="auto"/>
              <w:bottom w:val="single" w:sz="4" w:space="0" w:color="auto"/>
              <w:right w:val="single" w:sz="4" w:space="0" w:color="auto"/>
            </w:tcBorders>
          </w:tcPr>
          <w:p w14:paraId="525F3238" w14:textId="71DED7D5" w:rsidR="00D74125" w:rsidRPr="00B93CF2" w:rsidRDefault="001558F8" w:rsidP="00660995">
            <w:pPr>
              <w:spacing w:before="80" w:after="80"/>
              <w:jc w:val="center"/>
              <w:rPr>
                <w:sz w:val="26"/>
                <w:szCs w:val="26"/>
              </w:rPr>
            </w:pPr>
            <w:r w:rsidRPr="00B93CF2">
              <w:rPr>
                <w:sz w:val="26"/>
                <w:szCs w:val="26"/>
              </w:rPr>
              <w:t>150</w:t>
            </w:r>
          </w:p>
        </w:tc>
        <w:tc>
          <w:tcPr>
            <w:tcW w:w="523" w:type="pct"/>
            <w:tcBorders>
              <w:top w:val="nil"/>
              <w:left w:val="single" w:sz="4" w:space="0" w:color="auto"/>
              <w:bottom w:val="single" w:sz="4" w:space="0" w:color="auto"/>
              <w:right w:val="single" w:sz="4" w:space="0" w:color="auto"/>
            </w:tcBorders>
            <w:vAlign w:val="center"/>
          </w:tcPr>
          <w:p w14:paraId="7B088EF8" w14:textId="61D8D7ED" w:rsidR="00D74125" w:rsidRPr="00B93CF2" w:rsidRDefault="00AB02A8" w:rsidP="00660995">
            <w:pPr>
              <w:spacing w:before="80" w:after="80"/>
              <w:jc w:val="center"/>
              <w:rPr>
                <w:sz w:val="26"/>
                <w:szCs w:val="26"/>
              </w:rPr>
            </w:pPr>
            <w:r w:rsidRPr="00B93CF2">
              <w:rPr>
                <w:sz w:val="26"/>
                <w:szCs w:val="26"/>
              </w:rPr>
              <w:t>1,5</w:t>
            </w:r>
          </w:p>
        </w:tc>
      </w:tr>
      <w:tr w:rsidR="00843DCF" w:rsidRPr="00B93CF2" w14:paraId="49B6CDEC" w14:textId="77777777" w:rsidTr="003B0A1A">
        <w:trPr>
          <w:trHeight w:val="320"/>
          <w:jc w:val="center"/>
        </w:trPr>
        <w:tc>
          <w:tcPr>
            <w:tcW w:w="432" w:type="pct"/>
            <w:tcBorders>
              <w:top w:val="nil"/>
              <w:left w:val="single" w:sz="4" w:space="0" w:color="auto"/>
              <w:bottom w:val="single" w:sz="4" w:space="0" w:color="auto"/>
              <w:right w:val="single" w:sz="4" w:space="0" w:color="auto"/>
            </w:tcBorders>
            <w:shd w:val="clear" w:color="auto" w:fill="auto"/>
            <w:noWrap/>
            <w:vAlign w:val="center"/>
          </w:tcPr>
          <w:p w14:paraId="3D41CDF3" w14:textId="77777777" w:rsidR="00D74125" w:rsidRPr="00B93CF2" w:rsidRDefault="00D74125" w:rsidP="00660995">
            <w:pPr>
              <w:spacing w:before="80" w:after="80"/>
              <w:jc w:val="center"/>
              <w:rPr>
                <w:b/>
                <w:bCs/>
                <w:i/>
                <w:iCs/>
                <w:sz w:val="26"/>
                <w:szCs w:val="26"/>
              </w:rPr>
            </w:pPr>
            <w:r w:rsidRPr="00B93CF2">
              <w:rPr>
                <w:b/>
                <w:bCs/>
                <w:i/>
                <w:iCs/>
                <w:sz w:val="26"/>
                <w:szCs w:val="26"/>
              </w:rPr>
              <w:t>B</w:t>
            </w:r>
          </w:p>
        </w:tc>
        <w:tc>
          <w:tcPr>
            <w:tcW w:w="1541" w:type="pct"/>
            <w:tcBorders>
              <w:top w:val="nil"/>
              <w:left w:val="nil"/>
              <w:bottom w:val="single" w:sz="4" w:space="0" w:color="auto"/>
              <w:right w:val="single" w:sz="4" w:space="0" w:color="auto"/>
            </w:tcBorders>
            <w:shd w:val="clear" w:color="auto" w:fill="auto"/>
            <w:noWrap/>
            <w:vAlign w:val="center"/>
          </w:tcPr>
          <w:p w14:paraId="2086B58D" w14:textId="77777777" w:rsidR="00D74125" w:rsidRPr="00B93CF2" w:rsidRDefault="00D74125" w:rsidP="00660995">
            <w:pPr>
              <w:spacing w:before="80" w:after="80"/>
              <w:rPr>
                <w:sz w:val="26"/>
                <w:szCs w:val="26"/>
              </w:rPr>
            </w:pPr>
            <w:r w:rsidRPr="00B93CF2">
              <w:rPr>
                <w:b/>
                <w:i/>
                <w:iCs/>
                <w:sz w:val="26"/>
                <w:szCs w:val="26"/>
              </w:rPr>
              <w:t>Các hạng mục công trình phụ trợ</w:t>
            </w:r>
          </w:p>
        </w:tc>
        <w:tc>
          <w:tcPr>
            <w:tcW w:w="625" w:type="pct"/>
            <w:tcBorders>
              <w:top w:val="single" w:sz="4" w:space="0" w:color="auto"/>
              <w:left w:val="nil"/>
              <w:bottom w:val="single" w:sz="4" w:space="0" w:color="auto"/>
              <w:right w:val="single" w:sz="4" w:space="0" w:color="auto"/>
            </w:tcBorders>
            <w:vAlign w:val="center"/>
          </w:tcPr>
          <w:p w14:paraId="6AEFA6A1" w14:textId="6A000EE1" w:rsidR="00D74125" w:rsidRPr="00B93CF2" w:rsidRDefault="00950FCF" w:rsidP="00660995">
            <w:pPr>
              <w:spacing w:before="80" w:after="80"/>
              <w:jc w:val="center"/>
              <w:rPr>
                <w:b/>
                <w:bCs/>
                <w:i/>
                <w:iCs/>
                <w:sz w:val="26"/>
                <w:szCs w:val="26"/>
              </w:rPr>
            </w:pPr>
            <w:r w:rsidRPr="00B93CF2">
              <w:rPr>
                <w:b/>
                <w:bCs/>
                <w:i/>
                <w:iCs/>
                <w:sz w:val="26"/>
                <w:szCs w:val="26"/>
              </w:rPr>
              <w:t>1.012,62</w:t>
            </w:r>
          </w:p>
        </w:tc>
        <w:tc>
          <w:tcPr>
            <w:tcW w:w="625" w:type="pct"/>
            <w:tcBorders>
              <w:top w:val="nil"/>
              <w:left w:val="single" w:sz="4" w:space="0" w:color="auto"/>
              <w:bottom w:val="single" w:sz="4" w:space="0" w:color="auto"/>
              <w:right w:val="single" w:sz="4" w:space="0" w:color="auto"/>
            </w:tcBorders>
            <w:vAlign w:val="center"/>
          </w:tcPr>
          <w:p w14:paraId="06D8687A" w14:textId="5A598EB4" w:rsidR="00D74125" w:rsidRPr="00B93CF2" w:rsidRDefault="00D74125" w:rsidP="00660995">
            <w:pPr>
              <w:spacing w:before="80" w:after="80"/>
              <w:jc w:val="center"/>
              <w:rPr>
                <w:b/>
                <w:bCs/>
                <w:i/>
                <w:iCs/>
                <w:sz w:val="26"/>
                <w:szCs w:val="26"/>
              </w:rPr>
            </w:pPr>
            <w:r w:rsidRPr="00B93CF2">
              <w:rPr>
                <w:b/>
                <w:bCs/>
                <w:i/>
                <w:iCs/>
                <w:sz w:val="26"/>
                <w:szCs w:val="26"/>
              </w:rPr>
              <w:t>1.</w:t>
            </w:r>
            <w:r w:rsidR="00950FCF" w:rsidRPr="00B93CF2">
              <w:rPr>
                <w:b/>
                <w:bCs/>
                <w:i/>
                <w:iCs/>
                <w:sz w:val="26"/>
                <w:szCs w:val="26"/>
              </w:rPr>
              <w:t>012,62</w:t>
            </w:r>
          </w:p>
        </w:tc>
        <w:tc>
          <w:tcPr>
            <w:tcW w:w="627" w:type="pct"/>
            <w:tcBorders>
              <w:top w:val="nil"/>
              <w:left w:val="single" w:sz="4" w:space="0" w:color="auto"/>
              <w:bottom w:val="single" w:sz="4" w:space="0" w:color="auto"/>
              <w:right w:val="single" w:sz="4" w:space="0" w:color="auto"/>
            </w:tcBorders>
            <w:vAlign w:val="center"/>
          </w:tcPr>
          <w:p w14:paraId="7057C247" w14:textId="77CA0220" w:rsidR="00D74125" w:rsidRPr="00B93CF2" w:rsidRDefault="00950FCF" w:rsidP="00660995">
            <w:pPr>
              <w:spacing w:before="80" w:after="80"/>
              <w:jc w:val="center"/>
              <w:rPr>
                <w:b/>
                <w:bCs/>
                <w:i/>
                <w:iCs/>
                <w:sz w:val="26"/>
                <w:szCs w:val="26"/>
              </w:rPr>
            </w:pPr>
            <w:r w:rsidRPr="00B93CF2">
              <w:rPr>
                <w:b/>
                <w:bCs/>
                <w:i/>
                <w:iCs/>
                <w:sz w:val="26"/>
                <w:szCs w:val="26"/>
              </w:rPr>
              <w:t>1.012,62</w:t>
            </w:r>
          </w:p>
        </w:tc>
        <w:tc>
          <w:tcPr>
            <w:tcW w:w="627" w:type="pct"/>
            <w:tcBorders>
              <w:top w:val="nil"/>
              <w:left w:val="single" w:sz="4" w:space="0" w:color="auto"/>
              <w:bottom w:val="single" w:sz="4" w:space="0" w:color="auto"/>
              <w:right w:val="single" w:sz="4" w:space="0" w:color="auto"/>
            </w:tcBorders>
            <w:vAlign w:val="center"/>
          </w:tcPr>
          <w:p w14:paraId="13EC8989" w14:textId="1BC07C8A" w:rsidR="00D74125" w:rsidRPr="00B93CF2" w:rsidRDefault="00950FCF" w:rsidP="00660995">
            <w:pPr>
              <w:spacing w:before="80" w:after="80"/>
              <w:jc w:val="center"/>
              <w:rPr>
                <w:b/>
                <w:bCs/>
                <w:i/>
                <w:iCs/>
                <w:sz w:val="26"/>
                <w:szCs w:val="26"/>
              </w:rPr>
            </w:pPr>
            <w:r w:rsidRPr="00B93CF2">
              <w:rPr>
                <w:b/>
                <w:bCs/>
                <w:i/>
                <w:iCs/>
                <w:sz w:val="26"/>
                <w:szCs w:val="26"/>
              </w:rPr>
              <w:t>1.012,62</w:t>
            </w:r>
          </w:p>
        </w:tc>
        <w:tc>
          <w:tcPr>
            <w:tcW w:w="523" w:type="pct"/>
            <w:tcBorders>
              <w:top w:val="nil"/>
              <w:left w:val="single" w:sz="4" w:space="0" w:color="auto"/>
              <w:bottom w:val="single" w:sz="4" w:space="0" w:color="auto"/>
              <w:right w:val="single" w:sz="4" w:space="0" w:color="auto"/>
            </w:tcBorders>
            <w:vAlign w:val="center"/>
          </w:tcPr>
          <w:p w14:paraId="372CB8B5" w14:textId="081BA29D" w:rsidR="00D74125" w:rsidRPr="00B93CF2" w:rsidRDefault="00EF5E7A" w:rsidP="00660995">
            <w:pPr>
              <w:spacing w:before="80" w:after="80"/>
              <w:jc w:val="center"/>
              <w:rPr>
                <w:b/>
                <w:bCs/>
                <w:i/>
                <w:iCs/>
                <w:sz w:val="26"/>
                <w:szCs w:val="26"/>
              </w:rPr>
            </w:pPr>
            <w:r w:rsidRPr="00B93CF2">
              <w:rPr>
                <w:b/>
                <w:bCs/>
                <w:i/>
                <w:iCs/>
                <w:sz w:val="26"/>
                <w:szCs w:val="26"/>
              </w:rPr>
              <w:t>10,13</w:t>
            </w:r>
          </w:p>
        </w:tc>
      </w:tr>
      <w:tr w:rsidR="00843DCF" w:rsidRPr="00B93CF2" w14:paraId="4C3EA269" w14:textId="77777777" w:rsidTr="00843DCF">
        <w:trPr>
          <w:trHeight w:val="320"/>
          <w:jc w:val="center"/>
        </w:trPr>
        <w:tc>
          <w:tcPr>
            <w:tcW w:w="432" w:type="pct"/>
            <w:tcBorders>
              <w:top w:val="nil"/>
              <w:left w:val="single" w:sz="4" w:space="0" w:color="auto"/>
              <w:bottom w:val="single" w:sz="4" w:space="0" w:color="auto"/>
              <w:right w:val="single" w:sz="4" w:space="0" w:color="auto"/>
            </w:tcBorders>
            <w:shd w:val="clear" w:color="auto" w:fill="auto"/>
            <w:noWrap/>
            <w:vAlign w:val="center"/>
          </w:tcPr>
          <w:p w14:paraId="0506AC3B" w14:textId="77777777" w:rsidR="00D74125" w:rsidRPr="00B93CF2" w:rsidRDefault="00D74125" w:rsidP="00660995">
            <w:pPr>
              <w:spacing w:before="80" w:after="80"/>
              <w:jc w:val="center"/>
              <w:rPr>
                <w:sz w:val="26"/>
                <w:szCs w:val="26"/>
              </w:rPr>
            </w:pPr>
            <w:r w:rsidRPr="00B93CF2">
              <w:rPr>
                <w:sz w:val="26"/>
                <w:szCs w:val="26"/>
              </w:rPr>
              <w:t>7</w:t>
            </w:r>
          </w:p>
        </w:tc>
        <w:tc>
          <w:tcPr>
            <w:tcW w:w="1541" w:type="pct"/>
            <w:tcBorders>
              <w:top w:val="nil"/>
              <w:left w:val="nil"/>
              <w:bottom w:val="single" w:sz="4" w:space="0" w:color="auto"/>
              <w:right w:val="single" w:sz="4" w:space="0" w:color="auto"/>
            </w:tcBorders>
            <w:shd w:val="clear" w:color="auto" w:fill="auto"/>
            <w:noWrap/>
            <w:vAlign w:val="center"/>
          </w:tcPr>
          <w:p w14:paraId="6C0A1093" w14:textId="77777777" w:rsidR="00D74125" w:rsidRPr="00B93CF2" w:rsidRDefault="00D74125" w:rsidP="00660995">
            <w:pPr>
              <w:spacing w:before="80" w:after="80"/>
              <w:rPr>
                <w:sz w:val="26"/>
                <w:szCs w:val="26"/>
              </w:rPr>
            </w:pPr>
            <w:r w:rsidRPr="00B93CF2">
              <w:rPr>
                <w:sz w:val="26"/>
                <w:szCs w:val="26"/>
              </w:rPr>
              <w:t>Trạm điện</w:t>
            </w:r>
          </w:p>
        </w:tc>
        <w:tc>
          <w:tcPr>
            <w:tcW w:w="625" w:type="pct"/>
            <w:tcBorders>
              <w:top w:val="single" w:sz="4" w:space="0" w:color="auto"/>
              <w:left w:val="nil"/>
              <w:bottom w:val="single" w:sz="4" w:space="0" w:color="auto"/>
              <w:right w:val="single" w:sz="4" w:space="0" w:color="auto"/>
            </w:tcBorders>
            <w:vAlign w:val="center"/>
          </w:tcPr>
          <w:p w14:paraId="592AB9A2" w14:textId="77777777" w:rsidR="00D74125" w:rsidRPr="00B93CF2" w:rsidRDefault="00D74125" w:rsidP="00660995">
            <w:pPr>
              <w:spacing w:before="80" w:after="80"/>
              <w:jc w:val="center"/>
              <w:rPr>
                <w:sz w:val="26"/>
                <w:szCs w:val="26"/>
              </w:rPr>
            </w:pPr>
            <w:r w:rsidRPr="00B93CF2">
              <w:rPr>
                <w:sz w:val="26"/>
                <w:szCs w:val="26"/>
              </w:rPr>
              <w:t>30</w:t>
            </w:r>
          </w:p>
        </w:tc>
        <w:tc>
          <w:tcPr>
            <w:tcW w:w="625" w:type="pct"/>
            <w:tcBorders>
              <w:top w:val="nil"/>
              <w:left w:val="single" w:sz="4" w:space="0" w:color="auto"/>
              <w:bottom w:val="single" w:sz="4" w:space="0" w:color="auto"/>
              <w:right w:val="single" w:sz="4" w:space="0" w:color="auto"/>
            </w:tcBorders>
          </w:tcPr>
          <w:p w14:paraId="57205AC9" w14:textId="77777777" w:rsidR="00D74125" w:rsidRPr="00B93CF2" w:rsidRDefault="00D74125" w:rsidP="00660995">
            <w:pPr>
              <w:spacing w:before="80" w:after="80"/>
              <w:jc w:val="center"/>
              <w:rPr>
                <w:sz w:val="26"/>
                <w:szCs w:val="26"/>
              </w:rPr>
            </w:pPr>
            <w:r w:rsidRPr="00B93CF2">
              <w:rPr>
                <w:sz w:val="26"/>
                <w:szCs w:val="26"/>
              </w:rPr>
              <w:t>30</w:t>
            </w:r>
          </w:p>
        </w:tc>
        <w:tc>
          <w:tcPr>
            <w:tcW w:w="627" w:type="pct"/>
            <w:tcBorders>
              <w:top w:val="nil"/>
              <w:left w:val="single" w:sz="4" w:space="0" w:color="auto"/>
              <w:bottom w:val="single" w:sz="4" w:space="0" w:color="auto"/>
              <w:right w:val="single" w:sz="4" w:space="0" w:color="auto"/>
            </w:tcBorders>
          </w:tcPr>
          <w:p w14:paraId="3247AF85" w14:textId="7C0A20E5" w:rsidR="00D74125" w:rsidRPr="00B93CF2" w:rsidRDefault="001558F8" w:rsidP="00660995">
            <w:pPr>
              <w:spacing w:before="80" w:after="80"/>
              <w:jc w:val="center"/>
              <w:rPr>
                <w:sz w:val="26"/>
                <w:szCs w:val="26"/>
              </w:rPr>
            </w:pPr>
            <w:r w:rsidRPr="00B93CF2">
              <w:rPr>
                <w:sz w:val="26"/>
                <w:szCs w:val="26"/>
              </w:rPr>
              <w:t>50</w:t>
            </w:r>
          </w:p>
        </w:tc>
        <w:tc>
          <w:tcPr>
            <w:tcW w:w="627" w:type="pct"/>
            <w:tcBorders>
              <w:top w:val="nil"/>
              <w:left w:val="single" w:sz="4" w:space="0" w:color="auto"/>
              <w:bottom w:val="single" w:sz="4" w:space="0" w:color="auto"/>
              <w:right w:val="single" w:sz="4" w:space="0" w:color="auto"/>
            </w:tcBorders>
          </w:tcPr>
          <w:p w14:paraId="633CF1BF" w14:textId="3CCED97E" w:rsidR="00D74125" w:rsidRPr="00B93CF2" w:rsidRDefault="001558F8" w:rsidP="00660995">
            <w:pPr>
              <w:spacing w:before="80" w:after="80"/>
              <w:jc w:val="center"/>
              <w:rPr>
                <w:sz w:val="26"/>
                <w:szCs w:val="26"/>
              </w:rPr>
            </w:pPr>
            <w:r w:rsidRPr="00B93CF2">
              <w:rPr>
                <w:sz w:val="26"/>
                <w:szCs w:val="26"/>
              </w:rPr>
              <w:t>50</w:t>
            </w:r>
          </w:p>
        </w:tc>
        <w:tc>
          <w:tcPr>
            <w:tcW w:w="523" w:type="pct"/>
            <w:tcBorders>
              <w:top w:val="nil"/>
              <w:left w:val="single" w:sz="4" w:space="0" w:color="auto"/>
              <w:bottom w:val="single" w:sz="4" w:space="0" w:color="auto"/>
              <w:right w:val="single" w:sz="4" w:space="0" w:color="auto"/>
            </w:tcBorders>
            <w:vAlign w:val="center"/>
          </w:tcPr>
          <w:p w14:paraId="0F47B02F" w14:textId="7FFED927" w:rsidR="00D74125" w:rsidRPr="00B93CF2" w:rsidRDefault="00D74125" w:rsidP="00660995">
            <w:pPr>
              <w:spacing w:before="80" w:after="80"/>
              <w:jc w:val="center"/>
              <w:rPr>
                <w:sz w:val="26"/>
                <w:szCs w:val="26"/>
              </w:rPr>
            </w:pPr>
            <w:r w:rsidRPr="00B93CF2">
              <w:rPr>
                <w:sz w:val="26"/>
                <w:szCs w:val="26"/>
              </w:rPr>
              <w:t>0,</w:t>
            </w:r>
            <w:r w:rsidR="00AB02A8" w:rsidRPr="00B93CF2">
              <w:rPr>
                <w:sz w:val="26"/>
                <w:szCs w:val="26"/>
              </w:rPr>
              <w:t>5</w:t>
            </w:r>
            <w:r w:rsidRPr="00B93CF2">
              <w:rPr>
                <w:sz w:val="26"/>
                <w:szCs w:val="26"/>
              </w:rPr>
              <w:t>0</w:t>
            </w:r>
          </w:p>
        </w:tc>
      </w:tr>
      <w:tr w:rsidR="00843DCF" w:rsidRPr="00B93CF2" w14:paraId="33E40AFE" w14:textId="77777777" w:rsidTr="003B0A1A">
        <w:trPr>
          <w:trHeight w:val="320"/>
          <w:jc w:val="center"/>
        </w:trPr>
        <w:tc>
          <w:tcPr>
            <w:tcW w:w="432" w:type="pct"/>
            <w:tcBorders>
              <w:top w:val="nil"/>
              <w:left w:val="single" w:sz="4" w:space="0" w:color="auto"/>
              <w:bottom w:val="single" w:sz="4" w:space="0" w:color="auto"/>
              <w:right w:val="single" w:sz="4" w:space="0" w:color="auto"/>
            </w:tcBorders>
            <w:shd w:val="clear" w:color="auto" w:fill="auto"/>
            <w:noWrap/>
            <w:vAlign w:val="center"/>
          </w:tcPr>
          <w:p w14:paraId="19E97DD9" w14:textId="77777777" w:rsidR="00D74125" w:rsidRPr="00B93CF2" w:rsidRDefault="00D74125" w:rsidP="00660995">
            <w:pPr>
              <w:spacing w:before="80" w:after="80"/>
              <w:jc w:val="center"/>
              <w:rPr>
                <w:sz w:val="26"/>
                <w:szCs w:val="26"/>
              </w:rPr>
            </w:pPr>
            <w:r w:rsidRPr="00B93CF2">
              <w:rPr>
                <w:sz w:val="26"/>
                <w:szCs w:val="26"/>
              </w:rPr>
              <w:t>8</w:t>
            </w:r>
          </w:p>
        </w:tc>
        <w:tc>
          <w:tcPr>
            <w:tcW w:w="1541" w:type="pct"/>
            <w:tcBorders>
              <w:top w:val="nil"/>
              <w:left w:val="nil"/>
              <w:bottom w:val="single" w:sz="4" w:space="0" w:color="auto"/>
              <w:right w:val="single" w:sz="4" w:space="0" w:color="auto"/>
            </w:tcBorders>
            <w:shd w:val="clear" w:color="auto" w:fill="auto"/>
            <w:noWrap/>
            <w:vAlign w:val="center"/>
          </w:tcPr>
          <w:p w14:paraId="2D8DB04B" w14:textId="77777777" w:rsidR="00D74125" w:rsidRPr="00B93CF2" w:rsidRDefault="00D74125" w:rsidP="00660995">
            <w:pPr>
              <w:spacing w:before="80" w:after="80"/>
              <w:rPr>
                <w:sz w:val="26"/>
                <w:szCs w:val="26"/>
              </w:rPr>
            </w:pPr>
            <w:r w:rsidRPr="00B93CF2">
              <w:rPr>
                <w:sz w:val="26"/>
                <w:szCs w:val="26"/>
              </w:rPr>
              <w:t>Khu bồn chứa nguyên liệu</w:t>
            </w:r>
          </w:p>
        </w:tc>
        <w:tc>
          <w:tcPr>
            <w:tcW w:w="625" w:type="pct"/>
            <w:tcBorders>
              <w:top w:val="single" w:sz="4" w:space="0" w:color="auto"/>
              <w:left w:val="nil"/>
              <w:bottom w:val="single" w:sz="4" w:space="0" w:color="auto"/>
              <w:right w:val="single" w:sz="4" w:space="0" w:color="auto"/>
            </w:tcBorders>
            <w:vAlign w:val="center"/>
          </w:tcPr>
          <w:p w14:paraId="2FB10B82" w14:textId="6A24DAB9" w:rsidR="00D74125" w:rsidRPr="00B93CF2" w:rsidRDefault="001558F8" w:rsidP="00660995">
            <w:pPr>
              <w:spacing w:before="80" w:after="80"/>
              <w:jc w:val="center"/>
              <w:rPr>
                <w:sz w:val="26"/>
                <w:szCs w:val="26"/>
              </w:rPr>
            </w:pPr>
            <w:r w:rsidRPr="00B93CF2">
              <w:rPr>
                <w:sz w:val="26"/>
                <w:szCs w:val="26"/>
              </w:rPr>
              <w:t>559,35</w:t>
            </w:r>
          </w:p>
        </w:tc>
        <w:tc>
          <w:tcPr>
            <w:tcW w:w="625" w:type="pct"/>
            <w:tcBorders>
              <w:top w:val="nil"/>
              <w:left w:val="single" w:sz="4" w:space="0" w:color="auto"/>
              <w:bottom w:val="single" w:sz="4" w:space="0" w:color="auto"/>
              <w:right w:val="single" w:sz="4" w:space="0" w:color="auto"/>
            </w:tcBorders>
            <w:vAlign w:val="center"/>
          </w:tcPr>
          <w:p w14:paraId="36134109" w14:textId="77777777" w:rsidR="00D74125" w:rsidRPr="00B93CF2" w:rsidRDefault="00D74125" w:rsidP="00660995">
            <w:pPr>
              <w:spacing w:before="80" w:after="80"/>
              <w:jc w:val="center"/>
              <w:rPr>
                <w:sz w:val="26"/>
                <w:szCs w:val="26"/>
              </w:rPr>
            </w:pPr>
            <w:r w:rsidRPr="00B93CF2">
              <w:rPr>
                <w:sz w:val="26"/>
                <w:szCs w:val="26"/>
              </w:rPr>
              <w:t>559,35</w:t>
            </w:r>
          </w:p>
        </w:tc>
        <w:tc>
          <w:tcPr>
            <w:tcW w:w="627" w:type="pct"/>
            <w:tcBorders>
              <w:top w:val="nil"/>
              <w:left w:val="single" w:sz="4" w:space="0" w:color="auto"/>
              <w:bottom w:val="single" w:sz="4" w:space="0" w:color="auto"/>
              <w:right w:val="single" w:sz="4" w:space="0" w:color="auto"/>
            </w:tcBorders>
            <w:vAlign w:val="center"/>
          </w:tcPr>
          <w:p w14:paraId="49AB7046" w14:textId="22E7D648" w:rsidR="00D74125" w:rsidRPr="00B93CF2" w:rsidRDefault="001558F8" w:rsidP="00660995">
            <w:pPr>
              <w:spacing w:before="80" w:after="80"/>
              <w:jc w:val="center"/>
              <w:rPr>
                <w:sz w:val="26"/>
                <w:szCs w:val="26"/>
              </w:rPr>
            </w:pPr>
            <w:r w:rsidRPr="00B93CF2">
              <w:rPr>
                <w:sz w:val="26"/>
                <w:szCs w:val="26"/>
              </w:rPr>
              <w:t>559,35</w:t>
            </w:r>
          </w:p>
        </w:tc>
        <w:tc>
          <w:tcPr>
            <w:tcW w:w="627" w:type="pct"/>
            <w:tcBorders>
              <w:top w:val="nil"/>
              <w:left w:val="single" w:sz="4" w:space="0" w:color="auto"/>
              <w:bottom w:val="single" w:sz="4" w:space="0" w:color="auto"/>
              <w:right w:val="single" w:sz="4" w:space="0" w:color="auto"/>
            </w:tcBorders>
            <w:vAlign w:val="center"/>
          </w:tcPr>
          <w:p w14:paraId="59052F30" w14:textId="3314514A" w:rsidR="00D74125" w:rsidRPr="00B93CF2" w:rsidRDefault="001558F8" w:rsidP="00660995">
            <w:pPr>
              <w:spacing w:before="80" w:after="80"/>
              <w:jc w:val="center"/>
              <w:rPr>
                <w:sz w:val="26"/>
                <w:szCs w:val="26"/>
              </w:rPr>
            </w:pPr>
            <w:r w:rsidRPr="00B93CF2">
              <w:rPr>
                <w:sz w:val="26"/>
                <w:szCs w:val="26"/>
              </w:rPr>
              <w:t>559,35</w:t>
            </w:r>
          </w:p>
        </w:tc>
        <w:tc>
          <w:tcPr>
            <w:tcW w:w="523" w:type="pct"/>
            <w:tcBorders>
              <w:top w:val="nil"/>
              <w:left w:val="single" w:sz="4" w:space="0" w:color="auto"/>
              <w:bottom w:val="single" w:sz="4" w:space="0" w:color="auto"/>
              <w:right w:val="single" w:sz="4" w:space="0" w:color="auto"/>
            </w:tcBorders>
            <w:vAlign w:val="center"/>
          </w:tcPr>
          <w:p w14:paraId="1BB2C2B3" w14:textId="26DAB0FE" w:rsidR="00D74125" w:rsidRPr="00B93CF2" w:rsidRDefault="00AB02A8" w:rsidP="00660995">
            <w:pPr>
              <w:spacing w:before="80" w:after="80"/>
              <w:jc w:val="center"/>
              <w:rPr>
                <w:sz w:val="26"/>
                <w:szCs w:val="26"/>
              </w:rPr>
            </w:pPr>
            <w:r w:rsidRPr="00B93CF2">
              <w:rPr>
                <w:sz w:val="26"/>
                <w:szCs w:val="26"/>
              </w:rPr>
              <w:t>5,59</w:t>
            </w:r>
          </w:p>
        </w:tc>
      </w:tr>
      <w:tr w:rsidR="00843DCF" w:rsidRPr="00B93CF2" w14:paraId="5BDDFA77" w14:textId="77777777" w:rsidTr="003B0A1A">
        <w:trPr>
          <w:trHeight w:val="320"/>
          <w:jc w:val="center"/>
        </w:trPr>
        <w:tc>
          <w:tcPr>
            <w:tcW w:w="432" w:type="pct"/>
            <w:tcBorders>
              <w:top w:val="nil"/>
              <w:left w:val="single" w:sz="4" w:space="0" w:color="auto"/>
              <w:bottom w:val="single" w:sz="4" w:space="0" w:color="auto"/>
              <w:right w:val="single" w:sz="4" w:space="0" w:color="auto"/>
            </w:tcBorders>
            <w:shd w:val="clear" w:color="auto" w:fill="auto"/>
            <w:noWrap/>
            <w:vAlign w:val="center"/>
          </w:tcPr>
          <w:p w14:paraId="4E86946E" w14:textId="77777777" w:rsidR="00D74125" w:rsidRPr="00B93CF2" w:rsidRDefault="00D74125" w:rsidP="00660995">
            <w:pPr>
              <w:spacing w:before="80" w:after="80"/>
              <w:jc w:val="center"/>
              <w:rPr>
                <w:sz w:val="26"/>
                <w:szCs w:val="26"/>
              </w:rPr>
            </w:pPr>
            <w:r w:rsidRPr="00B93CF2">
              <w:rPr>
                <w:sz w:val="26"/>
                <w:szCs w:val="26"/>
              </w:rPr>
              <w:t>9</w:t>
            </w:r>
          </w:p>
        </w:tc>
        <w:tc>
          <w:tcPr>
            <w:tcW w:w="1541" w:type="pct"/>
            <w:tcBorders>
              <w:top w:val="nil"/>
              <w:left w:val="nil"/>
              <w:bottom w:val="single" w:sz="4" w:space="0" w:color="auto"/>
              <w:right w:val="single" w:sz="4" w:space="0" w:color="auto"/>
            </w:tcBorders>
            <w:shd w:val="clear" w:color="auto" w:fill="auto"/>
            <w:noWrap/>
            <w:vAlign w:val="center"/>
          </w:tcPr>
          <w:p w14:paraId="1BF917DB" w14:textId="77777777" w:rsidR="00D74125" w:rsidRPr="00B93CF2" w:rsidRDefault="00D74125" w:rsidP="00660995">
            <w:pPr>
              <w:spacing w:before="80" w:after="80"/>
              <w:rPr>
                <w:sz w:val="26"/>
                <w:szCs w:val="26"/>
              </w:rPr>
            </w:pPr>
            <w:r w:rsidRPr="00B93CF2">
              <w:rPr>
                <w:sz w:val="26"/>
                <w:szCs w:val="26"/>
              </w:rPr>
              <w:t>Khu bồn chứa cyclopentane</w:t>
            </w:r>
          </w:p>
        </w:tc>
        <w:tc>
          <w:tcPr>
            <w:tcW w:w="625" w:type="pct"/>
            <w:tcBorders>
              <w:top w:val="single" w:sz="4" w:space="0" w:color="auto"/>
              <w:left w:val="nil"/>
              <w:bottom w:val="single" w:sz="4" w:space="0" w:color="auto"/>
              <w:right w:val="single" w:sz="4" w:space="0" w:color="auto"/>
            </w:tcBorders>
            <w:vAlign w:val="center"/>
          </w:tcPr>
          <w:p w14:paraId="3E14E282" w14:textId="08EC5A60" w:rsidR="00D74125" w:rsidRPr="00B93CF2" w:rsidRDefault="00DD6129" w:rsidP="00660995">
            <w:pPr>
              <w:spacing w:before="80" w:after="80"/>
              <w:jc w:val="center"/>
              <w:rPr>
                <w:sz w:val="26"/>
                <w:szCs w:val="26"/>
              </w:rPr>
            </w:pPr>
            <w:r w:rsidRPr="00B93CF2">
              <w:rPr>
                <w:sz w:val="26"/>
                <w:szCs w:val="26"/>
              </w:rPr>
              <w:t>42,55</w:t>
            </w:r>
          </w:p>
        </w:tc>
        <w:tc>
          <w:tcPr>
            <w:tcW w:w="625" w:type="pct"/>
            <w:tcBorders>
              <w:top w:val="nil"/>
              <w:left w:val="single" w:sz="4" w:space="0" w:color="auto"/>
              <w:bottom w:val="single" w:sz="4" w:space="0" w:color="auto"/>
              <w:right w:val="single" w:sz="4" w:space="0" w:color="auto"/>
            </w:tcBorders>
            <w:vAlign w:val="center"/>
          </w:tcPr>
          <w:p w14:paraId="424266AC" w14:textId="77777777" w:rsidR="00D74125" w:rsidRPr="00B93CF2" w:rsidRDefault="00D74125" w:rsidP="00660995">
            <w:pPr>
              <w:spacing w:before="80" w:after="80"/>
              <w:jc w:val="center"/>
              <w:rPr>
                <w:sz w:val="26"/>
                <w:szCs w:val="26"/>
              </w:rPr>
            </w:pPr>
            <w:r w:rsidRPr="00B93CF2">
              <w:rPr>
                <w:sz w:val="26"/>
                <w:szCs w:val="26"/>
              </w:rPr>
              <w:t>42,55</w:t>
            </w:r>
          </w:p>
        </w:tc>
        <w:tc>
          <w:tcPr>
            <w:tcW w:w="627" w:type="pct"/>
            <w:tcBorders>
              <w:top w:val="nil"/>
              <w:left w:val="single" w:sz="4" w:space="0" w:color="auto"/>
              <w:bottom w:val="single" w:sz="4" w:space="0" w:color="auto"/>
              <w:right w:val="single" w:sz="4" w:space="0" w:color="auto"/>
            </w:tcBorders>
            <w:vAlign w:val="center"/>
          </w:tcPr>
          <w:p w14:paraId="63BDFF9E" w14:textId="6E53C7D3" w:rsidR="00D74125" w:rsidRPr="00B93CF2" w:rsidRDefault="00DD6129" w:rsidP="00660995">
            <w:pPr>
              <w:spacing w:before="80" w:after="80"/>
              <w:jc w:val="center"/>
              <w:rPr>
                <w:sz w:val="26"/>
                <w:szCs w:val="26"/>
              </w:rPr>
            </w:pPr>
            <w:r w:rsidRPr="00B93CF2">
              <w:rPr>
                <w:sz w:val="26"/>
                <w:szCs w:val="26"/>
              </w:rPr>
              <w:t>42,55</w:t>
            </w:r>
          </w:p>
        </w:tc>
        <w:tc>
          <w:tcPr>
            <w:tcW w:w="627" w:type="pct"/>
            <w:tcBorders>
              <w:top w:val="nil"/>
              <w:left w:val="single" w:sz="4" w:space="0" w:color="auto"/>
              <w:bottom w:val="single" w:sz="4" w:space="0" w:color="auto"/>
              <w:right w:val="single" w:sz="4" w:space="0" w:color="auto"/>
            </w:tcBorders>
            <w:vAlign w:val="center"/>
          </w:tcPr>
          <w:p w14:paraId="38CB6D2B" w14:textId="1F25D746" w:rsidR="00D74125" w:rsidRPr="00B93CF2" w:rsidRDefault="00DD6129" w:rsidP="00660995">
            <w:pPr>
              <w:spacing w:before="80" w:after="80"/>
              <w:jc w:val="center"/>
              <w:rPr>
                <w:sz w:val="26"/>
                <w:szCs w:val="26"/>
              </w:rPr>
            </w:pPr>
            <w:r w:rsidRPr="00B93CF2">
              <w:rPr>
                <w:sz w:val="26"/>
                <w:szCs w:val="26"/>
              </w:rPr>
              <w:t>42,55</w:t>
            </w:r>
          </w:p>
        </w:tc>
        <w:tc>
          <w:tcPr>
            <w:tcW w:w="523" w:type="pct"/>
            <w:tcBorders>
              <w:top w:val="nil"/>
              <w:left w:val="single" w:sz="4" w:space="0" w:color="auto"/>
              <w:bottom w:val="single" w:sz="4" w:space="0" w:color="auto"/>
              <w:right w:val="single" w:sz="4" w:space="0" w:color="auto"/>
            </w:tcBorders>
            <w:vAlign w:val="center"/>
          </w:tcPr>
          <w:p w14:paraId="0869BF56" w14:textId="0EFC0F5E" w:rsidR="00D74125" w:rsidRPr="00B93CF2" w:rsidRDefault="00AB02A8" w:rsidP="00660995">
            <w:pPr>
              <w:spacing w:before="80" w:after="80"/>
              <w:jc w:val="center"/>
              <w:rPr>
                <w:sz w:val="26"/>
                <w:szCs w:val="26"/>
              </w:rPr>
            </w:pPr>
            <w:r w:rsidRPr="00B93CF2">
              <w:rPr>
                <w:sz w:val="26"/>
                <w:szCs w:val="26"/>
              </w:rPr>
              <w:t>0,43</w:t>
            </w:r>
          </w:p>
        </w:tc>
      </w:tr>
      <w:tr w:rsidR="00843DCF" w:rsidRPr="00B93CF2" w14:paraId="2E19BCF7" w14:textId="77777777" w:rsidTr="00843DCF">
        <w:trPr>
          <w:trHeight w:val="320"/>
          <w:jc w:val="center"/>
        </w:trPr>
        <w:tc>
          <w:tcPr>
            <w:tcW w:w="432" w:type="pct"/>
            <w:tcBorders>
              <w:top w:val="nil"/>
              <w:left w:val="single" w:sz="4" w:space="0" w:color="auto"/>
              <w:bottom w:val="single" w:sz="4" w:space="0" w:color="auto"/>
              <w:right w:val="single" w:sz="4" w:space="0" w:color="auto"/>
            </w:tcBorders>
            <w:shd w:val="clear" w:color="auto" w:fill="auto"/>
            <w:noWrap/>
            <w:vAlign w:val="center"/>
          </w:tcPr>
          <w:p w14:paraId="6DDE9838" w14:textId="77777777" w:rsidR="00D74125" w:rsidRPr="00B93CF2" w:rsidRDefault="00D74125" w:rsidP="00660995">
            <w:pPr>
              <w:spacing w:before="80" w:after="80"/>
              <w:jc w:val="center"/>
              <w:rPr>
                <w:sz w:val="26"/>
                <w:szCs w:val="26"/>
              </w:rPr>
            </w:pPr>
            <w:r w:rsidRPr="00B93CF2">
              <w:rPr>
                <w:sz w:val="26"/>
                <w:szCs w:val="26"/>
              </w:rPr>
              <w:t>10</w:t>
            </w:r>
          </w:p>
        </w:tc>
        <w:tc>
          <w:tcPr>
            <w:tcW w:w="1541" w:type="pct"/>
            <w:tcBorders>
              <w:top w:val="nil"/>
              <w:left w:val="nil"/>
              <w:bottom w:val="single" w:sz="4" w:space="0" w:color="auto"/>
              <w:right w:val="single" w:sz="4" w:space="0" w:color="auto"/>
            </w:tcBorders>
            <w:shd w:val="clear" w:color="auto" w:fill="auto"/>
            <w:noWrap/>
            <w:vAlign w:val="center"/>
          </w:tcPr>
          <w:p w14:paraId="0F829941" w14:textId="686FA9F1" w:rsidR="00D74125" w:rsidRPr="00B93CF2" w:rsidRDefault="00D74125" w:rsidP="00660995">
            <w:pPr>
              <w:spacing w:before="80" w:after="80"/>
              <w:rPr>
                <w:sz w:val="26"/>
                <w:szCs w:val="26"/>
              </w:rPr>
            </w:pPr>
            <w:r w:rsidRPr="00B93CF2">
              <w:rPr>
                <w:sz w:val="26"/>
                <w:szCs w:val="26"/>
              </w:rPr>
              <w:t>Khu bồn LPG</w:t>
            </w:r>
            <w:r w:rsidR="001558F8" w:rsidRPr="00B93CF2">
              <w:rPr>
                <w:sz w:val="26"/>
                <w:szCs w:val="26"/>
              </w:rPr>
              <w:t xml:space="preserve"> + N2</w:t>
            </w:r>
          </w:p>
        </w:tc>
        <w:tc>
          <w:tcPr>
            <w:tcW w:w="625" w:type="pct"/>
            <w:tcBorders>
              <w:top w:val="single" w:sz="4" w:space="0" w:color="auto"/>
              <w:left w:val="nil"/>
              <w:bottom w:val="single" w:sz="4" w:space="0" w:color="auto"/>
              <w:right w:val="single" w:sz="4" w:space="0" w:color="auto"/>
            </w:tcBorders>
            <w:vAlign w:val="center"/>
          </w:tcPr>
          <w:p w14:paraId="203DFE4C" w14:textId="357123CF" w:rsidR="00D74125" w:rsidRPr="00B93CF2" w:rsidRDefault="00DD6129" w:rsidP="00660995">
            <w:pPr>
              <w:spacing w:before="80" w:after="80"/>
              <w:jc w:val="center"/>
              <w:rPr>
                <w:sz w:val="26"/>
                <w:szCs w:val="26"/>
              </w:rPr>
            </w:pPr>
            <w:r w:rsidRPr="00B93CF2">
              <w:rPr>
                <w:sz w:val="26"/>
                <w:szCs w:val="26"/>
              </w:rPr>
              <w:t>87</w:t>
            </w:r>
          </w:p>
        </w:tc>
        <w:tc>
          <w:tcPr>
            <w:tcW w:w="625" w:type="pct"/>
            <w:tcBorders>
              <w:top w:val="nil"/>
              <w:left w:val="single" w:sz="4" w:space="0" w:color="auto"/>
              <w:bottom w:val="single" w:sz="4" w:space="0" w:color="auto"/>
              <w:right w:val="single" w:sz="4" w:space="0" w:color="auto"/>
            </w:tcBorders>
          </w:tcPr>
          <w:p w14:paraId="05517F7B" w14:textId="77777777" w:rsidR="00D74125" w:rsidRPr="00B93CF2" w:rsidRDefault="00D74125" w:rsidP="00660995">
            <w:pPr>
              <w:spacing w:before="80" w:after="80"/>
              <w:jc w:val="center"/>
              <w:rPr>
                <w:sz w:val="26"/>
                <w:szCs w:val="26"/>
              </w:rPr>
            </w:pPr>
            <w:r w:rsidRPr="00B93CF2">
              <w:rPr>
                <w:sz w:val="26"/>
                <w:szCs w:val="26"/>
              </w:rPr>
              <w:t>87</w:t>
            </w:r>
          </w:p>
        </w:tc>
        <w:tc>
          <w:tcPr>
            <w:tcW w:w="627" w:type="pct"/>
            <w:tcBorders>
              <w:top w:val="nil"/>
              <w:left w:val="single" w:sz="4" w:space="0" w:color="auto"/>
              <w:bottom w:val="single" w:sz="4" w:space="0" w:color="auto"/>
              <w:right w:val="single" w:sz="4" w:space="0" w:color="auto"/>
            </w:tcBorders>
          </w:tcPr>
          <w:p w14:paraId="3CC935D2" w14:textId="17BB042F" w:rsidR="00D74125" w:rsidRPr="00B93CF2" w:rsidRDefault="00DD6129" w:rsidP="00660995">
            <w:pPr>
              <w:spacing w:before="80" w:after="80"/>
              <w:jc w:val="center"/>
              <w:rPr>
                <w:sz w:val="26"/>
                <w:szCs w:val="26"/>
              </w:rPr>
            </w:pPr>
            <w:r w:rsidRPr="00B93CF2">
              <w:rPr>
                <w:sz w:val="26"/>
                <w:szCs w:val="26"/>
              </w:rPr>
              <w:t>87</w:t>
            </w:r>
          </w:p>
        </w:tc>
        <w:tc>
          <w:tcPr>
            <w:tcW w:w="627" w:type="pct"/>
            <w:tcBorders>
              <w:top w:val="nil"/>
              <w:left w:val="single" w:sz="4" w:space="0" w:color="auto"/>
              <w:bottom w:val="single" w:sz="4" w:space="0" w:color="auto"/>
              <w:right w:val="single" w:sz="4" w:space="0" w:color="auto"/>
            </w:tcBorders>
          </w:tcPr>
          <w:p w14:paraId="65C27393" w14:textId="139BEB3D" w:rsidR="00D74125" w:rsidRPr="00B93CF2" w:rsidRDefault="00DD6129" w:rsidP="00660995">
            <w:pPr>
              <w:spacing w:before="80" w:after="80"/>
              <w:jc w:val="center"/>
              <w:rPr>
                <w:sz w:val="26"/>
                <w:szCs w:val="26"/>
              </w:rPr>
            </w:pPr>
            <w:r w:rsidRPr="00B93CF2">
              <w:rPr>
                <w:sz w:val="26"/>
                <w:szCs w:val="26"/>
              </w:rPr>
              <w:t>87</w:t>
            </w:r>
          </w:p>
        </w:tc>
        <w:tc>
          <w:tcPr>
            <w:tcW w:w="523" w:type="pct"/>
            <w:tcBorders>
              <w:top w:val="nil"/>
              <w:left w:val="single" w:sz="4" w:space="0" w:color="auto"/>
              <w:bottom w:val="single" w:sz="4" w:space="0" w:color="auto"/>
              <w:right w:val="single" w:sz="4" w:space="0" w:color="auto"/>
            </w:tcBorders>
            <w:vAlign w:val="center"/>
          </w:tcPr>
          <w:p w14:paraId="22944B4E" w14:textId="23314E80" w:rsidR="00D74125" w:rsidRPr="00B93CF2" w:rsidRDefault="00AB02A8" w:rsidP="00660995">
            <w:pPr>
              <w:spacing w:before="80" w:after="80"/>
              <w:jc w:val="center"/>
              <w:rPr>
                <w:sz w:val="26"/>
                <w:szCs w:val="26"/>
              </w:rPr>
            </w:pPr>
            <w:r w:rsidRPr="00B93CF2">
              <w:rPr>
                <w:sz w:val="26"/>
                <w:szCs w:val="26"/>
              </w:rPr>
              <w:t>0,87</w:t>
            </w:r>
          </w:p>
        </w:tc>
      </w:tr>
      <w:tr w:rsidR="00843DCF" w:rsidRPr="00B93CF2" w14:paraId="7D9E2232" w14:textId="77777777" w:rsidTr="00843DCF">
        <w:trPr>
          <w:trHeight w:val="320"/>
          <w:jc w:val="center"/>
        </w:trPr>
        <w:tc>
          <w:tcPr>
            <w:tcW w:w="432" w:type="pct"/>
            <w:tcBorders>
              <w:top w:val="nil"/>
              <w:left w:val="single" w:sz="4" w:space="0" w:color="auto"/>
              <w:bottom w:val="single" w:sz="4" w:space="0" w:color="auto"/>
              <w:right w:val="single" w:sz="4" w:space="0" w:color="auto"/>
            </w:tcBorders>
            <w:shd w:val="clear" w:color="auto" w:fill="auto"/>
            <w:noWrap/>
            <w:vAlign w:val="center"/>
          </w:tcPr>
          <w:p w14:paraId="17A776A2" w14:textId="77777777" w:rsidR="00D74125" w:rsidRPr="00B93CF2" w:rsidRDefault="00D74125" w:rsidP="00660995">
            <w:pPr>
              <w:spacing w:before="80" w:after="80"/>
              <w:jc w:val="center"/>
              <w:rPr>
                <w:sz w:val="26"/>
                <w:szCs w:val="26"/>
              </w:rPr>
            </w:pPr>
            <w:r w:rsidRPr="00B93CF2">
              <w:rPr>
                <w:sz w:val="26"/>
                <w:szCs w:val="26"/>
              </w:rPr>
              <w:t>12</w:t>
            </w:r>
          </w:p>
        </w:tc>
        <w:tc>
          <w:tcPr>
            <w:tcW w:w="1541" w:type="pct"/>
            <w:tcBorders>
              <w:top w:val="nil"/>
              <w:left w:val="nil"/>
              <w:bottom w:val="single" w:sz="4" w:space="0" w:color="auto"/>
              <w:right w:val="single" w:sz="4" w:space="0" w:color="auto"/>
            </w:tcBorders>
            <w:shd w:val="clear" w:color="auto" w:fill="auto"/>
            <w:noWrap/>
            <w:vAlign w:val="center"/>
          </w:tcPr>
          <w:p w14:paraId="0E7EF0AF" w14:textId="77777777" w:rsidR="00D74125" w:rsidRPr="00B93CF2" w:rsidRDefault="00D74125" w:rsidP="00660995">
            <w:pPr>
              <w:spacing w:before="80" w:after="80"/>
              <w:rPr>
                <w:sz w:val="26"/>
                <w:szCs w:val="26"/>
              </w:rPr>
            </w:pPr>
            <w:r w:rsidRPr="00B93CF2">
              <w:rPr>
                <w:sz w:val="26"/>
                <w:szCs w:val="26"/>
              </w:rPr>
              <w:t>Trạm cân</w:t>
            </w:r>
          </w:p>
        </w:tc>
        <w:tc>
          <w:tcPr>
            <w:tcW w:w="625" w:type="pct"/>
            <w:tcBorders>
              <w:top w:val="single" w:sz="4" w:space="0" w:color="auto"/>
              <w:left w:val="nil"/>
              <w:bottom w:val="single" w:sz="4" w:space="0" w:color="auto"/>
              <w:right w:val="single" w:sz="4" w:space="0" w:color="auto"/>
            </w:tcBorders>
            <w:vAlign w:val="center"/>
          </w:tcPr>
          <w:p w14:paraId="36E41628" w14:textId="52203049" w:rsidR="00D74125" w:rsidRPr="00B93CF2" w:rsidRDefault="00DD6129" w:rsidP="00660995">
            <w:pPr>
              <w:spacing w:before="80" w:after="80"/>
              <w:jc w:val="center"/>
              <w:rPr>
                <w:sz w:val="26"/>
                <w:szCs w:val="26"/>
              </w:rPr>
            </w:pPr>
            <w:r w:rsidRPr="00B93CF2">
              <w:rPr>
                <w:sz w:val="26"/>
                <w:szCs w:val="26"/>
              </w:rPr>
              <w:t>60</w:t>
            </w:r>
          </w:p>
        </w:tc>
        <w:tc>
          <w:tcPr>
            <w:tcW w:w="625" w:type="pct"/>
            <w:tcBorders>
              <w:top w:val="nil"/>
              <w:left w:val="single" w:sz="4" w:space="0" w:color="auto"/>
              <w:bottom w:val="single" w:sz="4" w:space="0" w:color="auto"/>
              <w:right w:val="single" w:sz="4" w:space="0" w:color="auto"/>
            </w:tcBorders>
          </w:tcPr>
          <w:p w14:paraId="6732D94A" w14:textId="77777777" w:rsidR="00D74125" w:rsidRPr="00B93CF2" w:rsidRDefault="00D74125" w:rsidP="00660995">
            <w:pPr>
              <w:spacing w:before="80" w:after="80"/>
              <w:jc w:val="center"/>
              <w:rPr>
                <w:sz w:val="26"/>
                <w:szCs w:val="26"/>
              </w:rPr>
            </w:pPr>
            <w:r w:rsidRPr="00B93CF2">
              <w:rPr>
                <w:sz w:val="26"/>
                <w:szCs w:val="26"/>
              </w:rPr>
              <w:t>60</w:t>
            </w:r>
          </w:p>
        </w:tc>
        <w:tc>
          <w:tcPr>
            <w:tcW w:w="627" w:type="pct"/>
            <w:tcBorders>
              <w:top w:val="nil"/>
              <w:left w:val="single" w:sz="4" w:space="0" w:color="auto"/>
              <w:bottom w:val="single" w:sz="4" w:space="0" w:color="auto"/>
              <w:right w:val="single" w:sz="4" w:space="0" w:color="auto"/>
            </w:tcBorders>
          </w:tcPr>
          <w:p w14:paraId="32C097DF" w14:textId="1F07CBEE" w:rsidR="00D74125" w:rsidRPr="00B93CF2" w:rsidRDefault="00DD6129" w:rsidP="00660995">
            <w:pPr>
              <w:spacing w:before="80" w:after="80"/>
              <w:jc w:val="center"/>
              <w:rPr>
                <w:sz w:val="26"/>
                <w:szCs w:val="26"/>
              </w:rPr>
            </w:pPr>
            <w:r w:rsidRPr="00B93CF2">
              <w:rPr>
                <w:sz w:val="26"/>
                <w:szCs w:val="26"/>
              </w:rPr>
              <w:t>66,75</w:t>
            </w:r>
          </w:p>
        </w:tc>
        <w:tc>
          <w:tcPr>
            <w:tcW w:w="627" w:type="pct"/>
            <w:tcBorders>
              <w:top w:val="nil"/>
              <w:left w:val="single" w:sz="4" w:space="0" w:color="auto"/>
              <w:bottom w:val="single" w:sz="4" w:space="0" w:color="auto"/>
              <w:right w:val="single" w:sz="4" w:space="0" w:color="auto"/>
            </w:tcBorders>
          </w:tcPr>
          <w:p w14:paraId="7604C4D8" w14:textId="7F0C62F4" w:rsidR="00D74125" w:rsidRPr="00B93CF2" w:rsidRDefault="00DD6129" w:rsidP="00660995">
            <w:pPr>
              <w:spacing w:before="80" w:after="80"/>
              <w:jc w:val="center"/>
              <w:rPr>
                <w:sz w:val="26"/>
                <w:szCs w:val="26"/>
              </w:rPr>
            </w:pPr>
            <w:r w:rsidRPr="00B93CF2">
              <w:rPr>
                <w:sz w:val="26"/>
                <w:szCs w:val="26"/>
              </w:rPr>
              <w:t>66,75</w:t>
            </w:r>
          </w:p>
        </w:tc>
        <w:tc>
          <w:tcPr>
            <w:tcW w:w="523" w:type="pct"/>
            <w:tcBorders>
              <w:top w:val="nil"/>
              <w:left w:val="single" w:sz="4" w:space="0" w:color="auto"/>
              <w:bottom w:val="single" w:sz="4" w:space="0" w:color="auto"/>
              <w:right w:val="single" w:sz="4" w:space="0" w:color="auto"/>
            </w:tcBorders>
            <w:vAlign w:val="center"/>
          </w:tcPr>
          <w:p w14:paraId="24C6E724" w14:textId="094B58BF" w:rsidR="00D74125" w:rsidRPr="00B93CF2" w:rsidRDefault="00AB02A8" w:rsidP="00660995">
            <w:pPr>
              <w:spacing w:before="80" w:after="80"/>
              <w:jc w:val="center"/>
              <w:rPr>
                <w:sz w:val="26"/>
                <w:szCs w:val="26"/>
              </w:rPr>
            </w:pPr>
            <w:r w:rsidRPr="00B93CF2">
              <w:rPr>
                <w:sz w:val="26"/>
                <w:szCs w:val="26"/>
              </w:rPr>
              <w:t>0,67</w:t>
            </w:r>
          </w:p>
        </w:tc>
      </w:tr>
      <w:tr w:rsidR="00843DCF" w:rsidRPr="00B93CF2" w14:paraId="7EB297A7" w14:textId="77777777" w:rsidTr="00843DCF">
        <w:trPr>
          <w:trHeight w:val="320"/>
          <w:jc w:val="center"/>
        </w:trPr>
        <w:tc>
          <w:tcPr>
            <w:tcW w:w="432" w:type="pct"/>
            <w:tcBorders>
              <w:top w:val="nil"/>
              <w:left w:val="single" w:sz="4" w:space="0" w:color="auto"/>
              <w:bottom w:val="single" w:sz="4" w:space="0" w:color="auto"/>
              <w:right w:val="single" w:sz="4" w:space="0" w:color="auto"/>
            </w:tcBorders>
            <w:shd w:val="clear" w:color="auto" w:fill="auto"/>
            <w:noWrap/>
            <w:vAlign w:val="center"/>
          </w:tcPr>
          <w:p w14:paraId="3692DB5D" w14:textId="77777777" w:rsidR="00D74125" w:rsidRPr="00B93CF2" w:rsidRDefault="00D74125" w:rsidP="00660995">
            <w:pPr>
              <w:spacing w:before="80" w:after="80"/>
              <w:jc w:val="center"/>
              <w:rPr>
                <w:sz w:val="26"/>
                <w:szCs w:val="26"/>
              </w:rPr>
            </w:pPr>
            <w:r w:rsidRPr="00B93CF2">
              <w:rPr>
                <w:sz w:val="26"/>
                <w:szCs w:val="26"/>
              </w:rPr>
              <w:t>13</w:t>
            </w:r>
          </w:p>
        </w:tc>
        <w:tc>
          <w:tcPr>
            <w:tcW w:w="1541" w:type="pct"/>
            <w:tcBorders>
              <w:top w:val="nil"/>
              <w:left w:val="nil"/>
              <w:bottom w:val="single" w:sz="4" w:space="0" w:color="auto"/>
              <w:right w:val="single" w:sz="4" w:space="0" w:color="auto"/>
            </w:tcBorders>
            <w:shd w:val="clear" w:color="auto" w:fill="auto"/>
            <w:noWrap/>
            <w:vAlign w:val="center"/>
          </w:tcPr>
          <w:p w14:paraId="3AF65AB9" w14:textId="692AF9B0" w:rsidR="00D74125" w:rsidRPr="00B93CF2" w:rsidRDefault="00D74125" w:rsidP="00660995">
            <w:pPr>
              <w:spacing w:before="80" w:after="80"/>
              <w:rPr>
                <w:sz w:val="26"/>
                <w:szCs w:val="26"/>
              </w:rPr>
            </w:pPr>
            <w:r w:rsidRPr="00B93CF2">
              <w:rPr>
                <w:sz w:val="26"/>
                <w:szCs w:val="26"/>
              </w:rPr>
              <w:t xml:space="preserve">Cầu </w:t>
            </w:r>
            <w:r w:rsidR="00DD6129" w:rsidRPr="00B93CF2">
              <w:rPr>
                <w:sz w:val="26"/>
                <w:szCs w:val="26"/>
              </w:rPr>
              <w:t xml:space="preserve">rửa </w:t>
            </w:r>
            <w:r w:rsidRPr="00B93CF2">
              <w:rPr>
                <w:sz w:val="26"/>
                <w:szCs w:val="26"/>
              </w:rPr>
              <w:t>xe tải</w:t>
            </w:r>
          </w:p>
        </w:tc>
        <w:tc>
          <w:tcPr>
            <w:tcW w:w="625" w:type="pct"/>
            <w:tcBorders>
              <w:top w:val="single" w:sz="4" w:space="0" w:color="auto"/>
              <w:left w:val="nil"/>
              <w:bottom w:val="single" w:sz="4" w:space="0" w:color="auto"/>
              <w:right w:val="single" w:sz="4" w:space="0" w:color="auto"/>
            </w:tcBorders>
            <w:vAlign w:val="center"/>
          </w:tcPr>
          <w:p w14:paraId="1803402E" w14:textId="532B3B84" w:rsidR="00D74125" w:rsidRPr="00B93CF2" w:rsidRDefault="00DD6129" w:rsidP="00660995">
            <w:pPr>
              <w:spacing w:before="80" w:after="80"/>
              <w:jc w:val="center"/>
              <w:rPr>
                <w:sz w:val="26"/>
                <w:szCs w:val="26"/>
              </w:rPr>
            </w:pPr>
            <w:r w:rsidRPr="00B93CF2">
              <w:rPr>
                <w:sz w:val="26"/>
                <w:szCs w:val="26"/>
              </w:rPr>
              <w:t>83,72</w:t>
            </w:r>
          </w:p>
        </w:tc>
        <w:tc>
          <w:tcPr>
            <w:tcW w:w="625" w:type="pct"/>
            <w:tcBorders>
              <w:top w:val="nil"/>
              <w:left w:val="single" w:sz="4" w:space="0" w:color="auto"/>
              <w:bottom w:val="single" w:sz="4" w:space="0" w:color="auto"/>
              <w:right w:val="single" w:sz="4" w:space="0" w:color="auto"/>
            </w:tcBorders>
          </w:tcPr>
          <w:p w14:paraId="4FC1D770" w14:textId="77777777" w:rsidR="00D74125" w:rsidRPr="00B93CF2" w:rsidRDefault="00D74125" w:rsidP="00660995">
            <w:pPr>
              <w:spacing w:before="80" w:after="80"/>
              <w:jc w:val="center"/>
              <w:rPr>
                <w:sz w:val="26"/>
                <w:szCs w:val="26"/>
              </w:rPr>
            </w:pPr>
            <w:r w:rsidRPr="00B93CF2">
              <w:rPr>
                <w:sz w:val="26"/>
                <w:szCs w:val="26"/>
              </w:rPr>
              <w:t>83,72</w:t>
            </w:r>
          </w:p>
        </w:tc>
        <w:tc>
          <w:tcPr>
            <w:tcW w:w="627" w:type="pct"/>
            <w:tcBorders>
              <w:top w:val="nil"/>
              <w:left w:val="single" w:sz="4" w:space="0" w:color="auto"/>
              <w:bottom w:val="single" w:sz="4" w:space="0" w:color="auto"/>
              <w:right w:val="single" w:sz="4" w:space="0" w:color="auto"/>
            </w:tcBorders>
          </w:tcPr>
          <w:p w14:paraId="0AEB1E31" w14:textId="30B9CABA" w:rsidR="00D74125" w:rsidRPr="00B93CF2" w:rsidRDefault="00DD6129" w:rsidP="00660995">
            <w:pPr>
              <w:spacing w:before="80" w:after="80"/>
              <w:jc w:val="center"/>
              <w:rPr>
                <w:sz w:val="26"/>
                <w:szCs w:val="26"/>
              </w:rPr>
            </w:pPr>
            <w:r w:rsidRPr="00B93CF2">
              <w:rPr>
                <w:sz w:val="26"/>
                <w:szCs w:val="26"/>
              </w:rPr>
              <w:t>83,72</w:t>
            </w:r>
          </w:p>
        </w:tc>
        <w:tc>
          <w:tcPr>
            <w:tcW w:w="627" w:type="pct"/>
            <w:tcBorders>
              <w:top w:val="nil"/>
              <w:left w:val="single" w:sz="4" w:space="0" w:color="auto"/>
              <w:bottom w:val="single" w:sz="4" w:space="0" w:color="auto"/>
              <w:right w:val="single" w:sz="4" w:space="0" w:color="auto"/>
            </w:tcBorders>
          </w:tcPr>
          <w:p w14:paraId="216F1D94" w14:textId="62A309B9" w:rsidR="00D74125" w:rsidRPr="00B93CF2" w:rsidRDefault="00DD6129" w:rsidP="00660995">
            <w:pPr>
              <w:spacing w:before="80" w:after="80"/>
              <w:jc w:val="center"/>
              <w:rPr>
                <w:sz w:val="26"/>
                <w:szCs w:val="26"/>
              </w:rPr>
            </w:pPr>
            <w:r w:rsidRPr="00B93CF2">
              <w:rPr>
                <w:sz w:val="26"/>
                <w:szCs w:val="26"/>
              </w:rPr>
              <w:t>83,72</w:t>
            </w:r>
          </w:p>
        </w:tc>
        <w:tc>
          <w:tcPr>
            <w:tcW w:w="523" w:type="pct"/>
            <w:tcBorders>
              <w:top w:val="nil"/>
              <w:left w:val="single" w:sz="4" w:space="0" w:color="auto"/>
              <w:bottom w:val="single" w:sz="4" w:space="0" w:color="auto"/>
              <w:right w:val="single" w:sz="4" w:space="0" w:color="auto"/>
            </w:tcBorders>
            <w:vAlign w:val="center"/>
          </w:tcPr>
          <w:p w14:paraId="5A72BC67" w14:textId="545089F7" w:rsidR="00D74125" w:rsidRPr="00B93CF2" w:rsidRDefault="00AB02A8" w:rsidP="00660995">
            <w:pPr>
              <w:spacing w:before="80" w:after="80"/>
              <w:jc w:val="center"/>
              <w:rPr>
                <w:sz w:val="26"/>
                <w:szCs w:val="26"/>
              </w:rPr>
            </w:pPr>
            <w:r w:rsidRPr="00B93CF2">
              <w:rPr>
                <w:sz w:val="26"/>
                <w:szCs w:val="26"/>
              </w:rPr>
              <w:t>0,84</w:t>
            </w:r>
          </w:p>
        </w:tc>
      </w:tr>
      <w:tr w:rsidR="00843DCF" w:rsidRPr="00B93CF2" w14:paraId="37ACEF5F" w14:textId="77777777" w:rsidTr="00843DCF">
        <w:trPr>
          <w:trHeight w:val="320"/>
          <w:jc w:val="center"/>
        </w:trPr>
        <w:tc>
          <w:tcPr>
            <w:tcW w:w="432" w:type="pct"/>
            <w:tcBorders>
              <w:top w:val="nil"/>
              <w:left w:val="single" w:sz="4" w:space="0" w:color="auto"/>
              <w:bottom w:val="single" w:sz="4" w:space="0" w:color="auto"/>
              <w:right w:val="single" w:sz="4" w:space="0" w:color="auto"/>
            </w:tcBorders>
            <w:shd w:val="clear" w:color="auto" w:fill="auto"/>
            <w:noWrap/>
            <w:vAlign w:val="center"/>
          </w:tcPr>
          <w:p w14:paraId="2470D283" w14:textId="77777777" w:rsidR="00D74125" w:rsidRPr="00B93CF2" w:rsidRDefault="00D74125" w:rsidP="00660995">
            <w:pPr>
              <w:spacing w:before="80" w:after="80"/>
              <w:jc w:val="center"/>
              <w:rPr>
                <w:sz w:val="26"/>
                <w:szCs w:val="26"/>
              </w:rPr>
            </w:pPr>
            <w:r w:rsidRPr="00B93CF2">
              <w:rPr>
                <w:sz w:val="26"/>
                <w:szCs w:val="26"/>
              </w:rPr>
              <w:t>14</w:t>
            </w:r>
          </w:p>
        </w:tc>
        <w:tc>
          <w:tcPr>
            <w:tcW w:w="1541" w:type="pct"/>
            <w:tcBorders>
              <w:top w:val="nil"/>
              <w:left w:val="nil"/>
              <w:bottom w:val="single" w:sz="4" w:space="0" w:color="auto"/>
              <w:right w:val="single" w:sz="4" w:space="0" w:color="auto"/>
            </w:tcBorders>
            <w:shd w:val="clear" w:color="auto" w:fill="auto"/>
            <w:noWrap/>
            <w:vAlign w:val="center"/>
          </w:tcPr>
          <w:p w14:paraId="1748B459" w14:textId="77777777" w:rsidR="00D74125" w:rsidRPr="00B93CF2" w:rsidRDefault="00D74125" w:rsidP="00660995">
            <w:pPr>
              <w:spacing w:before="80" w:after="80"/>
              <w:rPr>
                <w:sz w:val="26"/>
                <w:szCs w:val="26"/>
              </w:rPr>
            </w:pPr>
            <w:r w:rsidRPr="00B93CF2">
              <w:rPr>
                <w:sz w:val="26"/>
                <w:szCs w:val="26"/>
              </w:rPr>
              <w:t>Bể nước ngầm 520m</w:t>
            </w:r>
            <w:r w:rsidRPr="00B93CF2">
              <w:rPr>
                <w:sz w:val="26"/>
                <w:szCs w:val="26"/>
                <w:vertAlign w:val="superscript"/>
              </w:rPr>
              <w:t>3</w:t>
            </w:r>
          </w:p>
        </w:tc>
        <w:tc>
          <w:tcPr>
            <w:tcW w:w="625" w:type="pct"/>
            <w:tcBorders>
              <w:top w:val="single" w:sz="4" w:space="0" w:color="auto"/>
              <w:left w:val="nil"/>
              <w:bottom w:val="single" w:sz="4" w:space="0" w:color="auto"/>
              <w:right w:val="single" w:sz="4" w:space="0" w:color="auto"/>
            </w:tcBorders>
            <w:vAlign w:val="center"/>
          </w:tcPr>
          <w:p w14:paraId="5B3B7C1E" w14:textId="24DE6357" w:rsidR="00D74125" w:rsidRPr="00B93CF2" w:rsidRDefault="00DD6129" w:rsidP="00660995">
            <w:pPr>
              <w:spacing w:before="80" w:after="80"/>
              <w:jc w:val="center"/>
              <w:rPr>
                <w:sz w:val="26"/>
                <w:szCs w:val="26"/>
              </w:rPr>
            </w:pPr>
            <w:r w:rsidRPr="00B93CF2">
              <w:rPr>
                <w:sz w:val="26"/>
                <w:szCs w:val="26"/>
              </w:rPr>
              <w:t>150</w:t>
            </w:r>
          </w:p>
        </w:tc>
        <w:tc>
          <w:tcPr>
            <w:tcW w:w="625" w:type="pct"/>
            <w:tcBorders>
              <w:top w:val="nil"/>
              <w:left w:val="single" w:sz="4" w:space="0" w:color="auto"/>
              <w:bottom w:val="single" w:sz="4" w:space="0" w:color="auto"/>
              <w:right w:val="single" w:sz="4" w:space="0" w:color="auto"/>
            </w:tcBorders>
          </w:tcPr>
          <w:p w14:paraId="1415772C" w14:textId="77777777" w:rsidR="00D74125" w:rsidRPr="00B93CF2" w:rsidRDefault="00D74125" w:rsidP="00660995">
            <w:pPr>
              <w:spacing w:before="80" w:after="80"/>
              <w:jc w:val="center"/>
              <w:rPr>
                <w:sz w:val="26"/>
                <w:szCs w:val="26"/>
              </w:rPr>
            </w:pPr>
            <w:r w:rsidRPr="00B93CF2">
              <w:rPr>
                <w:sz w:val="26"/>
                <w:szCs w:val="26"/>
              </w:rPr>
              <w:t>150</w:t>
            </w:r>
          </w:p>
        </w:tc>
        <w:tc>
          <w:tcPr>
            <w:tcW w:w="627" w:type="pct"/>
            <w:tcBorders>
              <w:top w:val="nil"/>
              <w:left w:val="single" w:sz="4" w:space="0" w:color="auto"/>
              <w:bottom w:val="single" w:sz="4" w:space="0" w:color="auto"/>
              <w:right w:val="single" w:sz="4" w:space="0" w:color="auto"/>
            </w:tcBorders>
          </w:tcPr>
          <w:p w14:paraId="72693D7E" w14:textId="19D36A2C" w:rsidR="00D74125" w:rsidRPr="00B93CF2" w:rsidRDefault="00DD6129" w:rsidP="00660995">
            <w:pPr>
              <w:spacing w:before="80" w:after="80"/>
              <w:jc w:val="center"/>
              <w:rPr>
                <w:sz w:val="26"/>
                <w:szCs w:val="26"/>
              </w:rPr>
            </w:pPr>
            <w:r w:rsidRPr="00B93CF2">
              <w:rPr>
                <w:sz w:val="26"/>
                <w:szCs w:val="26"/>
              </w:rPr>
              <w:t>150</w:t>
            </w:r>
          </w:p>
        </w:tc>
        <w:tc>
          <w:tcPr>
            <w:tcW w:w="627" w:type="pct"/>
            <w:tcBorders>
              <w:top w:val="nil"/>
              <w:left w:val="single" w:sz="4" w:space="0" w:color="auto"/>
              <w:bottom w:val="single" w:sz="4" w:space="0" w:color="auto"/>
              <w:right w:val="single" w:sz="4" w:space="0" w:color="auto"/>
            </w:tcBorders>
          </w:tcPr>
          <w:p w14:paraId="118C2A27" w14:textId="150122E4" w:rsidR="00D74125" w:rsidRPr="00B93CF2" w:rsidRDefault="00DD6129" w:rsidP="00660995">
            <w:pPr>
              <w:spacing w:before="80" w:after="80"/>
              <w:jc w:val="center"/>
              <w:rPr>
                <w:sz w:val="26"/>
                <w:szCs w:val="26"/>
              </w:rPr>
            </w:pPr>
            <w:r w:rsidRPr="00B93CF2">
              <w:rPr>
                <w:sz w:val="26"/>
                <w:szCs w:val="26"/>
              </w:rPr>
              <w:t>150</w:t>
            </w:r>
          </w:p>
        </w:tc>
        <w:tc>
          <w:tcPr>
            <w:tcW w:w="523" w:type="pct"/>
            <w:tcBorders>
              <w:top w:val="nil"/>
              <w:left w:val="single" w:sz="4" w:space="0" w:color="auto"/>
              <w:bottom w:val="single" w:sz="4" w:space="0" w:color="auto"/>
              <w:right w:val="single" w:sz="4" w:space="0" w:color="auto"/>
            </w:tcBorders>
            <w:vAlign w:val="center"/>
          </w:tcPr>
          <w:p w14:paraId="16899885" w14:textId="44F9119D" w:rsidR="00D74125" w:rsidRPr="00B93CF2" w:rsidRDefault="00AB02A8" w:rsidP="00660995">
            <w:pPr>
              <w:spacing w:before="80" w:after="80"/>
              <w:jc w:val="center"/>
              <w:rPr>
                <w:sz w:val="26"/>
                <w:szCs w:val="26"/>
              </w:rPr>
            </w:pPr>
            <w:r w:rsidRPr="00B93CF2">
              <w:rPr>
                <w:sz w:val="26"/>
                <w:szCs w:val="26"/>
              </w:rPr>
              <w:t>1,5</w:t>
            </w:r>
          </w:p>
        </w:tc>
      </w:tr>
      <w:tr w:rsidR="00843DCF" w:rsidRPr="00B93CF2" w14:paraId="2347D490" w14:textId="77777777" w:rsidTr="003B0A1A">
        <w:trPr>
          <w:trHeight w:val="320"/>
          <w:jc w:val="center"/>
        </w:trPr>
        <w:tc>
          <w:tcPr>
            <w:tcW w:w="432" w:type="pct"/>
            <w:tcBorders>
              <w:top w:val="nil"/>
              <w:left w:val="single" w:sz="4" w:space="0" w:color="auto"/>
              <w:bottom w:val="single" w:sz="4" w:space="0" w:color="auto"/>
              <w:right w:val="single" w:sz="4" w:space="0" w:color="auto"/>
            </w:tcBorders>
            <w:shd w:val="clear" w:color="auto" w:fill="auto"/>
            <w:noWrap/>
            <w:vAlign w:val="center"/>
          </w:tcPr>
          <w:p w14:paraId="0067ED2D" w14:textId="77777777" w:rsidR="00D74125" w:rsidRPr="00B93CF2" w:rsidRDefault="00D74125" w:rsidP="00660995">
            <w:pPr>
              <w:spacing w:before="80" w:after="80"/>
              <w:jc w:val="center"/>
              <w:rPr>
                <w:b/>
                <w:bCs/>
                <w:i/>
                <w:iCs/>
                <w:sz w:val="26"/>
                <w:szCs w:val="26"/>
              </w:rPr>
            </w:pPr>
            <w:r w:rsidRPr="00B93CF2">
              <w:rPr>
                <w:b/>
                <w:bCs/>
                <w:i/>
                <w:iCs/>
                <w:sz w:val="26"/>
                <w:szCs w:val="26"/>
              </w:rPr>
              <w:t>C</w:t>
            </w:r>
          </w:p>
        </w:tc>
        <w:tc>
          <w:tcPr>
            <w:tcW w:w="1541" w:type="pct"/>
            <w:tcBorders>
              <w:top w:val="nil"/>
              <w:left w:val="single" w:sz="4" w:space="0" w:color="auto"/>
              <w:bottom w:val="single" w:sz="4" w:space="0" w:color="auto"/>
              <w:right w:val="single" w:sz="4" w:space="0" w:color="auto"/>
            </w:tcBorders>
            <w:shd w:val="clear" w:color="auto" w:fill="auto"/>
            <w:vAlign w:val="center"/>
          </w:tcPr>
          <w:p w14:paraId="2E028CC6" w14:textId="77777777" w:rsidR="00D74125" w:rsidRPr="00B93CF2" w:rsidRDefault="00D74125" w:rsidP="00660995">
            <w:pPr>
              <w:spacing w:before="80" w:after="80"/>
              <w:ind w:left="2"/>
              <w:rPr>
                <w:i/>
                <w:iCs/>
                <w:sz w:val="26"/>
                <w:szCs w:val="26"/>
              </w:rPr>
            </w:pPr>
            <w:r w:rsidRPr="00B93CF2">
              <w:rPr>
                <w:b/>
                <w:i/>
                <w:iCs/>
                <w:sz w:val="26"/>
                <w:szCs w:val="26"/>
              </w:rPr>
              <w:t>Các hạng mục xử lý môi trường</w:t>
            </w:r>
          </w:p>
        </w:tc>
        <w:tc>
          <w:tcPr>
            <w:tcW w:w="625" w:type="pct"/>
            <w:tcBorders>
              <w:top w:val="nil"/>
              <w:left w:val="single" w:sz="4" w:space="0" w:color="auto"/>
              <w:bottom w:val="single" w:sz="4" w:space="0" w:color="auto"/>
              <w:right w:val="single" w:sz="4" w:space="0" w:color="auto"/>
            </w:tcBorders>
            <w:shd w:val="clear" w:color="auto" w:fill="auto"/>
            <w:vAlign w:val="center"/>
          </w:tcPr>
          <w:p w14:paraId="32DF4EF7" w14:textId="77777777" w:rsidR="00D74125" w:rsidRPr="00B93CF2" w:rsidRDefault="00D74125" w:rsidP="00660995">
            <w:pPr>
              <w:tabs>
                <w:tab w:val="left" w:pos="525"/>
              </w:tabs>
              <w:spacing w:before="80" w:after="80"/>
              <w:ind w:left="596"/>
              <w:rPr>
                <w:b/>
                <w:bCs/>
                <w:i/>
                <w:iCs/>
                <w:sz w:val="26"/>
                <w:szCs w:val="26"/>
              </w:rPr>
            </w:pPr>
            <w:r w:rsidRPr="00B93CF2">
              <w:rPr>
                <w:b/>
                <w:bCs/>
                <w:i/>
                <w:iCs/>
                <w:sz w:val="26"/>
                <w:szCs w:val="26"/>
              </w:rPr>
              <w:t>77</w:t>
            </w:r>
          </w:p>
        </w:tc>
        <w:tc>
          <w:tcPr>
            <w:tcW w:w="625" w:type="pct"/>
            <w:tcBorders>
              <w:top w:val="nil"/>
              <w:left w:val="single" w:sz="4" w:space="0" w:color="auto"/>
              <w:bottom w:val="single" w:sz="4" w:space="0" w:color="auto"/>
              <w:right w:val="single" w:sz="4" w:space="0" w:color="auto"/>
            </w:tcBorders>
            <w:vAlign w:val="center"/>
          </w:tcPr>
          <w:p w14:paraId="3BE52316" w14:textId="77777777" w:rsidR="00D74125" w:rsidRPr="00B93CF2" w:rsidRDefault="00D74125" w:rsidP="00660995">
            <w:pPr>
              <w:spacing w:before="80" w:after="80"/>
              <w:jc w:val="center"/>
              <w:rPr>
                <w:b/>
                <w:i/>
                <w:iCs/>
                <w:sz w:val="26"/>
                <w:szCs w:val="26"/>
              </w:rPr>
            </w:pPr>
            <w:r w:rsidRPr="00B93CF2">
              <w:rPr>
                <w:b/>
                <w:i/>
                <w:iCs/>
                <w:sz w:val="26"/>
                <w:szCs w:val="26"/>
              </w:rPr>
              <w:t>77</w:t>
            </w:r>
          </w:p>
        </w:tc>
        <w:tc>
          <w:tcPr>
            <w:tcW w:w="627" w:type="pct"/>
            <w:tcBorders>
              <w:top w:val="nil"/>
              <w:left w:val="single" w:sz="4" w:space="0" w:color="auto"/>
              <w:bottom w:val="single" w:sz="4" w:space="0" w:color="auto"/>
              <w:right w:val="single" w:sz="4" w:space="0" w:color="auto"/>
            </w:tcBorders>
            <w:vAlign w:val="center"/>
          </w:tcPr>
          <w:p w14:paraId="37A0CF8E" w14:textId="77777777" w:rsidR="00D74125" w:rsidRPr="00B93CF2" w:rsidRDefault="00D74125" w:rsidP="00660995">
            <w:pPr>
              <w:spacing w:before="80" w:after="80"/>
              <w:jc w:val="center"/>
              <w:rPr>
                <w:b/>
                <w:i/>
                <w:iCs/>
                <w:sz w:val="26"/>
                <w:szCs w:val="26"/>
              </w:rPr>
            </w:pPr>
          </w:p>
        </w:tc>
        <w:tc>
          <w:tcPr>
            <w:tcW w:w="627" w:type="pct"/>
            <w:tcBorders>
              <w:top w:val="nil"/>
              <w:left w:val="single" w:sz="4" w:space="0" w:color="auto"/>
              <w:bottom w:val="single" w:sz="4" w:space="0" w:color="auto"/>
              <w:right w:val="single" w:sz="4" w:space="0" w:color="auto"/>
            </w:tcBorders>
            <w:vAlign w:val="center"/>
          </w:tcPr>
          <w:p w14:paraId="4B844E3D" w14:textId="77777777" w:rsidR="00D74125" w:rsidRPr="00B93CF2" w:rsidRDefault="00D74125" w:rsidP="00660995">
            <w:pPr>
              <w:spacing w:before="80" w:after="80"/>
              <w:jc w:val="center"/>
              <w:rPr>
                <w:b/>
                <w:i/>
                <w:iCs/>
                <w:sz w:val="26"/>
                <w:szCs w:val="26"/>
              </w:rPr>
            </w:pPr>
          </w:p>
        </w:tc>
        <w:tc>
          <w:tcPr>
            <w:tcW w:w="523" w:type="pct"/>
            <w:tcBorders>
              <w:top w:val="nil"/>
              <w:left w:val="single" w:sz="4" w:space="0" w:color="auto"/>
              <w:bottom w:val="single" w:sz="4" w:space="0" w:color="auto"/>
              <w:right w:val="single" w:sz="4" w:space="0" w:color="auto"/>
            </w:tcBorders>
            <w:vAlign w:val="center"/>
          </w:tcPr>
          <w:p w14:paraId="607FD629" w14:textId="4939DA9B" w:rsidR="00D74125" w:rsidRPr="00B93CF2" w:rsidRDefault="00D74125" w:rsidP="00660995">
            <w:pPr>
              <w:spacing w:before="80" w:after="80"/>
              <w:jc w:val="center"/>
              <w:rPr>
                <w:b/>
                <w:i/>
                <w:iCs/>
                <w:sz w:val="26"/>
                <w:szCs w:val="26"/>
              </w:rPr>
            </w:pPr>
            <w:r w:rsidRPr="00B93CF2">
              <w:rPr>
                <w:b/>
                <w:i/>
                <w:iCs/>
                <w:sz w:val="26"/>
                <w:szCs w:val="26"/>
              </w:rPr>
              <w:t>0,77</w:t>
            </w:r>
          </w:p>
        </w:tc>
      </w:tr>
      <w:tr w:rsidR="00843DCF" w:rsidRPr="00B93CF2" w14:paraId="052CBB82" w14:textId="77777777" w:rsidTr="003B0A1A">
        <w:trPr>
          <w:trHeight w:val="320"/>
          <w:jc w:val="center"/>
        </w:trPr>
        <w:tc>
          <w:tcPr>
            <w:tcW w:w="432" w:type="pct"/>
            <w:tcBorders>
              <w:top w:val="nil"/>
              <w:left w:val="single" w:sz="4" w:space="0" w:color="auto"/>
              <w:bottom w:val="single" w:sz="4" w:space="0" w:color="auto"/>
              <w:right w:val="single" w:sz="4" w:space="0" w:color="auto"/>
            </w:tcBorders>
            <w:shd w:val="clear" w:color="auto" w:fill="auto"/>
            <w:noWrap/>
            <w:vAlign w:val="center"/>
          </w:tcPr>
          <w:p w14:paraId="15B260D9" w14:textId="77777777" w:rsidR="00D74125" w:rsidRPr="00B93CF2" w:rsidRDefault="00D74125" w:rsidP="00660995">
            <w:pPr>
              <w:spacing w:before="80" w:after="80"/>
              <w:jc w:val="center"/>
              <w:rPr>
                <w:sz w:val="26"/>
                <w:szCs w:val="26"/>
              </w:rPr>
            </w:pPr>
            <w:r w:rsidRPr="00B93CF2">
              <w:rPr>
                <w:sz w:val="26"/>
                <w:szCs w:val="26"/>
              </w:rPr>
              <w:t>10</w:t>
            </w:r>
          </w:p>
        </w:tc>
        <w:tc>
          <w:tcPr>
            <w:tcW w:w="1541" w:type="pct"/>
            <w:tcBorders>
              <w:top w:val="nil"/>
              <w:left w:val="nil"/>
              <w:bottom w:val="single" w:sz="4" w:space="0" w:color="auto"/>
              <w:right w:val="single" w:sz="4" w:space="0" w:color="auto"/>
            </w:tcBorders>
            <w:shd w:val="clear" w:color="auto" w:fill="auto"/>
            <w:noWrap/>
          </w:tcPr>
          <w:p w14:paraId="773A11B6" w14:textId="77777777" w:rsidR="00D74125" w:rsidRPr="00B93CF2" w:rsidRDefault="00D74125" w:rsidP="00660995">
            <w:pPr>
              <w:spacing w:before="80" w:after="80"/>
              <w:rPr>
                <w:sz w:val="26"/>
                <w:szCs w:val="26"/>
              </w:rPr>
            </w:pPr>
            <w:r w:rsidRPr="00B93CF2">
              <w:rPr>
                <w:sz w:val="26"/>
                <w:szCs w:val="26"/>
              </w:rPr>
              <w:t>Nhà chứa CTRTT+ CTNH</w:t>
            </w:r>
          </w:p>
        </w:tc>
        <w:tc>
          <w:tcPr>
            <w:tcW w:w="625" w:type="pct"/>
            <w:tcBorders>
              <w:top w:val="single" w:sz="4" w:space="0" w:color="auto"/>
              <w:left w:val="nil"/>
              <w:bottom w:val="single" w:sz="4" w:space="0" w:color="auto"/>
              <w:right w:val="single" w:sz="4" w:space="0" w:color="auto"/>
            </w:tcBorders>
            <w:vAlign w:val="center"/>
          </w:tcPr>
          <w:p w14:paraId="09C66BC1" w14:textId="77777777" w:rsidR="00D74125" w:rsidRPr="00B93CF2" w:rsidRDefault="00D74125" w:rsidP="00660995">
            <w:pPr>
              <w:spacing w:before="80" w:after="80"/>
              <w:jc w:val="center"/>
              <w:rPr>
                <w:sz w:val="26"/>
                <w:szCs w:val="26"/>
              </w:rPr>
            </w:pPr>
            <w:r w:rsidRPr="00B93CF2">
              <w:rPr>
                <w:sz w:val="26"/>
                <w:szCs w:val="26"/>
              </w:rPr>
              <w:t>77</w:t>
            </w:r>
          </w:p>
        </w:tc>
        <w:tc>
          <w:tcPr>
            <w:tcW w:w="625" w:type="pct"/>
            <w:tcBorders>
              <w:top w:val="nil"/>
              <w:left w:val="single" w:sz="4" w:space="0" w:color="auto"/>
              <w:bottom w:val="single" w:sz="4" w:space="0" w:color="auto"/>
              <w:right w:val="single" w:sz="4" w:space="0" w:color="auto"/>
            </w:tcBorders>
            <w:vAlign w:val="center"/>
          </w:tcPr>
          <w:p w14:paraId="1C208FAD" w14:textId="77777777" w:rsidR="00D74125" w:rsidRPr="00B93CF2" w:rsidRDefault="00D74125" w:rsidP="00660995">
            <w:pPr>
              <w:spacing w:before="80" w:after="80"/>
              <w:jc w:val="center"/>
              <w:rPr>
                <w:sz w:val="26"/>
                <w:szCs w:val="26"/>
              </w:rPr>
            </w:pPr>
            <w:r w:rsidRPr="00B93CF2">
              <w:rPr>
                <w:sz w:val="26"/>
                <w:szCs w:val="26"/>
              </w:rPr>
              <w:t>77</w:t>
            </w:r>
          </w:p>
        </w:tc>
        <w:tc>
          <w:tcPr>
            <w:tcW w:w="627" w:type="pct"/>
            <w:tcBorders>
              <w:top w:val="single" w:sz="4" w:space="0" w:color="auto"/>
              <w:left w:val="single" w:sz="4" w:space="0" w:color="auto"/>
              <w:bottom w:val="single" w:sz="4" w:space="0" w:color="auto"/>
              <w:right w:val="single" w:sz="4" w:space="0" w:color="auto"/>
            </w:tcBorders>
            <w:vAlign w:val="center"/>
          </w:tcPr>
          <w:p w14:paraId="5DE09262" w14:textId="7FCC9580" w:rsidR="00D74125" w:rsidRPr="00B93CF2" w:rsidRDefault="005456C1" w:rsidP="00660995">
            <w:pPr>
              <w:spacing w:before="80" w:after="80"/>
              <w:jc w:val="center"/>
              <w:rPr>
                <w:sz w:val="26"/>
                <w:szCs w:val="26"/>
              </w:rPr>
            </w:pPr>
            <w:r w:rsidRPr="00B93CF2">
              <w:rPr>
                <w:sz w:val="26"/>
                <w:szCs w:val="26"/>
              </w:rPr>
              <w:t>77</w:t>
            </w:r>
          </w:p>
        </w:tc>
        <w:tc>
          <w:tcPr>
            <w:tcW w:w="627" w:type="pct"/>
            <w:tcBorders>
              <w:top w:val="single" w:sz="4" w:space="0" w:color="auto"/>
              <w:left w:val="single" w:sz="4" w:space="0" w:color="auto"/>
              <w:bottom w:val="single" w:sz="4" w:space="0" w:color="auto"/>
              <w:right w:val="single" w:sz="4" w:space="0" w:color="auto"/>
            </w:tcBorders>
            <w:vAlign w:val="center"/>
          </w:tcPr>
          <w:p w14:paraId="62885AE6" w14:textId="4A5F91ED" w:rsidR="00D74125" w:rsidRPr="00B93CF2" w:rsidRDefault="005456C1" w:rsidP="00660995">
            <w:pPr>
              <w:spacing w:before="80" w:after="80"/>
              <w:jc w:val="center"/>
              <w:rPr>
                <w:sz w:val="26"/>
                <w:szCs w:val="26"/>
              </w:rPr>
            </w:pPr>
            <w:r w:rsidRPr="00B93CF2">
              <w:rPr>
                <w:sz w:val="26"/>
                <w:szCs w:val="26"/>
              </w:rPr>
              <w:t>77</w:t>
            </w:r>
          </w:p>
        </w:tc>
        <w:tc>
          <w:tcPr>
            <w:tcW w:w="523" w:type="pct"/>
            <w:tcBorders>
              <w:top w:val="single" w:sz="4" w:space="0" w:color="auto"/>
              <w:left w:val="single" w:sz="4" w:space="0" w:color="auto"/>
              <w:bottom w:val="single" w:sz="4" w:space="0" w:color="auto"/>
              <w:right w:val="single" w:sz="4" w:space="0" w:color="auto"/>
            </w:tcBorders>
            <w:vAlign w:val="center"/>
          </w:tcPr>
          <w:p w14:paraId="28349B0B" w14:textId="2DBA6383" w:rsidR="00D74125" w:rsidRPr="00B93CF2" w:rsidRDefault="00D74125" w:rsidP="00660995">
            <w:pPr>
              <w:spacing w:before="80" w:after="80"/>
              <w:jc w:val="center"/>
              <w:rPr>
                <w:sz w:val="26"/>
                <w:szCs w:val="26"/>
              </w:rPr>
            </w:pPr>
            <w:r w:rsidRPr="00B93CF2">
              <w:rPr>
                <w:sz w:val="26"/>
                <w:szCs w:val="26"/>
              </w:rPr>
              <w:t>0,77</w:t>
            </w:r>
          </w:p>
        </w:tc>
      </w:tr>
      <w:tr w:rsidR="00843DCF" w:rsidRPr="00B93CF2" w14:paraId="0785734C" w14:textId="77777777" w:rsidTr="00843DCF">
        <w:trPr>
          <w:trHeight w:val="320"/>
          <w:jc w:val="center"/>
        </w:trPr>
        <w:tc>
          <w:tcPr>
            <w:tcW w:w="432" w:type="pct"/>
            <w:tcBorders>
              <w:top w:val="nil"/>
              <w:left w:val="single" w:sz="4" w:space="0" w:color="auto"/>
              <w:bottom w:val="single" w:sz="4" w:space="0" w:color="auto"/>
              <w:right w:val="single" w:sz="4" w:space="0" w:color="auto"/>
            </w:tcBorders>
            <w:shd w:val="clear" w:color="auto" w:fill="auto"/>
            <w:noWrap/>
            <w:vAlign w:val="center"/>
          </w:tcPr>
          <w:p w14:paraId="20221AC8" w14:textId="77777777" w:rsidR="00D74125" w:rsidRPr="00B93CF2" w:rsidRDefault="00D74125" w:rsidP="00660995">
            <w:pPr>
              <w:spacing w:before="80" w:after="80"/>
              <w:jc w:val="center"/>
              <w:rPr>
                <w:sz w:val="26"/>
                <w:szCs w:val="26"/>
              </w:rPr>
            </w:pPr>
            <w:r w:rsidRPr="00B93CF2">
              <w:rPr>
                <w:sz w:val="26"/>
                <w:szCs w:val="26"/>
              </w:rPr>
              <w:t>12</w:t>
            </w:r>
          </w:p>
        </w:tc>
        <w:tc>
          <w:tcPr>
            <w:tcW w:w="1541" w:type="pct"/>
            <w:tcBorders>
              <w:top w:val="nil"/>
              <w:left w:val="nil"/>
              <w:bottom w:val="single" w:sz="4" w:space="0" w:color="auto"/>
              <w:right w:val="single" w:sz="4" w:space="0" w:color="auto"/>
            </w:tcBorders>
            <w:shd w:val="clear" w:color="auto" w:fill="auto"/>
            <w:noWrap/>
            <w:vAlign w:val="center"/>
          </w:tcPr>
          <w:p w14:paraId="576A391B" w14:textId="77777777" w:rsidR="00D74125" w:rsidRPr="00B93CF2" w:rsidRDefault="00D74125" w:rsidP="00660995">
            <w:pPr>
              <w:spacing w:before="80" w:after="80"/>
              <w:rPr>
                <w:sz w:val="26"/>
                <w:szCs w:val="26"/>
              </w:rPr>
            </w:pPr>
            <w:r w:rsidRPr="00B93CF2">
              <w:rPr>
                <w:sz w:val="26"/>
                <w:szCs w:val="26"/>
              </w:rPr>
              <w:t xml:space="preserve">Hệ thống thu gom thoát nước thải </w:t>
            </w:r>
            <w:r w:rsidRPr="00B93CF2">
              <w:rPr>
                <w:sz w:val="26"/>
                <w:szCs w:val="26"/>
                <w:lang w:val="vi-VN"/>
              </w:rPr>
              <w:t>Ø</w:t>
            </w:r>
            <w:r w:rsidRPr="00B93CF2">
              <w:rPr>
                <w:sz w:val="26"/>
                <w:szCs w:val="26"/>
              </w:rPr>
              <w:t>300 (Tổng chiều dài (âm dưới đất)</w:t>
            </w:r>
          </w:p>
        </w:tc>
        <w:tc>
          <w:tcPr>
            <w:tcW w:w="625" w:type="pct"/>
            <w:tcBorders>
              <w:top w:val="single" w:sz="4" w:space="0" w:color="auto"/>
              <w:left w:val="nil"/>
              <w:bottom w:val="single" w:sz="4" w:space="0" w:color="auto"/>
              <w:right w:val="single" w:sz="4" w:space="0" w:color="auto"/>
            </w:tcBorders>
          </w:tcPr>
          <w:p w14:paraId="211DA178" w14:textId="77777777" w:rsidR="00D74125" w:rsidRPr="00B93CF2" w:rsidRDefault="00D74125" w:rsidP="00660995">
            <w:pPr>
              <w:spacing w:before="80" w:after="80"/>
              <w:jc w:val="center"/>
              <w:rPr>
                <w:sz w:val="26"/>
                <w:szCs w:val="26"/>
              </w:rPr>
            </w:pPr>
            <w:r w:rsidRPr="00B93CF2">
              <w:rPr>
                <w:sz w:val="26"/>
                <w:szCs w:val="26"/>
              </w:rPr>
              <w:t>-</w:t>
            </w:r>
          </w:p>
        </w:tc>
        <w:tc>
          <w:tcPr>
            <w:tcW w:w="625" w:type="pct"/>
            <w:tcBorders>
              <w:top w:val="single" w:sz="4" w:space="0" w:color="auto"/>
              <w:left w:val="single" w:sz="4" w:space="0" w:color="auto"/>
              <w:bottom w:val="single" w:sz="4" w:space="0" w:color="auto"/>
              <w:right w:val="single" w:sz="4" w:space="0" w:color="auto"/>
            </w:tcBorders>
          </w:tcPr>
          <w:p w14:paraId="08C83836" w14:textId="77777777" w:rsidR="00D74125" w:rsidRPr="00B93CF2" w:rsidRDefault="00D74125" w:rsidP="00660995">
            <w:pPr>
              <w:spacing w:before="80" w:after="80"/>
              <w:jc w:val="center"/>
              <w:rPr>
                <w:sz w:val="26"/>
                <w:szCs w:val="26"/>
              </w:rPr>
            </w:pPr>
            <w:r w:rsidRPr="00B93CF2">
              <w:rPr>
                <w:sz w:val="26"/>
                <w:szCs w:val="26"/>
              </w:rPr>
              <w:t>-</w:t>
            </w:r>
          </w:p>
        </w:tc>
        <w:tc>
          <w:tcPr>
            <w:tcW w:w="627" w:type="pct"/>
            <w:tcBorders>
              <w:top w:val="single" w:sz="4" w:space="0" w:color="auto"/>
              <w:left w:val="single" w:sz="4" w:space="0" w:color="auto"/>
              <w:bottom w:val="single" w:sz="4" w:space="0" w:color="auto"/>
              <w:right w:val="single" w:sz="4" w:space="0" w:color="auto"/>
            </w:tcBorders>
          </w:tcPr>
          <w:p w14:paraId="78F8CE93" w14:textId="77777777" w:rsidR="00D74125" w:rsidRPr="00B93CF2" w:rsidRDefault="00D74125" w:rsidP="00660995">
            <w:pPr>
              <w:spacing w:before="80" w:after="80"/>
              <w:jc w:val="center"/>
              <w:rPr>
                <w:sz w:val="26"/>
                <w:szCs w:val="26"/>
              </w:rPr>
            </w:pPr>
          </w:p>
        </w:tc>
        <w:tc>
          <w:tcPr>
            <w:tcW w:w="627" w:type="pct"/>
            <w:tcBorders>
              <w:top w:val="single" w:sz="4" w:space="0" w:color="auto"/>
              <w:left w:val="single" w:sz="4" w:space="0" w:color="auto"/>
              <w:bottom w:val="single" w:sz="4" w:space="0" w:color="auto"/>
              <w:right w:val="single" w:sz="4" w:space="0" w:color="auto"/>
            </w:tcBorders>
          </w:tcPr>
          <w:p w14:paraId="3325B993" w14:textId="77777777" w:rsidR="00D74125" w:rsidRPr="00B93CF2" w:rsidRDefault="00D74125" w:rsidP="00660995">
            <w:pPr>
              <w:spacing w:before="80" w:after="80"/>
              <w:jc w:val="center"/>
              <w:rPr>
                <w:sz w:val="26"/>
                <w:szCs w:val="26"/>
              </w:rPr>
            </w:pPr>
          </w:p>
        </w:tc>
        <w:tc>
          <w:tcPr>
            <w:tcW w:w="523" w:type="pct"/>
            <w:tcBorders>
              <w:top w:val="single" w:sz="4" w:space="0" w:color="auto"/>
              <w:left w:val="single" w:sz="4" w:space="0" w:color="auto"/>
              <w:bottom w:val="single" w:sz="4" w:space="0" w:color="auto"/>
              <w:right w:val="single" w:sz="4" w:space="0" w:color="auto"/>
            </w:tcBorders>
            <w:vAlign w:val="center"/>
          </w:tcPr>
          <w:p w14:paraId="04212B44" w14:textId="2414203E" w:rsidR="00D74125" w:rsidRPr="00B93CF2" w:rsidRDefault="00D74125" w:rsidP="00660995">
            <w:pPr>
              <w:spacing w:before="80" w:after="80"/>
              <w:jc w:val="center"/>
              <w:rPr>
                <w:sz w:val="26"/>
                <w:szCs w:val="26"/>
              </w:rPr>
            </w:pPr>
            <w:r w:rsidRPr="00B93CF2">
              <w:rPr>
                <w:sz w:val="26"/>
                <w:szCs w:val="26"/>
              </w:rPr>
              <w:t>-</w:t>
            </w:r>
          </w:p>
        </w:tc>
      </w:tr>
      <w:tr w:rsidR="00843DCF" w:rsidRPr="00B93CF2" w14:paraId="442916FE" w14:textId="77777777" w:rsidTr="00843DCF">
        <w:trPr>
          <w:trHeight w:val="320"/>
          <w:jc w:val="center"/>
        </w:trPr>
        <w:tc>
          <w:tcPr>
            <w:tcW w:w="432" w:type="pct"/>
            <w:tcBorders>
              <w:top w:val="nil"/>
              <w:left w:val="single" w:sz="4" w:space="0" w:color="auto"/>
              <w:bottom w:val="single" w:sz="4" w:space="0" w:color="auto"/>
              <w:right w:val="single" w:sz="4" w:space="0" w:color="auto"/>
            </w:tcBorders>
            <w:shd w:val="clear" w:color="auto" w:fill="auto"/>
            <w:noWrap/>
            <w:vAlign w:val="center"/>
          </w:tcPr>
          <w:p w14:paraId="25A4E8CD" w14:textId="77777777" w:rsidR="00D74125" w:rsidRPr="00B93CF2" w:rsidRDefault="00D74125" w:rsidP="00660995">
            <w:pPr>
              <w:spacing w:before="80" w:after="80"/>
              <w:jc w:val="center"/>
              <w:rPr>
                <w:sz w:val="26"/>
                <w:szCs w:val="26"/>
              </w:rPr>
            </w:pPr>
            <w:r w:rsidRPr="00B93CF2">
              <w:rPr>
                <w:sz w:val="26"/>
                <w:szCs w:val="26"/>
              </w:rPr>
              <w:t>13</w:t>
            </w:r>
          </w:p>
        </w:tc>
        <w:tc>
          <w:tcPr>
            <w:tcW w:w="1541" w:type="pct"/>
            <w:tcBorders>
              <w:top w:val="nil"/>
              <w:left w:val="nil"/>
              <w:bottom w:val="single" w:sz="4" w:space="0" w:color="auto"/>
              <w:right w:val="single" w:sz="4" w:space="0" w:color="auto"/>
            </w:tcBorders>
            <w:shd w:val="clear" w:color="auto" w:fill="auto"/>
            <w:noWrap/>
            <w:vAlign w:val="center"/>
          </w:tcPr>
          <w:p w14:paraId="4283D12C" w14:textId="6F70BD51" w:rsidR="00D74125" w:rsidRPr="00B93CF2" w:rsidRDefault="00D74125" w:rsidP="00660995">
            <w:pPr>
              <w:spacing w:before="80" w:after="80"/>
              <w:rPr>
                <w:sz w:val="26"/>
                <w:szCs w:val="26"/>
              </w:rPr>
            </w:pPr>
            <w:r w:rsidRPr="00B93CF2">
              <w:rPr>
                <w:sz w:val="26"/>
                <w:szCs w:val="26"/>
              </w:rPr>
              <w:t xml:space="preserve">Hệ thống thu gom nước mưa </w:t>
            </w:r>
            <w:r w:rsidRPr="00B93CF2">
              <w:rPr>
                <w:sz w:val="26"/>
                <w:szCs w:val="26"/>
                <w:lang w:val="vi-VN"/>
              </w:rPr>
              <w:t>Ø</w:t>
            </w:r>
            <w:r w:rsidR="00B533CC" w:rsidRPr="00B93CF2">
              <w:rPr>
                <w:sz w:val="26"/>
                <w:szCs w:val="26"/>
              </w:rPr>
              <w:t>4</w:t>
            </w:r>
            <w:r w:rsidRPr="00B93CF2">
              <w:rPr>
                <w:sz w:val="26"/>
                <w:szCs w:val="26"/>
                <w:lang w:val="vi-VN"/>
              </w:rPr>
              <w:t>00, Ø</w:t>
            </w:r>
            <w:r w:rsidR="00B533CC" w:rsidRPr="00B93CF2">
              <w:rPr>
                <w:sz w:val="26"/>
                <w:szCs w:val="26"/>
              </w:rPr>
              <w:t>6</w:t>
            </w:r>
            <w:r w:rsidRPr="00B93CF2">
              <w:rPr>
                <w:sz w:val="26"/>
                <w:szCs w:val="26"/>
                <w:lang w:val="vi-VN"/>
              </w:rPr>
              <w:t>00</w:t>
            </w:r>
            <w:r w:rsidRPr="00B93CF2">
              <w:rPr>
                <w:sz w:val="26"/>
                <w:szCs w:val="26"/>
              </w:rPr>
              <w:t>(Tổng chiều dài (âm dưới đất) 1.000 m</w:t>
            </w:r>
          </w:p>
        </w:tc>
        <w:tc>
          <w:tcPr>
            <w:tcW w:w="625" w:type="pct"/>
            <w:tcBorders>
              <w:top w:val="single" w:sz="4" w:space="0" w:color="auto"/>
              <w:left w:val="nil"/>
              <w:bottom w:val="single" w:sz="4" w:space="0" w:color="auto"/>
              <w:right w:val="single" w:sz="4" w:space="0" w:color="auto"/>
            </w:tcBorders>
          </w:tcPr>
          <w:p w14:paraId="55FC5083" w14:textId="77777777" w:rsidR="00D74125" w:rsidRPr="00B93CF2" w:rsidRDefault="00D74125" w:rsidP="00660995">
            <w:pPr>
              <w:spacing w:before="80" w:after="80"/>
              <w:jc w:val="center"/>
              <w:rPr>
                <w:sz w:val="26"/>
                <w:szCs w:val="26"/>
              </w:rPr>
            </w:pPr>
            <w:r w:rsidRPr="00B93CF2">
              <w:rPr>
                <w:sz w:val="26"/>
                <w:szCs w:val="26"/>
              </w:rPr>
              <w:t>-</w:t>
            </w:r>
          </w:p>
        </w:tc>
        <w:tc>
          <w:tcPr>
            <w:tcW w:w="625" w:type="pct"/>
            <w:tcBorders>
              <w:top w:val="nil"/>
              <w:left w:val="single" w:sz="4" w:space="0" w:color="auto"/>
              <w:bottom w:val="single" w:sz="4" w:space="0" w:color="auto"/>
              <w:right w:val="single" w:sz="4" w:space="0" w:color="auto"/>
            </w:tcBorders>
          </w:tcPr>
          <w:p w14:paraId="4BA98F06" w14:textId="77777777" w:rsidR="00D74125" w:rsidRPr="00B93CF2" w:rsidRDefault="00D74125" w:rsidP="00660995">
            <w:pPr>
              <w:spacing w:before="80" w:after="80"/>
              <w:jc w:val="center"/>
              <w:rPr>
                <w:sz w:val="26"/>
                <w:szCs w:val="26"/>
              </w:rPr>
            </w:pPr>
          </w:p>
        </w:tc>
        <w:tc>
          <w:tcPr>
            <w:tcW w:w="627" w:type="pct"/>
            <w:tcBorders>
              <w:top w:val="nil"/>
              <w:left w:val="single" w:sz="4" w:space="0" w:color="auto"/>
              <w:bottom w:val="single" w:sz="4" w:space="0" w:color="auto"/>
              <w:right w:val="single" w:sz="4" w:space="0" w:color="auto"/>
            </w:tcBorders>
          </w:tcPr>
          <w:p w14:paraId="0582CA10" w14:textId="77777777" w:rsidR="00D74125" w:rsidRPr="00B93CF2" w:rsidRDefault="00D74125" w:rsidP="00660995">
            <w:pPr>
              <w:spacing w:before="80" w:after="80"/>
              <w:jc w:val="center"/>
              <w:rPr>
                <w:sz w:val="26"/>
                <w:szCs w:val="26"/>
              </w:rPr>
            </w:pPr>
          </w:p>
        </w:tc>
        <w:tc>
          <w:tcPr>
            <w:tcW w:w="627" w:type="pct"/>
            <w:tcBorders>
              <w:top w:val="nil"/>
              <w:left w:val="single" w:sz="4" w:space="0" w:color="auto"/>
              <w:bottom w:val="single" w:sz="4" w:space="0" w:color="auto"/>
              <w:right w:val="single" w:sz="4" w:space="0" w:color="auto"/>
            </w:tcBorders>
          </w:tcPr>
          <w:p w14:paraId="2B3BD2A4" w14:textId="77777777" w:rsidR="00D74125" w:rsidRPr="00B93CF2" w:rsidRDefault="00D74125" w:rsidP="00660995">
            <w:pPr>
              <w:spacing w:before="80" w:after="80"/>
              <w:jc w:val="center"/>
              <w:rPr>
                <w:sz w:val="26"/>
                <w:szCs w:val="26"/>
              </w:rPr>
            </w:pPr>
          </w:p>
        </w:tc>
        <w:tc>
          <w:tcPr>
            <w:tcW w:w="523" w:type="pct"/>
            <w:tcBorders>
              <w:top w:val="nil"/>
              <w:left w:val="single" w:sz="4" w:space="0" w:color="auto"/>
              <w:bottom w:val="single" w:sz="4" w:space="0" w:color="auto"/>
              <w:right w:val="single" w:sz="4" w:space="0" w:color="auto"/>
            </w:tcBorders>
            <w:vAlign w:val="center"/>
          </w:tcPr>
          <w:p w14:paraId="42E0C66D" w14:textId="494D0814" w:rsidR="00D74125" w:rsidRPr="00B93CF2" w:rsidRDefault="00D74125" w:rsidP="00660995">
            <w:pPr>
              <w:spacing w:before="80" w:after="80"/>
              <w:jc w:val="center"/>
              <w:rPr>
                <w:sz w:val="26"/>
                <w:szCs w:val="26"/>
              </w:rPr>
            </w:pPr>
            <w:r w:rsidRPr="00B93CF2">
              <w:rPr>
                <w:sz w:val="26"/>
                <w:szCs w:val="26"/>
              </w:rPr>
              <w:t>-</w:t>
            </w:r>
          </w:p>
        </w:tc>
      </w:tr>
      <w:tr w:rsidR="00843DCF" w:rsidRPr="00B93CF2" w14:paraId="7145AB2D" w14:textId="77777777" w:rsidTr="00843DCF">
        <w:trPr>
          <w:trHeight w:val="320"/>
          <w:jc w:val="center"/>
        </w:trPr>
        <w:tc>
          <w:tcPr>
            <w:tcW w:w="432" w:type="pct"/>
            <w:tcBorders>
              <w:top w:val="nil"/>
              <w:left w:val="single" w:sz="4" w:space="0" w:color="auto"/>
              <w:bottom w:val="single" w:sz="4" w:space="0" w:color="auto"/>
              <w:right w:val="single" w:sz="4" w:space="0" w:color="auto"/>
            </w:tcBorders>
            <w:shd w:val="clear" w:color="auto" w:fill="auto"/>
            <w:noWrap/>
            <w:vAlign w:val="center"/>
          </w:tcPr>
          <w:p w14:paraId="7763EE7A" w14:textId="77777777" w:rsidR="00D74125" w:rsidRPr="00B93CF2" w:rsidRDefault="00D74125" w:rsidP="00660995">
            <w:pPr>
              <w:spacing w:before="80" w:after="80"/>
              <w:jc w:val="center"/>
              <w:rPr>
                <w:b/>
                <w:bCs/>
                <w:i/>
                <w:iCs/>
                <w:sz w:val="26"/>
                <w:szCs w:val="26"/>
              </w:rPr>
            </w:pPr>
            <w:r w:rsidRPr="00B93CF2">
              <w:rPr>
                <w:b/>
                <w:bCs/>
                <w:i/>
                <w:iCs/>
                <w:sz w:val="26"/>
                <w:szCs w:val="26"/>
              </w:rPr>
              <w:t>D</w:t>
            </w:r>
          </w:p>
        </w:tc>
        <w:tc>
          <w:tcPr>
            <w:tcW w:w="1541" w:type="pct"/>
            <w:tcBorders>
              <w:top w:val="nil"/>
              <w:left w:val="nil"/>
              <w:bottom w:val="single" w:sz="4" w:space="0" w:color="auto"/>
              <w:right w:val="single" w:sz="4" w:space="0" w:color="auto"/>
            </w:tcBorders>
            <w:shd w:val="clear" w:color="auto" w:fill="auto"/>
            <w:noWrap/>
            <w:vAlign w:val="center"/>
          </w:tcPr>
          <w:p w14:paraId="4FC0C737" w14:textId="77777777" w:rsidR="00D74125" w:rsidRPr="00B93CF2" w:rsidRDefault="00D74125" w:rsidP="00660995">
            <w:pPr>
              <w:spacing w:before="80" w:after="80"/>
              <w:rPr>
                <w:b/>
                <w:bCs/>
                <w:i/>
                <w:iCs/>
                <w:sz w:val="26"/>
                <w:szCs w:val="26"/>
              </w:rPr>
            </w:pPr>
            <w:r w:rsidRPr="00B93CF2">
              <w:rPr>
                <w:b/>
                <w:bCs/>
                <w:i/>
                <w:iCs/>
                <w:sz w:val="26"/>
                <w:szCs w:val="26"/>
              </w:rPr>
              <w:t>Cây xanh</w:t>
            </w:r>
          </w:p>
        </w:tc>
        <w:tc>
          <w:tcPr>
            <w:tcW w:w="625" w:type="pct"/>
            <w:tcBorders>
              <w:top w:val="single" w:sz="4" w:space="0" w:color="auto"/>
              <w:left w:val="nil"/>
              <w:bottom w:val="single" w:sz="4" w:space="0" w:color="auto"/>
              <w:right w:val="single" w:sz="4" w:space="0" w:color="auto"/>
            </w:tcBorders>
          </w:tcPr>
          <w:p w14:paraId="31A75D6D" w14:textId="77777777" w:rsidR="00D74125" w:rsidRPr="00B93CF2" w:rsidRDefault="00D74125" w:rsidP="00660995">
            <w:pPr>
              <w:spacing w:before="80" w:after="80"/>
              <w:jc w:val="center"/>
              <w:rPr>
                <w:b/>
                <w:bCs/>
                <w:i/>
                <w:iCs/>
                <w:sz w:val="26"/>
                <w:szCs w:val="26"/>
              </w:rPr>
            </w:pPr>
            <w:r w:rsidRPr="00B93CF2">
              <w:rPr>
                <w:b/>
                <w:bCs/>
                <w:i/>
                <w:iCs/>
                <w:sz w:val="26"/>
                <w:szCs w:val="26"/>
              </w:rPr>
              <w:t>2.000,00</w:t>
            </w:r>
          </w:p>
        </w:tc>
        <w:tc>
          <w:tcPr>
            <w:tcW w:w="625" w:type="pct"/>
            <w:tcBorders>
              <w:top w:val="nil"/>
              <w:left w:val="single" w:sz="4" w:space="0" w:color="auto"/>
              <w:bottom w:val="single" w:sz="4" w:space="0" w:color="auto"/>
              <w:right w:val="single" w:sz="4" w:space="0" w:color="auto"/>
            </w:tcBorders>
          </w:tcPr>
          <w:p w14:paraId="7CB7ED45" w14:textId="77777777" w:rsidR="00D74125" w:rsidRPr="00B93CF2" w:rsidRDefault="00D74125" w:rsidP="00660995">
            <w:pPr>
              <w:spacing w:before="80" w:after="80"/>
              <w:jc w:val="center"/>
              <w:rPr>
                <w:b/>
                <w:bCs/>
                <w:i/>
                <w:iCs/>
                <w:sz w:val="26"/>
                <w:szCs w:val="26"/>
              </w:rPr>
            </w:pPr>
            <w:r w:rsidRPr="00B93CF2">
              <w:rPr>
                <w:b/>
                <w:bCs/>
                <w:i/>
                <w:iCs/>
                <w:sz w:val="26"/>
                <w:szCs w:val="26"/>
              </w:rPr>
              <w:t>-</w:t>
            </w:r>
          </w:p>
        </w:tc>
        <w:tc>
          <w:tcPr>
            <w:tcW w:w="627" w:type="pct"/>
            <w:tcBorders>
              <w:top w:val="nil"/>
              <w:left w:val="single" w:sz="4" w:space="0" w:color="auto"/>
              <w:bottom w:val="single" w:sz="4" w:space="0" w:color="auto"/>
              <w:right w:val="single" w:sz="4" w:space="0" w:color="auto"/>
            </w:tcBorders>
          </w:tcPr>
          <w:p w14:paraId="48FC7672" w14:textId="77777777" w:rsidR="00D74125" w:rsidRPr="00B93CF2" w:rsidRDefault="00D74125" w:rsidP="00660995">
            <w:pPr>
              <w:spacing w:before="80" w:after="80"/>
              <w:jc w:val="center"/>
              <w:rPr>
                <w:b/>
                <w:bCs/>
                <w:i/>
                <w:iCs/>
                <w:sz w:val="26"/>
                <w:szCs w:val="26"/>
              </w:rPr>
            </w:pPr>
          </w:p>
        </w:tc>
        <w:tc>
          <w:tcPr>
            <w:tcW w:w="627" w:type="pct"/>
            <w:tcBorders>
              <w:top w:val="nil"/>
              <w:left w:val="single" w:sz="4" w:space="0" w:color="auto"/>
              <w:bottom w:val="single" w:sz="4" w:space="0" w:color="auto"/>
              <w:right w:val="single" w:sz="4" w:space="0" w:color="auto"/>
            </w:tcBorders>
          </w:tcPr>
          <w:p w14:paraId="4BD1E47D" w14:textId="77777777" w:rsidR="00D74125" w:rsidRPr="00B93CF2" w:rsidRDefault="00D74125" w:rsidP="00660995">
            <w:pPr>
              <w:spacing w:before="80" w:after="80"/>
              <w:jc w:val="center"/>
              <w:rPr>
                <w:b/>
                <w:bCs/>
                <w:i/>
                <w:iCs/>
                <w:sz w:val="26"/>
                <w:szCs w:val="26"/>
              </w:rPr>
            </w:pPr>
          </w:p>
        </w:tc>
        <w:tc>
          <w:tcPr>
            <w:tcW w:w="523" w:type="pct"/>
            <w:tcBorders>
              <w:top w:val="nil"/>
              <w:left w:val="single" w:sz="4" w:space="0" w:color="auto"/>
              <w:bottom w:val="single" w:sz="4" w:space="0" w:color="auto"/>
              <w:right w:val="single" w:sz="4" w:space="0" w:color="auto"/>
            </w:tcBorders>
            <w:vAlign w:val="center"/>
          </w:tcPr>
          <w:p w14:paraId="371665A1" w14:textId="310C9C38" w:rsidR="00D74125" w:rsidRPr="00B93CF2" w:rsidRDefault="00D74125" w:rsidP="00660995">
            <w:pPr>
              <w:spacing w:before="80" w:after="80"/>
              <w:jc w:val="center"/>
              <w:rPr>
                <w:b/>
                <w:bCs/>
                <w:i/>
                <w:iCs/>
                <w:sz w:val="26"/>
                <w:szCs w:val="26"/>
              </w:rPr>
            </w:pPr>
            <w:r w:rsidRPr="00B93CF2">
              <w:rPr>
                <w:b/>
                <w:bCs/>
                <w:i/>
                <w:iCs/>
                <w:sz w:val="26"/>
                <w:szCs w:val="26"/>
              </w:rPr>
              <w:t>20,00</w:t>
            </w:r>
          </w:p>
        </w:tc>
      </w:tr>
      <w:tr w:rsidR="00843DCF" w:rsidRPr="00B93CF2" w14:paraId="534F8324" w14:textId="77777777" w:rsidTr="00843DCF">
        <w:trPr>
          <w:trHeight w:val="320"/>
          <w:jc w:val="center"/>
        </w:trPr>
        <w:tc>
          <w:tcPr>
            <w:tcW w:w="432" w:type="pct"/>
            <w:tcBorders>
              <w:top w:val="nil"/>
              <w:left w:val="single" w:sz="4" w:space="0" w:color="auto"/>
              <w:bottom w:val="single" w:sz="4" w:space="0" w:color="auto"/>
              <w:right w:val="single" w:sz="4" w:space="0" w:color="auto"/>
            </w:tcBorders>
            <w:shd w:val="clear" w:color="auto" w:fill="auto"/>
            <w:noWrap/>
            <w:vAlign w:val="center"/>
          </w:tcPr>
          <w:p w14:paraId="18C4C773" w14:textId="77777777" w:rsidR="00D74125" w:rsidRPr="00B93CF2" w:rsidRDefault="00D74125" w:rsidP="00660995">
            <w:pPr>
              <w:spacing w:before="80" w:after="80"/>
              <w:jc w:val="center"/>
              <w:rPr>
                <w:b/>
                <w:bCs/>
                <w:i/>
                <w:iCs/>
                <w:sz w:val="26"/>
                <w:szCs w:val="26"/>
              </w:rPr>
            </w:pPr>
            <w:r w:rsidRPr="00B93CF2">
              <w:rPr>
                <w:b/>
                <w:bCs/>
                <w:i/>
                <w:iCs/>
                <w:sz w:val="26"/>
                <w:szCs w:val="26"/>
              </w:rPr>
              <w:t>E</w:t>
            </w:r>
          </w:p>
        </w:tc>
        <w:tc>
          <w:tcPr>
            <w:tcW w:w="1541" w:type="pct"/>
            <w:tcBorders>
              <w:top w:val="nil"/>
              <w:left w:val="nil"/>
              <w:bottom w:val="single" w:sz="4" w:space="0" w:color="auto"/>
              <w:right w:val="single" w:sz="4" w:space="0" w:color="auto"/>
            </w:tcBorders>
            <w:shd w:val="clear" w:color="auto" w:fill="auto"/>
            <w:noWrap/>
            <w:vAlign w:val="center"/>
          </w:tcPr>
          <w:p w14:paraId="5024420C" w14:textId="77777777" w:rsidR="00D74125" w:rsidRPr="00B93CF2" w:rsidRDefault="00D74125" w:rsidP="00660995">
            <w:pPr>
              <w:spacing w:before="80" w:after="80"/>
              <w:rPr>
                <w:b/>
                <w:bCs/>
                <w:i/>
                <w:iCs/>
                <w:sz w:val="26"/>
                <w:szCs w:val="26"/>
              </w:rPr>
            </w:pPr>
            <w:r w:rsidRPr="00B93CF2">
              <w:rPr>
                <w:b/>
                <w:bCs/>
                <w:i/>
                <w:iCs/>
                <w:sz w:val="26"/>
                <w:szCs w:val="26"/>
              </w:rPr>
              <w:t>Diện tích giao thông sân bãi</w:t>
            </w:r>
          </w:p>
        </w:tc>
        <w:tc>
          <w:tcPr>
            <w:tcW w:w="625" w:type="pct"/>
            <w:tcBorders>
              <w:top w:val="single" w:sz="4" w:space="0" w:color="auto"/>
              <w:left w:val="nil"/>
              <w:bottom w:val="single" w:sz="4" w:space="0" w:color="auto"/>
              <w:right w:val="single" w:sz="4" w:space="0" w:color="auto"/>
            </w:tcBorders>
          </w:tcPr>
          <w:p w14:paraId="1A0693D6" w14:textId="42BD43DC" w:rsidR="00D74125" w:rsidRPr="00B93CF2" w:rsidRDefault="00AB02A8" w:rsidP="00660995">
            <w:pPr>
              <w:spacing w:before="80" w:after="80"/>
              <w:jc w:val="center"/>
              <w:rPr>
                <w:b/>
                <w:bCs/>
                <w:i/>
                <w:iCs/>
                <w:sz w:val="26"/>
                <w:szCs w:val="26"/>
              </w:rPr>
            </w:pPr>
            <w:r w:rsidRPr="00B93CF2">
              <w:rPr>
                <w:b/>
                <w:bCs/>
                <w:i/>
                <w:iCs/>
                <w:sz w:val="26"/>
                <w:szCs w:val="26"/>
              </w:rPr>
              <w:t>3</w:t>
            </w:r>
            <w:r w:rsidR="00D74125" w:rsidRPr="00B93CF2">
              <w:rPr>
                <w:b/>
                <w:bCs/>
                <w:i/>
                <w:iCs/>
                <w:sz w:val="26"/>
                <w:szCs w:val="26"/>
              </w:rPr>
              <w:t>.25</w:t>
            </w:r>
            <w:r w:rsidRPr="00B93CF2">
              <w:rPr>
                <w:b/>
                <w:bCs/>
                <w:i/>
                <w:iCs/>
                <w:sz w:val="26"/>
                <w:szCs w:val="26"/>
              </w:rPr>
              <w:t>2</w:t>
            </w:r>
            <w:r w:rsidR="00D74125" w:rsidRPr="00B93CF2">
              <w:rPr>
                <w:b/>
                <w:bCs/>
                <w:i/>
                <w:iCs/>
                <w:sz w:val="26"/>
                <w:szCs w:val="26"/>
              </w:rPr>
              <w:t>,</w:t>
            </w:r>
            <w:r w:rsidRPr="00B93CF2">
              <w:rPr>
                <w:b/>
                <w:bCs/>
                <w:i/>
                <w:iCs/>
                <w:sz w:val="26"/>
                <w:szCs w:val="26"/>
              </w:rPr>
              <w:t>38</w:t>
            </w:r>
          </w:p>
        </w:tc>
        <w:tc>
          <w:tcPr>
            <w:tcW w:w="625" w:type="pct"/>
            <w:tcBorders>
              <w:top w:val="nil"/>
              <w:left w:val="single" w:sz="4" w:space="0" w:color="auto"/>
              <w:bottom w:val="single" w:sz="4" w:space="0" w:color="auto"/>
              <w:right w:val="single" w:sz="4" w:space="0" w:color="auto"/>
            </w:tcBorders>
          </w:tcPr>
          <w:p w14:paraId="09624B8B" w14:textId="77777777" w:rsidR="00D74125" w:rsidRPr="00B93CF2" w:rsidRDefault="00D74125" w:rsidP="00660995">
            <w:pPr>
              <w:spacing w:before="80" w:after="80"/>
              <w:jc w:val="center"/>
              <w:rPr>
                <w:b/>
                <w:bCs/>
                <w:i/>
                <w:iCs/>
                <w:sz w:val="26"/>
                <w:szCs w:val="26"/>
              </w:rPr>
            </w:pPr>
            <w:r w:rsidRPr="00B93CF2">
              <w:rPr>
                <w:b/>
                <w:bCs/>
                <w:i/>
                <w:iCs/>
                <w:sz w:val="26"/>
                <w:szCs w:val="26"/>
              </w:rPr>
              <w:t>-</w:t>
            </w:r>
          </w:p>
        </w:tc>
        <w:tc>
          <w:tcPr>
            <w:tcW w:w="627" w:type="pct"/>
            <w:tcBorders>
              <w:top w:val="nil"/>
              <w:left w:val="single" w:sz="4" w:space="0" w:color="auto"/>
              <w:bottom w:val="single" w:sz="4" w:space="0" w:color="auto"/>
              <w:right w:val="single" w:sz="4" w:space="0" w:color="auto"/>
            </w:tcBorders>
          </w:tcPr>
          <w:p w14:paraId="2495A7F5" w14:textId="77777777" w:rsidR="00D74125" w:rsidRPr="00B93CF2" w:rsidRDefault="00D74125" w:rsidP="00660995">
            <w:pPr>
              <w:spacing w:before="80" w:after="80"/>
              <w:jc w:val="center"/>
              <w:rPr>
                <w:b/>
                <w:bCs/>
                <w:i/>
                <w:iCs/>
                <w:sz w:val="26"/>
                <w:szCs w:val="26"/>
              </w:rPr>
            </w:pPr>
          </w:p>
        </w:tc>
        <w:tc>
          <w:tcPr>
            <w:tcW w:w="627" w:type="pct"/>
            <w:tcBorders>
              <w:top w:val="nil"/>
              <w:left w:val="single" w:sz="4" w:space="0" w:color="auto"/>
              <w:bottom w:val="single" w:sz="4" w:space="0" w:color="auto"/>
              <w:right w:val="single" w:sz="4" w:space="0" w:color="auto"/>
            </w:tcBorders>
          </w:tcPr>
          <w:p w14:paraId="3EB3AF16" w14:textId="77777777" w:rsidR="00D74125" w:rsidRPr="00B93CF2" w:rsidRDefault="00D74125" w:rsidP="00660995">
            <w:pPr>
              <w:spacing w:before="80" w:after="80"/>
              <w:jc w:val="center"/>
              <w:rPr>
                <w:b/>
                <w:bCs/>
                <w:i/>
                <w:iCs/>
                <w:sz w:val="26"/>
                <w:szCs w:val="26"/>
              </w:rPr>
            </w:pPr>
          </w:p>
        </w:tc>
        <w:tc>
          <w:tcPr>
            <w:tcW w:w="523" w:type="pct"/>
            <w:tcBorders>
              <w:top w:val="nil"/>
              <w:left w:val="single" w:sz="4" w:space="0" w:color="auto"/>
              <w:bottom w:val="single" w:sz="4" w:space="0" w:color="auto"/>
              <w:right w:val="single" w:sz="4" w:space="0" w:color="auto"/>
            </w:tcBorders>
            <w:vAlign w:val="center"/>
          </w:tcPr>
          <w:p w14:paraId="1AF8BBF6" w14:textId="50948121" w:rsidR="00D74125" w:rsidRPr="00B93CF2" w:rsidRDefault="002D42CA" w:rsidP="00660995">
            <w:pPr>
              <w:spacing w:before="80" w:after="80"/>
              <w:jc w:val="center"/>
              <w:rPr>
                <w:b/>
                <w:bCs/>
                <w:i/>
                <w:iCs/>
                <w:sz w:val="26"/>
                <w:szCs w:val="26"/>
              </w:rPr>
            </w:pPr>
            <w:r w:rsidRPr="00B93CF2">
              <w:rPr>
                <w:b/>
                <w:bCs/>
                <w:i/>
                <w:iCs/>
                <w:sz w:val="26"/>
                <w:szCs w:val="26"/>
              </w:rPr>
              <w:t>3</w:t>
            </w:r>
            <w:r w:rsidR="00D74125" w:rsidRPr="00B93CF2">
              <w:rPr>
                <w:b/>
                <w:bCs/>
                <w:i/>
                <w:iCs/>
                <w:sz w:val="26"/>
                <w:szCs w:val="26"/>
              </w:rPr>
              <w:t>2,5</w:t>
            </w:r>
            <w:r w:rsidRPr="00B93CF2">
              <w:rPr>
                <w:b/>
                <w:bCs/>
                <w:i/>
                <w:iCs/>
                <w:sz w:val="26"/>
                <w:szCs w:val="26"/>
              </w:rPr>
              <w:t>2</w:t>
            </w:r>
          </w:p>
        </w:tc>
      </w:tr>
      <w:tr w:rsidR="00843DCF" w:rsidRPr="00B93CF2" w14:paraId="0E3B6FDC" w14:textId="77777777" w:rsidTr="00843DCF">
        <w:trPr>
          <w:trHeight w:val="320"/>
          <w:jc w:val="center"/>
        </w:trPr>
        <w:tc>
          <w:tcPr>
            <w:tcW w:w="1973" w:type="pct"/>
            <w:gridSpan w:val="2"/>
            <w:tcBorders>
              <w:top w:val="nil"/>
              <w:left w:val="single" w:sz="4" w:space="0" w:color="auto"/>
              <w:bottom w:val="single" w:sz="4" w:space="0" w:color="auto"/>
              <w:right w:val="single" w:sz="4" w:space="0" w:color="auto"/>
            </w:tcBorders>
            <w:shd w:val="clear" w:color="auto" w:fill="auto"/>
            <w:noWrap/>
            <w:vAlign w:val="center"/>
          </w:tcPr>
          <w:p w14:paraId="2C66CD74" w14:textId="77777777" w:rsidR="00D74125" w:rsidRPr="00B93CF2" w:rsidRDefault="00D74125" w:rsidP="00660995">
            <w:pPr>
              <w:spacing w:before="80" w:after="80"/>
              <w:jc w:val="center"/>
              <w:rPr>
                <w:b/>
                <w:sz w:val="26"/>
                <w:szCs w:val="26"/>
              </w:rPr>
            </w:pPr>
            <w:r w:rsidRPr="00B93CF2">
              <w:rPr>
                <w:b/>
                <w:sz w:val="26"/>
                <w:szCs w:val="26"/>
              </w:rPr>
              <w:t xml:space="preserve">Tổng diện tích </w:t>
            </w:r>
          </w:p>
        </w:tc>
        <w:tc>
          <w:tcPr>
            <w:tcW w:w="625" w:type="pct"/>
            <w:tcBorders>
              <w:top w:val="single" w:sz="4" w:space="0" w:color="auto"/>
              <w:left w:val="nil"/>
              <w:bottom w:val="single" w:sz="4" w:space="0" w:color="auto"/>
              <w:right w:val="single" w:sz="4" w:space="0" w:color="auto"/>
            </w:tcBorders>
            <w:vAlign w:val="center"/>
          </w:tcPr>
          <w:p w14:paraId="7EE498A7" w14:textId="6D751AB4" w:rsidR="00D74125" w:rsidRPr="00B93CF2" w:rsidRDefault="003B0A1A" w:rsidP="003B0A1A">
            <w:pPr>
              <w:spacing w:before="80" w:after="80"/>
              <w:jc w:val="center"/>
              <w:rPr>
                <w:b/>
                <w:sz w:val="26"/>
                <w:szCs w:val="26"/>
              </w:rPr>
            </w:pPr>
            <w:r w:rsidRPr="00B93CF2">
              <w:rPr>
                <w:b/>
                <w:sz w:val="26"/>
                <w:szCs w:val="26"/>
              </w:rPr>
              <w:t>10.000</w:t>
            </w:r>
          </w:p>
        </w:tc>
        <w:tc>
          <w:tcPr>
            <w:tcW w:w="625" w:type="pct"/>
            <w:tcBorders>
              <w:top w:val="nil"/>
              <w:left w:val="single" w:sz="4" w:space="0" w:color="auto"/>
              <w:bottom w:val="single" w:sz="4" w:space="0" w:color="auto"/>
              <w:right w:val="single" w:sz="4" w:space="0" w:color="auto"/>
            </w:tcBorders>
          </w:tcPr>
          <w:p w14:paraId="22C143BE" w14:textId="77777777" w:rsidR="00D74125" w:rsidRPr="00B93CF2" w:rsidRDefault="00D74125" w:rsidP="00660995">
            <w:pPr>
              <w:spacing w:before="80" w:after="80"/>
              <w:jc w:val="center"/>
              <w:rPr>
                <w:b/>
                <w:sz w:val="26"/>
                <w:szCs w:val="26"/>
              </w:rPr>
            </w:pPr>
            <w:r w:rsidRPr="00B93CF2">
              <w:rPr>
                <w:b/>
                <w:sz w:val="26"/>
                <w:szCs w:val="26"/>
              </w:rPr>
              <w:t>-</w:t>
            </w:r>
          </w:p>
        </w:tc>
        <w:tc>
          <w:tcPr>
            <w:tcW w:w="627" w:type="pct"/>
            <w:tcBorders>
              <w:top w:val="nil"/>
              <w:left w:val="single" w:sz="4" w:space="0" w:color="auto"/>
              <w:bottom w:val="single" w:sz="4" w:space="0" w:color="auto"/>
              <w:right w:val="single" w:sz="4" w:space="0" w:color="auto"/>
            </w:tcBorders>
          </w:tcPr>
          <w:p w14:paraId="215D5890" w14:textId="77777777" w:rsidR="00D74125" w:rsidRPr="00B93CF2" w:rsidRDefault="00D74125" w:rsidP="00660995">
            <w:pPr>
              <w:spacing w:before="80" w:after="80"/>
              <w:jc w:val="center"/>
              <w:rPr>
                <w:b/>
                <w:sz w:val="26"/>
                <w:szCs w:val="26"/>
              </w:rPr>
            </w:pPr>
          </w:p>
        </w:tc>
        <w:tc>
          <w:tcPr>
            <w:tcW w:w="627" w:type="pct"/>
            <w:tcBorders>
              <w:top w:val="nil"/>
              <w:left w:val="single" w:sz="4" w:space="0" w:color="auto"/>
              <w:bottom w:val="single" w:sz="4" w:space="0" w:color="auto"/>
              <w:right w:val="single" w:sz="4" w:space="0" w:color="auto"/>
            </w:tcBorders>
          </w:tcPr>
          <w:p w14:paraId="498D7806" w14:textId="77777777" w:rsidR="00D74125" w:rsidRPr="00B93CF2" w:rsidRDefault="00D74125" w:rsidP="00660995">
            <w:pPr>
              <w:spacing w:before="80" w:after="80"/>
              <w:jc w:val="center"/>
              <w:rPr>
                <w:b/>
                <w:sz w:val="26"/>
                <w:szCs w:val="26"/>
              </w:rPr>
            </w:pPr>
          </w:p>
        </w:tc>
        <w:tc>
          <w:tcPr>
            <w:tcW w:w="523" w:type="pct"/>
            <w:tcBorders>
              <w:top w:val="nil"/>
              <w:left w:val="single" w:sz="4" w:space="0" w:color="auto"/>
              <w:bottom w:val="single" w:sz="4" w:space="0" w:color="auto"/>
              <w:right w:val="single" w:sz="4" w:space="0" w:color="auto"/>
            </w:tcBorders>
            <w:vAlign w:val="center"/>
          </w:tcPr>
          <w:p w14:paraId="6B509A46" w14:textId="0E50B71C" w:rsidR="00D74125" w:rsidRPr="00B93CF2" w:rsidRDefault="00D74125" w:rsidP="00660995">
            <w:pPr>
              <w:spacing w:before="80" w:after="80"/>
              <w:jc w:val="center"/>
              <w:rPr>
                <w:b/>
                <w:sz w:val="26"/>
                <w:szCs w:val="26"/>
              </w:rPr>
            </w:pPr>
            <w:r w:rsidRPr="00B93CF2">
              <w:rPr>
                <w:b/>
                <w:sz w:val="26"/>
                <w:szCs w:val="26"/>
              </w:rPr>
              <w:t>100,00</w:t>
            </w:r>
          </w:p>
        </w:tc>
      </w:tr>
    </w:tbl>
    <w:p w14:paraId="2EF11EDC" w14:textId="77777777" w:rsidR="002D42CA" w:rsidRPr="00B93CF2" w:rsidRDefault="002D42CA" w:rsidP="002D42CA">
      <w:pPr>
        <w:tabs>
          <w:tab w:val="left" w:pos="851"/>
        </w:tabs>
        <w:jc w:val="right"/>
        <w:rPr>
          <w:i/>
          <w:iCs/>
          <w:szCs w:val="28"/>
          <w:lang w:val="vi-VN"/>
        </w:rPr>
      </w:pPr>
      <w:bookmarkStart w:id="143" w:name="_Toc90732370"/>
      <w:bookmarkStart w:id="144" w:name="_Toc95138809"/>
      <w:r w:rsidRPr="00B93CF2">
        <w:rPr>
          <w:i/>
          <w:iCs/>
          <w:szCs w:val="28"/>
          <w:lang w:val="vi-VN"/>
        </w:rPr>
        <w:t>(Nguồn: Công ty TNHH KPX Chemical Vina)</w:t>
      </w:r>
    </w:p>
    <w:p w14:paraId="19728F44" w14:textId="04592FF2" w:rsidR="00620592" w:rsidRPr="00B93CF2" w:rsidRDefault="009A436C" w:rsidP="00620592">
      <w:pPr>
        <w:pStyle w:val="Heading2"/>
        <w:rPr>
          <w:rFonts w:eastAsia="DFKai-SB"/>
          <w:color w:val="auto"/>
          <w:lang w:val="vi-VN"/>
        </w:rPr>
      </w:pPr>
      <w:bookmarkStart w:id="145" w:name="_Toc113693980"/>
      <w:bookmarkEnd w:id="143"/>
      <w:bookmarkEnd w:id="144"/>
      <w:r w:rsidRPr="00B93CF2">
        <w:rPr>
          <w:rFonts w:eastAsia="PMingLiU"/>
          <w:color w:val="auto"/>
          <w:szCs w:val="22"/>
          <w:lang w:val="vi-VN" w:eastAsia="zh-TW"/>
        </w:rPr>
        <w:lastRenderedPageBreak/>
        <w:t>1.</w:t>
      </w:r>
      <w:r w:rsidR="000A4A2A" w:rsidRPr="00B93CF2">
        <w:rPr>
          <w:rFonts w:eastAsia="PMingLiU"/>
          <w:color w:val="auto"/>
          <w:szCs w:val="22"/>
          <w:lang w:val="vi-VN" w:eastAsia="zh-TW"/>
        </w:rPr>
        <w:t>5</w:t>
      </w:r>
      <w:r w:rsidR="000A4A2A" w:rsidRPr="00B93CF2">
        <w:rPr>
          <w:rFonts w:eastAsia="DFKai-SB"/>
          <w:color w:val="auto"/>
          <w:lang w:val="de-DE"/>
        </w:rPr>
        <w:t>.</w:t>
      </w:r>
      <w:bookmarkEnd w:id="136"/>
      <w:bookmarkEnd w:id="137"/>
      <w:bookmarkEnd w:id="138"/>
      <w:r w:rsidR="000A4A2A" w:rsidRPr="00B93CF2">
        <w:rPr>
          <w:rFonts w:eastAsia="DFKai-SB"/>
          <w:color w:val="auto"/>
          <w:lang w:val="de-DE"/>
        </w:rPr>
        <w:t>2</w:t>
      </w:r>
      <w:r w:rsidR="000A4A2A" w:rsidRPr="00B93CF2">
        <w:rPr>
          <w:rFonts w:eastAsia="DFKai-SB"/>
          <w:color w:val="auto"/>
          <w:lang w:val="vi-VN"/>
        </w:rPr>
        <w:t>. Máy móc, thiết bị sử dụng</w:t>
      </w:r>
      <w:bookmarkEnd w:id="145"/>
    </w:p>
    <w:p w14:paraId="10004522" w14:textId="399DB758" w:rsidR="00846DE3" w:rsidRPr="00B93CF2" w:rsidRDefault="00846DE3" w:rsidP="00846DE3">
      <w:pPr>
        <w:ind w:firstLine="284"/>
        <w:rPr>
          <w:lang w:val="pt-BR"/>
        </w:rPr>
      </w:pPr>
      <w:r w:rsidRPr="00B93CF2">
        <w:rPr>
          <w:lang w:val="pt-BR"/>
        </w:rPr>
        <w:t>Danh mục máy móc, thiết bị chính phục vụ quá trình hoạt động</w:t>
      </w:r>
      <w:r w:rsidR="007F6C6F" w:rsidRPr="00B93CF2">
        <w:rPr>
          <w:lang w:val="vi-VN"/>
        </w:rPr>
        <w:t xml:space="preserve"> </w:t>
      </w:r>
      <w:r w:rsidR="002227B7" w:rsidRPr="00B93CF2">
        <w:t xml:space="preserve">ổn định </w:t>
      </w:r>
      <w:r w:rsidR="007F6C6F" w:rsidRPr="00B93CF2">
        <w:rPr>
          <w:lang w:val="vi-VN"/>
        </w:rPr>
        <w:t xml:space="preserve">của Dự án </w:t>
      </w:r>
      <w:r w:rsidRPr="00B93CF2">
        <w:rPr>
          <w:lang w:val="pt-BR"/>
        </w:rPr>
        <w:t>như sau:</w:t>
      </w:r>
    </w:p>
    <w:p w14:paraId="7568D422" w14:textId="728F784B" w:rsidR="00846DE3" w:rsidRPr="00B93CF2" w:rsidRDefault="00846DE3" w:rsidP="007B5997">
      <w:pPr>
        <w:pStyle w:val="Heading3"/>
        <w:numPr>
          <w:ilvl w:val="0"/>
          <w:numId w:val="9"/>
        </w:numPr>
        <w:tabs>
          <w:tab w:val="left" w:pos="1134"/>
        </w:tabs>
        <w:spacing w:after="100"/>
        <w:ind w:left="0" w:firstLine="0"/>
        <w:rPr>
          <w:color w:val="auto"/>
          <w:lang w:val="vi-VN"/>
        </w:rPr>
      </w:pPr>
      <w:bookmarkStart w:id="146" w:name="_Toc90732371"/>
      <w:bookmarkStart w:id="147" w:name="_Toc95138810"/>
      <w:bookmarkStart w:id="148" w:name="_Toc112310999"/>
      <w:bookmarkStart w:id="149" w:name="_Toc114080320"/>
      <w:bookmarkStart w:id="150" w:name="_Hlk89939614"/>
      <w:r w:rsidRPr="00B93CF2">
        <w:rPr>
          <w:color w:val="auto"/>
          <w:lang w:val="pt-BR"/>
        </w:rPr>
        <w:t xml:space="preserve">Danh mục máy móc, thiết bị </w:t>
      </w:r>
      <w:bookmarkEnd w:id="146"/>
      <w:bookmarkEnd w:id="147"/>
      <w:r w:rsidRPr="00B93CF2">
        <w:rPr>
          <w:color w:val="auto"/>
          <w:lang w:val="pt-BR"/>
        </w:rPr>
        <w:t>củ</w:t>
      </w:r>
      <w:r w:rsidR="00B2147F" w:rsidRPr="00B93CF2">
        <w:rPr>
          <w:color w:val="auto"/>
          <w:lang w:val="pt-BR"/>
        </w:rPr>
        <w:t>a</w:t>
      </w:r>
      <w:r w:rsidR="00B2147F" w:rsidRPr="00B93CF2">
        <w:rPr>
          <w:color w:val="auto"/>
          <w:lang w:val="vi-VN"/>
        </w:rPr>
        <w:t xml:space="preserve"> Dự án</w:t>
      </w:r>
      <w:bookmarkEnd w:id="148"/>
      <w:bookmarkEnd w:id="149"/>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3"/>
        <w:gridCol w:w="1865"/>
        <w:gridCol w:w="863"/>
        <w:gridCol w:w="815"/>
        <w:gridCol w:w="1200"/>
        <w:gridCol w:w="1064"/>
        <w:gridCol w:w="1189"/>
        <w:gridCol w:w="1501"/>
      </w:tblGrid>
      <w:tr w:rsidR="007B5997" w:rsidRPr="00B93CF2" w14:paraId="254143B3" w14:textId="77777777" w:rsidTr="00471A77">
        <w:trPr>
          <w:trHeight w:val="227"/>
          <w:tblHeader/>
          <w:jc w:val="center"/>
        </w:trPr>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14:paraId="050B07E7" w14:textId="77777777" w:rsidR="00AB547C" w:rsidRPr="00B93CF2" w:rsidRDefault="00AB547C" w:rsidP="003E631D">
            <w:pPr>
              <w:spacing w:before="60" w:after="60"/>
              <w:jc w:val="center"/>
              <w:rPr>
                <w:b/>
                <w:sz w:val="26"/>
                <w:szCs w:val="26"/>
              </w:rPr>
            </w:pPr>
            <w:bookmarkStart w:id="151" w:name="_Hlk21352474"/>
            <w:r w:rsidRPr="00B93CF2">
              <w:rPr>
                <w:b/>
                <w:sz w:val="26"/>
                <w:szCs w:val="26"/>
              </w:rPr>
              <w:t>TT</w:t>
            </w:r>
          </w:p>
        </w:tc>
        <w:tc>
          <w:tcPr>
            <w:tcW w:w="1029" w:type="pct"/>
            <w:tcBorders>
              <w:top w:val="single" w:sz="4" w:space="0" w:color="auto"/>
              <w:left w:val="single" w:sz="4" w:space="0" w:color="auto"/>
              <w:bottom w:val="single" w:sz="4" w:space="0" w:color="auto"/>
              <w:right w:val="single" w:sz="4" w:space="0" w:color="auto"/>
            </w:tcBorders>
            <w:shd w:val="clear" w:color="auto" w:fill="auto"/>
            <w:vAlign w:val="center"/>
          </w:tcPr>
          <w:p w14:paraId="133ACF96" w14:textId="77777777" w:rsidR="00AB547C" w:rsidRPr="00B93CF2" w:rsidRDefault="00AB547C" w:rsidP="003E631D">
            <w:pPr>
              <w:spacing w:before="60" w:after="60"/>
              <w:jc w:val="center"/>
              <w:rPr>
                <w:b/>
                <w:sz w:val="26"/>
                <w:szCs w:val="26"/>
              </w:rPr>
            </w:pPr>
            <w:r w:rsidRPr="00B93CF2">
              <w:rPr>
                <w:b/>
                <w:sz w:val="26"/>
                <w:szCs w:val="26"/>
              </w:rPr>
              <w:t>Tên thiết bị</w:t>
            </w:r>
          </w:p>
        </w:tc>
        <w:tc>
          <w:tcPr>
            <w:tcW w:w="476" w:type="pct"/>
            <w:tcBorders>
              <w:top w:val="single" w:sz="4" w:space="0" w:color="auto"/>
              <w:left w:val="single" w:sz="4" w:space="0" w:color="auto"/>
              <w:bottom w:val="single" w:sz="4" w:space="0" w:color="auto"/>
              <w:right w:val="single" w:sz="4" w:space="0" w:color="auto"/>
            </w:tcBorders>
            <w:shd w:val="clear" w:color="auto" w:fill="auto"/>
            <w:vAlign w:val="center"/>
          </w:tcPr>
          <w:p w14:paraId="523A567A" w14:textId="77777777" w:rsidR="00AB547C" w:rsidRPr="00B93CF2" w:rsidRDefault="00AB547C" w:rsidP="003E631D">
            <w:pPr>
              <w:spacing w:before="60" w:after="60"/>
              <w:jc w:val="center"/>
              <w:rPr>
                <w:b/>
                <w:sz w:val="26"/>
                <w:szCs w:val="26"/>
              </w:rPr>
            </w:pPr>
            <w:r w:rsidRPr="00B93CF2">
              <w:rPr>
                <w:b/>
                <w:sz w:val="26"/>
                <w:szCs w:val="26"/>
              </w:rPr>
              <w:t>Số lượng</w:t>
            </w:r>
          </w:p>
        </w:tc>
        <w:tc>
          <w:tcPr>
            <w:tcW w:w="450" w:type="pct"/>
            <w:tcBorders>
              <w:top w:val="single" w:sz="4" w:space="0" w:color="auto"/>
              <w:left w:val="single" w:sz="4" w:space="0" w:color="auto"/>
              <w:bottom w:val="single" w:sz="4" w:space="0" w:color="auto"/>
              <w:right w:val="single" w:sz="4" w:space="0" w:color="auto"/>
            </w:tcBorders>
            <w:shd w:val="clear" w:color="auto" w:fill="auto"/>
            <w:vAlign w:val="center"/>
          </w:tcPr>
          <w:p w14:paraId="23146DE0" w14:textId="77777777" w:rsidR="00AB547C" w:rsidRPr="00B93CF2" w:rsidRDefault="00AB547C" w:rsidP="003E631D">
            <w:pPr>
              <w:spacing w:before="60" w:after="60"/>
              <w:jc w:val="center"/>
              <w:rPr>
                <w:b/>
                <w:sz w:val="26"/>
                <w:szCs w:val="26"/>
              </w:rPr>
            </w:pPr>
            <w:r w:rsidRPr="00B93CF2">
              <w:rPr>
                <w:b/>
                <w:sz w:val="26"/>
                <w:szCs w:val="26"/>
              </w:rPr>
              <w:t xml:space="preserve">Đơn vị </w:t>
            </w:r>
          </w:p>
        </w:tc>
        <w:tc>
          <w:tcPr>
            <w:tcW w:w="662" w:type="pct"/>
            <w:tcBorders>
              <w:top w:val="single" w:sz="4" w:space="0" w:color="auto"/>
              <w:left w:val="single" w:sz="4" w:space="0" w:color="auto"/>
              <w:bottom w:val="single" w:sz="4" w:space="0" w:color="auto"/>
              <w:right w:val="single" w:sz="4" w:space="0" w:color="auto"/>
            </w:tcBorders>
            <w:shd w:val="clear" w:color="auto" w:fill="auto"/>
            <w:vAlign w:val="center"/>
          </w:tcPr>
          <w:p w14:paraId="61C7DEE6" w14:textId="77777777" w:rsidR="00AB547C" w:rsidRPr="00B93CF2" w:rsidRDefault="00AB547C" w:rsidP="003E631D">
            <w:pPr>
              <w:spacing w:before="60" w:after="60"/>
              <w:jc w:val="center"/>
              <w:rPr>
                <w:b/>
                <w:sz w:val="26"/>
                <w:szCs w:val="26"/>
              </w:rPr>
            </w:pPr>
            <w:r w:rsidRPr="00B93CF2">
              <w:rPr>
                <w:b/>
                <w:sz w:val="26"/>
                <w:szCs w:val="26"/>
              </w:rPr>
              <w:t>Xuất xứ</w:t>
            </w:r>
          </w:p>
        </w:tc>
        <w:tc>
          <w:tcPr>
            <w:tcW w:w="587" w:type="pct"/>
            <w:tcBorders>
              <w:top w:val="single" w:sz="4" w:space="0" w:color="auto"/>
              <w:left w:val="single" w:sz="4" w:space="0" w:color="auto"/>
              <w:bottom w:val="single" w:sz="4" w:space="0" w:color="auto"/>
              <w:right w:val="single" w:sz="4" w:space="0" w:color="auto"/>
            </w:tcBorders>
          </w:tcPr>
          <w:p w14:paraId="0EAAE015" w14:textId="20A5618F" w:rsidR="00AB547C" w:rsidRPr="00B93CF2" w:rsidRDefault="00AB547C" w:rsidP="003E631D">
            <w:pPr>
              <w:spacing w:before="60" w:after="60"/>
              <w:jc w:val="center"/>
              <w:rPr>
                <w:b/>
                <w:sz w:val="26"/>
                <w:szCs w:val="26"/>
              </w:rPr>
            </w:pPr>
            <w:r w:rsidRPr="00B93CF2">
              <w:rPr>
                <w:b/>
                <w:sz w:val="26"/>
                <w:szCs w:val="26"/>
              </w:rPr>
              <w:t>Năm sản xuất</w:t>
            </w:r>
          </w:p>
        </w:tc>
        <w:tc>
          <w:tcPr>
            <w:tcW w:w="656" w:type="pct"/>
            <w:tcBorders>
              <w:top w:val="single" w:sz="4" w:space="0" w:color="auto"/>
              <w:left w:val="single" w:sz="4" w:space="0" w:color="auto"/>
              <w:bottom w:val="single" w:sz="4" w:space="0" w:color="auto"/>
              <w:right w:val="single" w:sz="4" w:space="0" w:color="auto"/>
            </w:tcBorders>
            <w:vAlign w:val="center"/>
          </w:tcPr>
          <w:p w14:paraId="4BBF040E" w14:textId="7FE4FC2A" w:rsidR="00AB547C" w:rsidRPr="00B93CF2" w:rsidRDefault="00AB547C" w:rsidP="003E631D">
            <w:pPr>
              <w:spacing w:before="60" w:after="60"/>
              <w:jc w:val="center"/>
              <w:rPr>
                <w:b/>
                <w:sz w:val="26"/>
                <w:szCs w:val="26"/>
              </w:rPr>
            </w:pPr>
            <w:r w:rsidRPr="00B93CF2">
              <w:rPr>
                <w:b/>
                <w:sz w:val="26"/>
                <w:szCs w:val="26"/>
              </w:rPr>
              <w:t>Hiện trạng</w:t>
            </w:r>
          </w:p>
        </w:tc>
        <w:tc>
          <w:tcPr>
            <w:tcW w:w="828" w:type="pct"/>
            <w:tcBorders>
              <w:top w:val="single" w:sz="4" w:space="0" w:color="auto"/>
              <w:left w:val="single" w:sz="4" w:space="0" w:color="auto"/>
              <w:bottom w:val="single" w:sz="4" w:space="0" w:color="auto"/>
              <w:right w:val="single" w:sz="4" w:space="0" w:color="auto"/>
            </w:tcBorders>
            <w:vAlign w:val="center"/>
          </w:tcPr>
          <w:p w14:paraId="7A0B7981" w14:textId="77777777" w:rsidR="00AB547C" w:rsidRPr="00B93CF2" w:rsidRDefault="00AB547C" w:rsidP="003E631D">
            <w:pPr>
              <w:spacing w:before="60" w:after="60"/>
              <w:jc w:val="center"/>
              <w:rPr>
                <w:b/>
                <w:sz w:val="26"/>
                <w:szCs w:val="26"/>
              </w:rPr>
            </w:pPr>
            <w:r w:rsidRPr="00B93CF2">
              <w:rPr>
                <w:b/>
                <w:sz w:val="26"/>
                <w:szCs w:val="26"/>
              </w:rPr>
              <w:t>Công suất</w:t>
            </w:r>
          </w:p>
        </w:tc>
      </w:tr>
      <w:tr w:rsidR="007B5997" w:rsidRPr="00B93CF2" w14:paraId="40CE7DE3" w14:textId="77777777" w:rsidTr="00471A77">
        <w:trPr>
          <w:trHeight w:val="87"/>
          <w:jc w:val="center"/>
        </w:trPr>
        <w:tc>
          <w:tcPr>
            <w:tcW w:w="311" w:type="pct"/>
            <w:tcBorders>
              <w:top w:val="single" w:sz="4" w:space="0" w:color="auto"/>
              <w:left w:val="single" w:sz="4" w:space="0" w:color="auto"/>
              <w:bottom w:val="single" w:sz="4" w:space="0" w:color="auto"/>
              <w:right w:val="single" w:sz="4" w:space="0" w:color="auto"/>
            </w:tcBorders>
            <w:vAlign w:val="center"/>
          </w:tcPr>
          <w:p w14:paraId="53CEEAFD" w14:textId="77777777" w:rsidR="00AB547C" w:rsidRPr="00B93CF2" w:rsidRDefault="00AB547C" w:rsidP="003E631D">
            <w:pPr>
              <w:spacing w:before="60" w:after="60"/>
              <w:jc w:val="center"/>
              <w:rPr>
                <w:sz w:val="26"/>
                <w:szCs w:val="26"/>
              </w:rPr>
            </w:pPr>
            <w:r w:rsidRPr="00B93CF2">
              <w:rPr>
                <w:sz w:val="26"/>
                <w:szCs w:val="26"/>
              </w:rPr>
              <w:t>1</w:t>
            </w:r>
          </w:p>
        </w:tc>
        <w:tc>
          <w:tcPr>
            <w:tcW w:w="1029" w:type="pct"/>
            <w:tcBorders>
              <w:top w:val="single" w:sz="4" w:space="0" w:color="auto"/>
              <w:left w:val="single" w:sz="4" w:space="0" w:color="auto"/>
              <w:bottom w:val="single" w:sz="4" w:space="0" w:color="auto"/>
              <w:right w:val="single" w:sz="4" w:space="0" w:color="auto"/>
            </w:tcBorders>
            <w:vAlign w:val="center"/>
          </w:tcPr>
          <w:p w14:paraId="4419D842" w14:textId="77777777" w:rsidR="00AB547C" w:rsidRPr="00B93CF2" w:rsidRDefault="00AB547C" w:rsidP="003E631D">
            <w:pPr>
              <w:spacing w:before="60" w:after="60"/>
              <w:rPr>
                <w:rFonts w:eastAsia="MS Mincho"/>
                <w:sz w:val="26"/>
                <w:szCs w:val="26"/>
                <w:lang w:val="en-AU"/>
              </w:rPr>
            </w:pPr>
            <w:r w:rsidRPr="00B93CF2">
              <w:rPr>
                <w:rFonts w:eastAsia="MS Mincho"/>
                <w:sz w:val="26"/>
                <w:szCs w:val="26"/>
                <w:lang w:val="en-AU"/>
              </w:rPr>
              <w:t>Bồn trộn (blending vessel)</w:t>
            </w:r>
          </w:p>
        </w:tc>
        <w:tc>
          <w:tcPr>
            <w:tcW w:w="476" w:type="pct"/>
            <w:tcBorders>
              <w:top w:val="single" w:sz="4" w:space="0" w:color="auto"/>
              <w:left w:val="single" w:sz="4" w:space="0" w:color="auto"/>
              <w:bottom w:val="single" w:sz="4" w:space="0" w:color="auto"/>
              <w:right w:val="single" w:sz="4" w:space="0" w:color="auto"/>
            </w:tcBorders>
            <w:vAlign w:val="center"/>
          </w:tcPr>
          <w:p w14:paraId="2E8A287B" w14:textId="4715F70B" w:rsidR="00AB547C" w:rsidRPr="00B93CF2" w:rsidRDefault="00B533CC" w:rsidP="003E631D">
            <w:pPr>
              <w:spacing w:before="60" w:after="60"/>
              <w:jc w:val="center"/>
              <w:rPr>
                <w:sz w:val="26"/>
                <w:szCs w:val="26"/>
              </w:rPr>
            </w:pPr>
            <w:r w:rsidRPr="00B93CF2">
              <w:rPr>
                <w:sz w:val="26"/>
                <w:szCs w:val="26"/>
              </w:rPr>
              <w:t>1</w:t>
            </w:r>
          </w:p>
        </w:tc>
        <w:tc>
          <w:tcPr>
            <w:tcW w:w="450" w:type="pct"/>
            <w:tcBorders>
              <w:top w:val="single" w:sz="4" w:space="0" w:color="auto"/>
              <w:left w:val="single" w:sz="4" w:space="0" w:color="auto"/>
              <w:bottom w:val="single" w:sz="4" w:space="0" w:color="auto"/>
              <w:right w:val="single" w:sz="4" w:space="0" w:color="auto"/>
            </w:tcBorders>
            <w:vAlign w:val="center"/>
          </w:tcPr>
          <w:p w14:paraId="053FBB9F" w14:textId="77777777" w:rsidR="00AB547C" w:rsidRPr="00B93CF2" w:rsidRDefault="00AB547C" w:rsidP="003E631D">
            <w:pPr>
              <w:spacing w:before="60" w:after="60"/>
              <w:jc w:val="center"/>
              <w:rPr>
                <w:sz w:val="26"/>
                <w:szCs w:val="26"/>
              </w:rPr>
            </w:pPr>
            <w:r w:rsidRPr="00B93CF2">
              <w:rPr>
                <w:sz w:val="26"/>
                <w:szCs w:val="26"/>
              </w:rPr>
              <w:t>Cái</w:t>
            </w:r>
          </w:p>
        </w:tc>
        <w:tc>
          <w:tcPr>
            <w:tcW w:w="662" w:type="pct"/>
            <w:tcBorders>
              <w:top w:val="single" w:sz="4" w:space="0" w:color="auto"/>
              <w:left w:val="single" w:sz="4" w:space="0" w:color="auto"/>
              <w:bottom w:val="single" w:sz="4" w:space="0" w:color="auto"/>
              <w:right w:val="single" w:sz="4" w:space="0" w:color="auto"/>
            </w:tcBorders>
            <w:vAlign w:val="center"/>
          </w:tcPr>
          <w:p w14:paraId="790D7A6E" w14:textId="77777777" w:rsidR="00AB547C" w:rsidRPr="00B93CF2" w:rsidRDefault="00AB547C" w:rsidP="003E631D">
            <w:pPr>
              <w:spacing w:before="60" w:after="60"/>
              <w:jc w:val="center"/>
              <w:rPr>
                <w:sz w:val="26"/>
                <w:szCs w:val="26"/>
              </w:rPr>
            </w:pPr>
            <w:r w:rsidRPr="00B93CF2">
              <w:rPr>
                <w:rFonts w:eastAsia="MS Mincho"/>
                <w:sz w:val="26"/>
                <w:szCs w:val="26"/>
              </w:rPr>
              <w:t>Hàn Quốc</w:t>
            </w:r>
          </w:p>
        </w:tc>
        <w:tc>
          <w:tcPr>
            <w:tcW w:w="587" w:type="pct"/>
            <w:tcBorders>
              <w:left w:val="single" w:sz="4" w:space="0" w:color="auto"/>
              <w:bottom w:val="single" w:sz="4" w:space="0" w:color="auto"/>
              <w:right w:val="single" w:sz="4" w:space="0" w:color="auto"/>
            </w:tcBorders>
          </w:tcPr>
          <w:p w14:paraId="13BB27B1" w14:textId="2C171675" w:rsidR="00AB547C" w:rsidRPr="00B93CF2" w:rsidRDefault="00AB547C" w:rsidP="003E631D">
            <w:pPr>
              <w:spacing w:before="60" w:after="60"/>
              <w:jc w:val="center"/>
              <w:rPr>
                <w:sz w:val="26"/>
                <w:szCs w:val="26"/>
              </w:rPr>
            </w:pPr>
            <w:r w:rsidRPr="00B93CF2">
              <w:rPr>
                <w:sz w:val="26"/>
                <w:szCs w:val="26"/>
              </w:rPr>
              <w:t>2021</w:t>
            </w:r>
          </w:p>
        </w:tc>
        <w:tc>
          <w:tcPr>
            <w:tcW w:w="656" w:type="pct"/>
            <w:tcBorders>
              <w:left w:val="single" w:sz="4" w:space="0" w:color="auto"/>
              <w:bottom w:val="single" w:sz="4" w:space="0" w:color="auto"/>
              <w:right w:val="single" w:sz="4" w:space="0" w:color="auto"/>
            </w:tcBorders>
            <w:vAlign w:val="center"/>
          </w:tcPr>
          <w:p w14:paraId="151ECC98" w14:textId="4C632CD1" w:rsidR="00AB547C" w:rsidRPr="00B93CF2" w:rsidRDefault="00AB547C" w:rsidP="003E631D">
            <w:pPr>
              <w:spacing w:before="60" w:after="60"/>
              <w:jc w:val="center"/>
              <w:rPr>
                <w:sz w:val="26"/>
                <w:szCs w:val="26"/>
              </w:rPr>
            </w:pPr>
            <w:r w:rsidRPr="00B93CF2">
              <w:rPr>
                <w:sz w:val="26"/>
                <w:szCs w:val="26"/>
              </w:rPr>
              <w:t>100%</w:t>
            </w:r>
          </w:p>
        </w:tc>
        <w:tc>
          <w:tcPr>
            <w:tcW w:w="828" w:type="pct"/>
            <w:tcBorders>
              <w:left w:val="single" w:sz="4" w:space="0" w:color="auto"/>
              <w:bottom w:val="single" w:sz="4" w:space="0" w:color="auto"/>
              <w:right w:val="single" w:sz="4" w:space="0" w:color="auto"/>
            </w:tcBorders>
            <w:vAlign w:val="center"/>
          </w:tcPr>
          <w:p w14:paraId="599B95CB" w14:textId="30B33D29" w:rsidR="00AB547C" w:rsidRPr="00B93CF2" w:rsidRDefault="00AB547C" w:rsidP="003E631D">
            <w:pPr>
              <w:spacing w:before="60" w:after="60"/>
              <w:jc w:val="center"/>
              <w:rPr>
                <w:sz w:val="26"/>
                <w:szCs w:val="26"/>
              </w:rPr>
            </w:pPr>
            <w:r w:rsidRPr="00B93CF2">
              <w:rPr>
                <w:rFonts w:eastAsia="Dotum"/>
              </w:rPr>
              <w:t>Dung tích 10 m</w:t>
            </w:r>
            <w:r w:rsidRPr="00B93CF2">
              <w:rPr>
                <w:rFonts w:eastAsia="Dotum"/>
                <w:vertAlign w:val="superscript"/>
              </w:rPr>
              <w:t>3</w:t>
            </w:r>
          </w:p>
        </w:tc>
      </w:tr>
      <w:tr w:rsidR="007B5997" w:rsidRPr="00B93CF2" w14:paraId="2430B434" w14:textId="77777777" w:rsidTr="00471A77">
        <w:trPr>
          <w:trHeight w:val="87"/>
          <w:jc w:val="center"/>
        </w:trPr>
        <w:tc>
          <w:tcPr>
            <w:tcW w:w="311" w:type="pct"/>
            <w:tcBorders>
              <w:top w:val="single" w:sz="4" w:space="0" w:color="auto"/>
              <w:left w:val="single" w:sz="4" w:space="0" w:color="auto"/>
              <w:bottom w:val="single" w:sz="4" w:space="0" w:color="auto"/>
              <w:right w:val="single" w:sz="4" w:space="0" w:color="auto"/>
            </w:tcBorders>
            <w:vAlign w:val="center"/>
          </w:tcPr>
          <w:p w14:paraId="781EC30B" w14:textId="786CFF31" w:rsidR="00B533CC" w:rsidRPr="00B93CF2" w:rsidRDefault="00203A75" w:rsidP="00B533CC">
            <w:pPr>
              <w:spacing w:before="60" w:after="60"/>
              <w:jc w:val="center"/>
              <w:rPr>
                <w:sz w:val="26"/>
                <w:szCs w:val="26"/>
              </w:rPr>
            </w:pPr>
            <w:r w:rsidRPr="00B93CF2">
              <w:rPr>
                <w:sz w:val="26"/>
                <w:szCs w:val="26"/>
              </w:rPr>
              <w:t>2</w:t>
            </w:r>
          </w:p>
        </w:tc>
        <w:tc>
          <w:tcPr>
            <w:tcW w:w="1029" w:type="pct"/>
            <w:tcBorders>
              <w:top w:val="single" w:sz="4" w:space="0" w:color="auto"/>
              <w:left w:val="single" w:sz="4" w:space="0" w:color="auto"/>
              <w:bottom w:val="single" w:sz="4" w:space="0" w:color="auto"/>
              <w:right w:val="single" w:sz="4" w:space="0" w:color="auto"/>
            </w:tcBorders>
            <w:vAlign w:val="center"/>
          </w:tcPr>
          <w:p w14:paraId="4F2D6C57" w14:textId="7F6C2392" w:rsidR="00B533CC" w:rsidRPr="00B93CF2" w:rsidRDefault="00B533CC" w:rsidP="00B533CC">
            <w:pPr>
              <w:spacing w:before="60" w:after="60"/>
              <w:rPr>
                <w:rFonts w:eastAsia="MS Mincho"/>
                <w:sz w:val="26"/>
                <w:szCs w:val="26"/>
                <w:lang w:val="en-AU"/>
              </w:rPr>
            </w:pPr>
            <w:r w:rsidRPr="00B93CF2">
              <w:rPr>
                <w:rFonts w:eastAsia="MS Mincho"/>
                <w:sz w:val="26"/>
                <w:szCs w:val="26"/>
                <w:lang w:val="en-AU"/>
              </w:rPr>
              <w:t>Bồn trộn (blending vessel)</w:t>
            </w:r>
          </w:p>
        </w:tc>
        <w:tc>
          <w:tcPr>
            <w:tcW w:w="476" w:type="pct"/>
            <w:tcBorders>
              <w:top w:val="single" w:sz="4" w:space="0" w:color="auto"/>
              <w:left w:val="single" w:sz="4" w:space="0" w:color="auto"/>
              <w:bottom w:val="single" w:sz="4" w:space="0" w:color="auto"/>
              <w:right w:val="single" w:sz="4" w:space="0" w:color="auto"/>
            </w:tcBorders>
            <w:vAlign w:val="center"/>
          </w:tcPr>
          <w:p w14:paraId="1CA21C73" w14:textId="437D9A3B" w:rsidR="00B533CC" w:rsidRPr="00B93CF2" w:rsidRDefault="00B533CC" w:rsidP="00B533CC">
            <w:pPr>
              <w:spacing w:before="60" w:after="60"/>
              <w:jc w:val="center"/>
              <w:rPr>
                <w:sz w:val="26"/>
                <w:szCs w:val="26"/>
              </w:rPr>
            </w:pPr>
            <w:r w:rsidRPr="00B93CF2">
              <w:rPr>
                <w:sz w:val="26"/>
                <w:szCs w:val="26"/>
              </w:rPr>
              <w:t>2</w:t>
            </w:r>
          </w:p>
        </w:tc>
        <w:tc>
          <w:tcPr>
            <w:tcW w:w="450" w:type="pct"/>
            <w:tcBorders>
              <w:top w:val="single" w:sz="4" w:space="0" w:color="auto"/>
              <w:left w:val="single" w:sz="4" w:space="0" w:color="auto"/>
              <w:bottom w:val="single" w:sz="4" w:space="0" w:color="auto"/>
              <w:right w:val="single" w:sz="4" w:space="0" w:color="auto"/>
            </w:tcBorders>
            <w:vAlign w:val="center"/>
          </w:tcPr>
          <w:p w14:paraId="122A2F43" w14:textId="240B8715" w:rsidR="00B533CC" w:rsidRPr="00B93CF2" w:rsidRDefault="00B533CC" w:rsidP="00B533CC">
            <w:pPr>
              <w:spacing w:before="60" w:after="60"/>
              <w:jc w:val="center"/>
              <w:rPr>
                <w:sz w:val="26"/>
                <w:szCs w:val="26"/>
              </w:rPr>
            </w:pPr>
            <w:r w:rsidRPr="00B93CF2">
              <w:rPr>
                <w:sz w:val="26"/>
                <w:szCs w:val="26"/>
              </w:rPr>
              <w:t>Cái</w:t>
            </w:r>
          </w:p>
        </w:tc>
        <w:tc>
          <w:tcPr>
            <w:tcW w:w="662" w:type="pct"/>
            <w:tcBorders>
              <w:top w:val="single" w:sz="4" w:space="0" w:color="auto"/>
              <w:left w:val="single" w:sz="4" w:space="0" w:color="auto"/>
              <w:bottom w:val="single" w:sz="4" w:space="0" w:color="auto"/>
              <w:right w:val="single" w:sz="4" w:space="0" w:color="auto"/>
            </w:tcBorders>
            <w:vAlign w:val="center"/>
          </w:tcPr>
          <w:p w14:paraId="7763DBC1" w14:textId="6949EC58" w:rsidR="00B533CC" w:rsidRPr="00B93CF2" w:rsidRDefault="00B533CC" w:rsidP="00B533CC">
            <w:pPr>
              <w:spacing w:before="60" w:after="60"/>
              <w:jc w:val="center"/>
              <w:rPr>
                <w:rFonts w:eastAsia="MS Mincho"/>
                <w:sz w:val="26"/>
                <w:szCs w:val="26"/>
              </w:rPr>
            </w:pPr>
            <w:r w:rsidRPr="00B93CF2">
              <w:rPr>
                <w:rFonts w:eastAsia="MS Mincho"/>
                <w:sz w:val="26"/>
                <w:szCs w:val="26"/>
              </w:rPr>
              <w:t>Hàn Quốc</w:t>
            </w:r>
          </w:p>
        </w:tc>
        <w:tc>
          <w:tcPr>
            <w:tcW w:w="587" w:type="pct"/>
            <w:tcBorders>
              <w:left w:val="single" w:sz="4" w:space="0" w:color="auto"/>
              <w:bottom w:val="single" w:sz="4" w:space="0" w:color="auto"/>
              <w:right w:val="single" w:sz="4" w:space="0" w:color="auto"/>
            </w:tcBorders>
          </w:tcPr>
          <w:p w14:paraId="4CF260B7" w14:textId="53FCE341" w:rsidR="00B533CC" w:rsidRPr="00B93CF2" w:rsidRDefault="00B533CC" w:rsidP="00B533CC">
            <w:pPr>
              <w:spacing w:before="60" w:after="60"/>
              <w:jc w:val="center"/>
              <w:rPr>
                <w:sz w:val="26"/>
                <w:szCs w:val="26"/>
              </w:rPr>
            </w:pPr>
            <w:r w:rsidRPr="00B93CF2">
              <w:rPr>
                <w:sz w:val="26"/>
                <w:szCs w:val="26"/>
              </w:rPr>
              <w:t>2021</w:t>
            </w:r>
          </w:p>
        </w:tc>
        <w:tc>
          <w:tcPr>
            <w:tcW w:w="656" w:type="pct"/>
            <w:tcBorders>
              <w:left w:val="single" w:sz="4" w:space="0" w:color="auto"/>
              <w:bottom w:val="single" w:sz="4" w:space="0" w:color="auto"/>
              <w:right w:val="single" w:sz="4" w:space="0" w:color="auto"/>
            </w:tcBorders>
            <w:vAlign w:val="center"/>
          </w:tcPr>
          <w:p w14:paraId="09753203" w14:textId="27A7150C" w:rsidR="00B533CC" w:rsidRPr="00B93CF2" w:rsidRDefault="00B533CC" w:rsidP="00B533CC">
            <w:pPr>
              <w:spacing w:before="60" w:after="60"/>
              <w:jc w:val="center"/>
              <w:rPr>
                <w:sz w:val="26"/>
                <w:szCs w:val="26"/>
              </w:rPr>
            </w:pPr>
            <w:r w:rsidRPr="00B93CF2">
              <w:rPr>
                <w:sz w:val="26"/>
                <w:szCs w:val="26"/>
              </w:rPr>
              <w:t>100%</w:t>
            </w:r>
          </w:p>
        </w:tc>
        <w:tc>
          <w:tcPr>
            <w:tcW w:w="828" w:type="pct"/>
            <w:tcBorders>
              <w:left w:val="single" w:sz="4" w:space="0" w:color="auto"/>
              <w:bottom w:val="single" w:sz="4" w:space="0" w:color="auto"/>
              <w:right w:val="single" w:sz="4" w:space="0" w:color="auto"/>
            </w:tcBorders>
            <w:vAlign w:val="center"/>
          </w:tcPr>
          <w:p w14:paraId="700C5549" w14:textId="6B4042E5" w:rsidR="00B533CC" w:rsidRPr="00B93CF2" w:rsidRDefault="00B533CC" w:rsidP="00B533CC">
            <w:pPr>
              <w:spacing w:before="60" w:after="60"/>
              <w:jc w:val="center"/>
              <w:rPr>
                <w:rFonts w:eastAsia="Dotum"/>
              </w:rPr>
            </w:pPr>
            <w:r w:rsidRPr="00B93CF2">
              <w:rPr>
                <w:rFonts w:eastAsia="Dotum"/>
              </w:rPr>
              <w:t>Dung tích 20 m</w:t>
            </w:r>
            <w:r w:rsidRPr="00B93CF2">
              <w:rPr>
                <w:rFonts w:eastAsia="Dotum"/>
                <w:vertAlign w:val="superscript"/>
              </w:rPr>
              <w:t>3</w:t>
            </w:r>
            <w:r w:rsidRPr="00B93CF2">
              <w:rPr>
                <w:rFonts w:eastAsia="Dotum"/>
              </w:rPr>
              <w:t>/bồn</w:t>
            </w:r>
          </w:p>
        </w:tc>
      </w:tr>
      <w:tr w:rsidR="007B5997" w:rsidRPr="00B93CF2" w14:paraId="1DD462E1" w14:textId="77777777" w:rsidTr="003E631D">
        <w:trPr>
          <w:trHeight w:val="87"/>
          <w:jc w:val="center"/>
        </w:trPr>
        <w:tc>
          <w:tcPr>
            <w:tcW w:w="311" w:type="pct"/>
            <w:tcBorders>
              <w:top w:val="single" w:sz="4" w:space="0" w:color="auto"/>
              <w:left w:val="single" w:sz="4" w:space="0" w:color="auto"/>
              <w:bottom w:val="single" w:sz="4" w:space="0" w:color="auto"/>
              <w:right w:val="single" w:sz="4" w:space="0" w:color="auto"/>
            </w:tcBorders>
            <w:vAlign w:val="center"/>
          </w:tcPr>
          <w:p w14:paraId="4DC219AF" w14:textId="0886E667" w:rsidR="004420D5" w:rsidRPr="00B93CF2" w:rsidRDefault="00203A75" w:rsidP="004420D5">
            <w:pPr>
              <w:spacing w:before="60" w:after="60"/>
              <w:jc w:val="center"/>
              <w:rPr>
                <w:sz w:val="26"/>
                <w:szCs w:val="26"/>
              </w:rPr>
            </w:pPr>
            <w:r w:rsidRPr="00B93CF2">
              <w:rPr>
                <w:sz w:val="26"/>
                <w:szCs w:val="26"/>
              </w:rPr>
              <w:t>3</w:t>
            </w:r>
          </w:p>
        </w:tc>
        <w:tc>
          <w:tcPr>
            <w:tcW w:w="1029" w:type="pct"/>
            <w:tcBorders>
              <w:top w:val="single" w:sz="4" w:space="0" w:color="auto"/>
              <w:left w:val="single" w:sz="4" w:space="0" w:color="auto"/>
              <w:bottom w:val="single" w:sz="4" w:space="0" w:color="auto"/>
              <w:right w:val="single" w:sz="4" w:space="0" w:color="auto"/>
            </w:tcBorders>
            <w:vAlign w:val="center"/>
          </w:tcPr>
          <w:p w14:paraId="2A60354D" w14:textId="79498ABE" w:rsidR="004420D5" w:rsidRPr="00B93CF2" w:rsidRDefault="004420D5" w:rsidP="004420D5">
            <w:pPr>
              <w:spacing w:before="60" w:after="60"/>
              <w:rPr>
                <w:rFonts w:eastAsia="MS Mincho"/>
                <w:sz w:val="26"/>
                <w:szCs w:val="26"/>
                <w:lang w:val="en-AU"/>
              </w:rPr>
            </w:pPr>
            <w:r w:rsidRPr="00B93CF2">
              <w:rPr>
                <w:rFonts w:eastAsia="MS Mincho"/>
                <w:sz w:val="26"/>
                <w:szCs w:val="26"/>
                <w:lang w:val="en-AU"/>
              </w:rPr>
              <w:t>Bồn chứa Pentane - T100</w:t>
            </w:r>
          </w:p>
        </w:tc>
        <w:tc>
          <w:tcPr>
            <w:tcW w:w="476" w:type="pct"/>
            <w:tcBorders>
              <w:top w:val="single" w:sz="4" w:space="0" w:color="auto"/>
              <w:left w:val="single" w:sz="4" w:space="0" w:color="auto"/>
              <w:bottom w:val="single" w:sz="4" w:space="0" w:color="auto"/>
              <w:right w:val="single" w:sz="4" w:space="0" w:color="auto"/>
            </w:tcBorders>
            <w:vAlign w:val="center"/>
          </w:tcPr>
          <w:p w14:paraId="47E9A5EF" w14:textId="155C911D" w:rsidR="004420D5" w:rsidRPr="00B93CF2" w:rsidRDefault="004420D5" w:rsidP="004420D5">
            <w:pPr>
              <w:spacing w:before="60" w:after="60"/>
              <w:jc w:val="center"/>
              <w:rPr>
                <w:sz w:val="26"/>
                <w:szCs w:val="26"/>
              </w:rPr>
            </w:pPr>
            <w:r w:rsidRPr="00B93CF2">
              <w:rPr>
                <w:sz w:val="26"/>
                <w:szCs w:val="26"/>
              </w:rPr>
              <w:t>1</w:t>
            </w:r>
          </w:p>
        </w:tc>
        <w:tc>
          <w:tcPr>
            <w:tcW w:w="450" w:type="pct"/>
            <w:tcBorders>
              <w:top w:val="single" w:sz="4" w:space="0" w:color="auto"/>
              <w:left w:val="single" w:sz="4" w:space="0" w:color="auto"/>
              <w:bottom w:val="single" w:sz="4" w:space="0" w:color="auto"/>
              <w:right w:val="single" w:sz="4" w:space="0" w:color="auto"/>
            </w:tcBorders>
          </w:tcPr>
          <w:p w14:paraId="698FAF4B" w14:textId="0E459F77" w:rsidR="004420D5" w:rsidRPr="00B93CF2" w:rsidRDefault="004420D5" w:rsidP="004420D5">
            <w:pPr>
              <w:spacing w:before="60" w:after="60"/>
              <w:jc w:val="center"/>
              <w:rPr>
                <w:sz w:val="26"/>
                <w:szCs w:val="26"/>
              </w:rPr>
            </w:pPr>
            <w:r w:rsidRPr="00B93CF2">
              <w:rPr>
                <w:sz w:val="26"/>
                <w:szCs w:val="26"/>
              </w:rPr>
              <w:t>Cái</w:t>
            </w:r>
          </w:p>
        </w:tc>
        <w:tc>
          <w:tcPr>
            <w:tcW w:w="662" w:type="pct"/>
            <w:tcBorders>
              <w:top w:val="single" w:sz="4" w:space="0" w:color="auto"/>
              <w:left w:val="single" w:sz="4" w:space="0" w:color="auto"/>
              <w:bottom w:val="single" w:sz="4" w:space="0" w:color="auto"/>
              <w:right w:val="single" w:sz="4" w:space="0" w:color="auto"/>
            </w:tcBorders>
            <w:vAlign w:val="center"/>
          </w:tcPr>
          <w:p w14:paraId="4844B88C" w14:textId="64BA0E66" w:rsidR="004420D5" w:rsidRPr="00B93CF2" w:rsidRDefault="004420D5" w:rsidP="004420D5">
            <w:pPr>
              <w:spacing w:before="60" w:after="60"/>
              <w:jc w:val="center"/>
              <w:rPr>
                <w:rFonts w:eastAsia="MS Mincho"/>
                <w:sz w:val="26"/>
                <w:szCs w:val="26"/>
              </w:rPr>
            </w:pPr>
            <w:r w:rsidRPr="00B93CF2">
              <w:rPr>
                <w:rFonts w:eastAsia="MS Mincho"/>
                <w:sz w:val="26"/>
                <w:szCs w:val="26"/>
              </w:rPr>
              <w:t>Hàn Quốc</w:t>
            </w:r>
          </w:p>
        </w:tc>
        <w:tc>
          <w:tcPr>
            <w:tcW w:w="587" w:type="pct"/>
            <w:tcBorders>
              <w:left w:val="single" w:sz="4" w:space="0" w:color="auto"/>
              <w:bottom w:val="single" w:sz="4" w:space="0" w:color="auto"/>
              <w:right w:val="single" w:sz="4" w:space="0" w:color="auto"/>
            </w:tcBorders>
          </w:tcPr>
          <w:p w14:paraId="0F68A6B5" w14:textId="50C73931" w:rsidR="004420D5" w:rsidRPr="00B93CF2" w:rsidRDefault="004420D5" w:rsidP="004420D5">
            <w:pPr>
              <w:spacing w:before="60" w:after="60"/>
              <w:jc w:val="center"/>
              <w:rPr>
                <w:sz w:val="26"/>
                <w:szCs w:val="26"/>
              </w:rPr>
            </w:pPr>
            <w:r w:rsidRPr="00B93CF2">
              <w:rPr>
                <w:sz w:val="26"/>
                <w:szCs w:val="26"/>
              </w:rPr>
              <w:t>2021</w:t>
            </w:r>
          </w:p>
        </w:tc>
        <w:tc>
          <w:tcPr>
            <w:tcW w:w="656" w:type="pct"/>
            <w:tcBorders>
              <w:left w:val="single" w:sz="4" w:space="0" w:color="auto"/>
              <w:bottom w:val="single" w:sz="4" w:space="0" w:color="auto"/>
              <w:right w:val="single" w:sz="4" w:space="0" w:color="auto"/>
            </w:tcBorders>
            <w:vAlign w:val="center"/>
          </w:tcPr>
          <w:p w14:paraId="3CD02B0C" w14:textId="05E9FA5A" w:rsidR="004420D5" w:rsidRPr="00B93CF2" w:rsidRDefault="004420D5" w:rsidP="004420D5">
            <w:pPr>
              <w:spacing w:before="60" w:after="60"/>
              <w:jc w:val="center"/>
              <w:rPr>
                <w:sz w:val="26"/>
                <w:szCs w:val="26"/>
              </w:rPr>
            </w:pPr>
            <w:r w:rsidRPr="00B93CF2">
              <w:rPr>
                <w:sz w:val="26"/>
                <w:szCs w:val="26"/>
              </w:rPr>
              <w:t>100%</w:t>
            </w:r>
          </w:p>
        </w:tc>
        <w:tc>
          <w:tcPr>
            <w:tcW w:w="828" w:type="pct"/>
            <w:tcBorders>
              <w:left w:val="single" w:sz="4" w:space="0" w:color="auto"/>
              <w:bottom w:val="single" w:sz="4" w:space="0" w:color="auto"/>
              <w:right w:val="single" w:sz="4" w:space="0" w:color="auto"/>
            </w:tcBorders>
            <w:vAlign w:val="center"/>
          </w:tcPr>
          <w:p w14:paraId="391C2F31" w14:textId="77777777" w:rsidR="004420D5" w:rsidRPr="00B93CF2" w:rsidRDefault="004420D5" w:rsidP="004420D5">
            <w:pPr>
              <w:spacing w:before="60" w:after="60"/>
              <w:jc w:val="center"/>
              <w:rPr>
                <w:sz w:val="26"/>
                <w:szCs w:val="26"/>
              </w:rPr>
            </w:pPr>
            <w:r w:rsidRPr="00B93CF2">
              <w:rPr>
                <w:sz w:val="26"/>
                <w:szCs w:val="26"/>
              </w:rPr>
              <w:t>30 KL (m</w:t>
            </w:r>
            <w:r w:rsidRPr="00B93CF2">
              <w:rPr>
                <w:sz w:val="26"/>
                <w:szCs w:val="26"/>
                <w:vertAlign w:val="superscript"/>
              </w:rPr>
              <w:t>3</w:t>
            </w:r>
            <w:r w:rsidRPr="00B93CF2">
              <w:rPr>
                <w:sz w:val="26"/>
                <w:szCs w:val="26"/>
              </w:rPr>
              <w:t>)</w:t>
            </w:r>
          </w:p>
          <w:p w14:paraId="1910352B" w14:textId="77D51612" w:rsidR="00915419" w:rsidRPr="00B93CF2" w:rsidRDefault="00915419" w:rsidP="004420D5">
            <w:pPr>
              <w:spacing w:before="60" w:after="60"/>
              <w:jc w:val="center"/>
              <w:rPr>
                <w:sz w:val="26"/>
                <w:szCs w:val="26"/>
              </w:rPr>
            </w:pPr>
            <w:r w:rsidRPr="00B93CF2">
              <w:rPr>
                <w:sz w:val="26"/>
                <w:szCs w:val="26"/>
              </w:rPr>
              <w:t>Bồn âm dưới đất</w:t>
            </w:r>
          </w:p>
        </w:tc>
      </w:tr>
      <w:tr w:rsidR="007B5997" w:rsidRPr="00B93CF2" w14:paraId="55D07EF3" w14:textId="77777777" w:rsidTr="003E631D">
        <w:trPr>
          <w:trHeight w:val="87"/>
          <w:jc w:val="center"/>
        </w:trPr>
        <w:tc>
          <w:tcPr>
            <w:tcW w:w="311" w:type="pct"/>
            <w:tcBorders>
              <w:top w:val="single" w:sz="4" w:space="0" w:color="auto"/>
              <w:left w:val="single" w:sz="4" w:space="0" w:color="auto"/>
              <w:bottom w:val="single" w:sz="4" w:space="0" w:color="auto"/>
              <w:right w:val="single" w:sz="4" w:space="0" w:color="auto"/>
            </w:tcBorders>
            <w:vAlign w:val="center"/>
          </w:tcPr>
          <w:p w14:paraId="77E20450" w14:textId="3A41AA9A" w:rsidR="004420D5" w:rsidRPr="00B93CF2" w:rsidRDefault="00203A75" w:rsidP="004420D5">
            <w:pPr>
              <w:spacing w:before="60" w:after="60"/>
              <w:jc w:val="center"/>
              <w:rPr>
                <w:sz w:val="26"/>
                <w:szCs w:val="26"/>
              </w:rPr>
            </w:pPr>
            <w:r w:rsidRPr="00B93CF2">
              <w:rPr>
                <w:sz w:val="26"/>
                <w:szCs w:val="26"/>
              </w:rPr>
              <w:t>4</w:t>
            </w:r>
          </w:p>
        </w:tc>
        <w:tc>
          <w:tcPr>
            <w:tcW w:w="1029" w:type="pct"/>
            <w:tcBorders>
              <w:top w:val="single" w:sz="4" w:space="0" w:color="auto"/>
              <w:left w:val="single" w:sz="4" w:space="0" w:color="auto"/>
              <w:bottom w:val="single" w:sz="4" w:space="0" w:color="auto"/>
              <w:right w:val="single" w:sz="4" w:space="0" w:color="auto"/>
            </w:tcBorders>
            <w:vAlign w:val="center"/>
          </w:tcPr>
          <w:p w14:paraId="34CC6235" w14:textId="6687A584" w:rsidR="004420D5" w:rsidRPr="00B93CF2" w:rsidRDefault="004420D5" w:rsidP="004420D5">
            <w:pPr>
              <w:spacing w:before="60" w:after="60"/>
              <w:rPr>
                <w:rFonts w:eastAsia="MS Mincho"/>
                <w:sz w:val="26"/>
                <w:szCs w:val="26"/>
                <w:lang w:val="en-AU"/>
              </w:rPr>
            </w:pPr>
            <w:r w:rsidRPr="00B93CF2">
              <w:rPr>
                <w:rFonts w:eastAsia="MS Mincho"/>
                <w:sz w:val="26"/>
                <w:szCs w:val="26"/>
                <w:lang w:val="en-AU"/>
              </w:rPr>
              <w:t>Bồn chứa nguyên liệu (RP-100P/HR-380P/ECO-6688 storage tank)</w:t>
            </w:r>
          </w:p>
        </w:tc>
        <w:tc>
          <w:tcPr>
            <w:tcW w:w="476" w:type="pct"/>
            <w:tcBorders>
              <w:top w:val="single" w:sz="4" w:space="0" w:color="auto"/>
              <w:left w:val="single" w:sz="4" w:space="0" w:color="auto"/>
              <w:bottom w:val="single" w:sz="4" w:space="0" w:color="auto"/>
              <w:right w:val="single" w:sz="4" w:space="0" w:color="auto"/>
            </w:tcBorders>
            <w:vAlign w:val="center"/>
          </w:tcPr>
          <w:p w14:paraId="1FE04986" w14:textId="7CE5AF69" w:rsidR="004420D5" w:rsidRPr="00B93CF2" w:rsidRDefault="004420D5" w:rsidP="004420D5">
            <w:pPr>
              <w:spacing w:before="60" w:after="60"/>
              <w:jc w:val="center"/>
              <w:rPr>
                <w:sz w:val="26"/>
                <w:szCs w:val="26"/>
              </w:rPr>
            </w:pPr>
            <w:r w:rsidRPr="00B93CF2">
              <w:rPr>
                <w:sz w:val="26"/>
                <w:szCs w:val="26"/>
              </w:rPr>
              <w:t>3</w:t>
            </w:r>
          </w:p>
        </w:tc>
        <w:tc>
          <w:tcPr>
            <w:tcW w:w="450" w:type="pct"/>
            <w:tcBorders>
              <w:top w:val="single" w:sz="4" w:space="0" w:color="auto"/>
              <w:left w:val="single" w:sz="4" w:space="0" w:color="auto"/>
              <w:bottom w:val="single" w:sz="4" w:space="0" w:color="auto"/>
              <w:right w:val="single" w:sz="4" w:space="0" w:color="auto"/>
            </w:tcBorders>
          </w:tcPr>
          <w:p w14:paraId="7A714AFB" w14:textId="2003548D" w:rsidR="004420D5" w:rsidRPr="00B93CF2" w:rsidRDefault="004420D5" w:rsidP="004420D5">
            <w:pPr>
              <w:spacing w:before="60" w:after="60"/>
              <w:jc w:val="center"/>
              <w:rPr>
                <w:sz w:val="26"/>
                <w:szCs w:val="26"/>
              </w:rPr>
            </w:pPr>
            <w:r w:rsidRPr="00B93CF2">
              <w:rPr>
                <w:sz w:val="26"/>
                <w:szCs w:val="26"/>
              </w:rPr>
              <w:t>Cái</w:t>
            </w:r>
          </w:p>
        </w:tc>
        <w:tc>
          <w:tcPr>
            <w:tcW w:w="662" w:type="pct"/>
            <w:tcBorders>
              <w:top w:val="single" w:sz="4" w:space="0" w:color="auto"/>
              <w:left w:val="single" w:sz="4" w:space="0" w:color="auto"/>
              <w:bottom w:val="single" w:sz="4" w:space="0" w:color="auto"/>
              <w:right w:val="single" w:sz="4" w:space="0" w:color="auto"/>
            </w:tcBorders>
            <w:vAlign w:val="center"/>
          </w:tcPr>
          <w:p w14:paraId="67566CF4" w14:textId="1F680216" w:rsidR="004420D5" w:rsidRPr="00B93CF2" w:rsidRDefault="004420D5" w:rsidP="004420D5">
            <w:pPr>
              <w:spacing w:before="60" w:after="60"/>
              <w:jc w:val="center"/>
              <w:rPr>
                <w:rFonts w:eastAsia="MS Mincho"/>
                <w:sz w:val="26"/>
                <w:szCs w:val="26"/>
              </w:rPr>
            </w:pPr>
            <w:r w:rsidRPr="00B93CF2">
              <w:rPr>
                <w:rFonts w:eastAsia="MS Mincho"/>
                <w:sz w:val="26"/>
                <w:szCs w:val="26"/>
              </w:rPr>
              <w:t>Việt Nam</w:t>
            </w:r>
          </w:p>
        </w:tc>
        <w:tc>
          <w:tcPr>
            <w:tcW w:w="587" w:type="pct"/>
            <w:tcBorders>
              <w:left w:val="single" w:sz="4" w:space="0" w:color="auto"/>
              <w:bottom w:val="single" w:sz="4" w:space="0" w:color="auto"/>
              <w:right w:val="single" w:sz="4" w:space="0" w:color="auto"/>
            </w:tcBorders>
          </w:tcPr>
          <w:p w14:paraId="799EAA86" w14:textId="39AFC8EB" w:rsidR="004420D5" w:rsidRPr="00B93CF2" w:rsidRDefault="004420D5" w:rsidP="004420D5">
            <w:pPr>
              <w:spacing w:before="60" w:after="60"/>
              <w:jc w:val="center"/>
              <w:rPr>
                <w:sz w:val="26"/>
                <w:szCs w:val="26"/>
              </w:rPr>
            </w:pPr>
            <w:r w:rsidRPr="00B93CF2">
              <w:rPr>
                <w:sz w:val="26"/>
                <w:szCs w:val="26"/>
              </w:rPr>
              <w:t>2021</w:t>
            </w:r>
          </w:p>
        </w:tc>
        <w:tc>
          <w:tcPr>
            <w:tcW w:w="656" w:type="pct"/>
            <w:tcBorders>
              <w:left w:val="single" w:sz="4" w:space="0" w:color="auto"/>
              <w:bottom w:val="single" w:sz="4" w:space="0" w:color="auto"/>
              <w:right w:val="single" w:sz="4" w:space="0" w:color="auto"/>
            </w:tcBorders>
            <w:vAlign w:val="center"/>
          </w:tcPr>
          <w:p w14:paraId="5700C75F" w14:textId="14F1F488" w:rsidR="004420D5" w:rsidRPr="00B93CF2" w:rsidRDefault="004420D5" w:rsidP="004420D5">
            <w:pPr>
              <w:spacing w:before="60" w:after="60"/>
              <w:jc w:val="center"/>
              <w:rPr>
                <w:sz w:val="26"/>
                <w:szCs w:val="26"/>
              </w:rPr>
            </w:pPr>
            <w:r w:rsidRPr="00B93CF2">
              <w:rPr>
                <w:sz w:val="26"/>
                <w:szCs w:val="26"/>
              </w:rPr>
              <w:t>100%</w:t>
            </w:r>
          </w:p>
        </w:tc>
        <w:tc>
          <w:tcPr>
            <w:tcW w:w="828" w:type="pct"/>
            <w:tcBorders>
              <w:left w:val="single" w:sz="4" w:space="0" w:color="auto"/>
              <w:bottom w:val="single" w:sz="4" w:space="0" w:color="auto"/>
              <w:right w:val="single" w:sz="4" w:space="0" w:color="auto"/>
            </w:tcBorders>
            <w:vAlign w:val="center"/>
          </w:tcPr>
          <w:p w14:paraId="53ED688B" w14:textId="3955466F" w:rsidR="004420D5" w:rsidRPr="00B93CF2" w:rsidRDefault="004420D5" w:rsidP="004420D5">
            <w:pPr>
              <w:spacing w:before="60" w:after="60"/>
              <w:jc w:val="center"/>
              <w:rPr>
                <w:sz w:val="26"/>
                <w:szCs w:val="26"/>
              </w:rPr>
            </w:pPr>
            <w:r w:rsidRPr="00B93CF2">
              <w:rPr>
                <w:sz w:val="26"/>
                <w:szCs w:val="26"/>
              </w:rPr>
              <w:t>40 KL (m</w:t>
            </w:r>
            <w:r w:rsidRPr="00B93CF2">
              <w:rPr>
                <w:sz w:val="26"/>
                <w:szCs w:val="26"/>
                <w:vertAlign w:val="superscript"/>
              </w:rPr>
              <w:t>3</w:t>
            </w:r>
            <w:r w:rsidRPr="00B93CF2">
              <w:rPr>
                <w:sz w:val="26"/>
                <w:szCs w:val="26"/>
              </w:rPr>
              <w:t>)</w:t>
            </w:r>
          </w:p>
        </w:tc>
      </w:tr>
      <w:tr w:rsidR="007B5997" w:rsidRPr="00B93CF2" w14:paraId="005BB615" w14:textId="77777777" w:rsidTr="003E631D">
        <w:trPr>
          <w:trHeight w:val="87"/>
          <w:jc w:val="center"/>
        </w:trPr>
        <w:tc>
          <w:tcPr>
            <w:tcW w:w="311" w:type="pct"/>
            <w:tcBorders>
              <w:top w:val="single" w:sz="4" w:space="0" w:color="auto"/>
              <w:left w:val="single" w:sz="4" w:space="0" w:color="auto"/>
              <w:bottom w:val="single" w:sz="4" w:space="0" w:color="auto"/>
              <w:right w:val="single" w:sz="4" w:space="0" w:color="auto"/>
            </w:tcBorders>
            <w:vAlign w:val="center"/>
          </w:tcPr>
          <w:p w14:paraId="3AA3240B" w14:textId="043A9DBB" w:rsidR="004420D5" w:rsidRPr="00B93CF2" w:rsidRDefault="00203A75" w:rsidP="004420D5">
            <w:pPr>
              <w:spacing w:before="60" w:after="60"/>
              <w:jc w:val="center"/>
              <w:rPr>
                <w:sz w:val="26"/>
                <w:szCs w:val="26"/>
              </w:rPr>
            </w:pPr>
            <w:r w:rsidRPr="00B93CF2">
              <w:rPr>
                <w:sz w:val="26"/>
                <w:szCs w:val="26"/>
              </w:rPr>
              <w:t>5</w:t>
            </w:r>
          </w:p>
        </w:tc>
        <w:tc>
          <w:tcPr>
            <w:tcW w:w="1029" w:type="pct"/>
            <w:tcBorders>
              <w:top w:val="single" w:sz="4" w:space="0" w:color="auto"/>
              <w:left w:val="single" w:sz="4" w:space="0" w:color="auto"/>
              <w:bottom w:val="single" w:sz="4" w:space="0" w:color="auto"/>
              <w:right w:val="single" w:sz="4" w:space="0" w:color="auto"/>
            </w:tcBorders>
            <w:vAlign w:val="center"/>
          </w:tcPr>
          <w:p w14:paraId="1FAA85D3" w14:textId="083473C3" w:rsidR="004420D5" w:rsidRPr="00B93CF2" w:rsidRDefault="004420D5" w:rsidP="004420D5">
            <w:pPr>
              <w:spacing w:before="60" w:after="60"/>
              <w:rPr>
                <w:rFonts w:eastAsia="MS Mincho"/>
                <w:sz w:val="26"/>
                <w:szCs w:val="26"/>
                <w:lang w:val="en-AU"/>
              </w:rPr>
            </w:pPr>
            <w:r w:rsidRPr="00B93CF2">
              <w:rPr>
                <w:rFonts w:eastAsia="MS Mincho"/>
                <w:sz w:val="26"/>
                <w:szCs w:val="26"/>
                <w:lang w:val="en-AU"/>
              </w:rPr>
              <w:t>Bồn chứa nguyên liệu (HR-460KR-403/KP-999NP storage tank)</w:t>
            </w:r>
          </w:p>
        </w:tc>
        <w:tc>
          <w:tcPr>
            <w:tcW w:w="476" w:type="pct"/>
            <w:tcBorders>
              <w:top w:val="single" w:sz="4" w:space="0" w:color="auto"/>
              <w:left w:val="single" w:sz="4" w:space="0" w:color="auto"/>
              <w:bottom w:val="single" w:sz="4" w:space="0" w:color="auto"/>
              <w:right w:val="single" w:sz="4" w:space="0" w:color="auto"/>
            </w:tcBorders>
            <w:vAlign w:val="center"/>
          </w:tcPr>
          <w:p w14:paraId="6BDCC298" w14:textId="29E6D6CC" w:rsidR="004420D5" w:rsidRPr="00B93CF2" w:rsidRDefault="004420D5" w:rsidP="004420D5">
            <w:pPr>
              <w:spacing w:before="60" w:after="60"/>
              <w:jc w:val="center"/>
              <w:rPr>
                <w:sz w:val="26"/>
                <w:szCs w:val="26"/>
              </w:rPr>
            </w:pPr>
            <w:r w:rsidRPr="00B93CF2">
              <w:rPr>
                <w:sz w:val="26"/>
                <w:szCs w:val="26"/>
              </w:rPr>
              <w:t>4</w:t>
            </w:r>
          </w:p>
        </w:tc>
        <w:tc>
          <w:tcPr>
            <w:tcW w:w="450" w:type="pct"/>
            <w:tcBorders>
              <w:top w:val="single" w:sz="4" w:space="0" w:color="auto"/>
              <w:left w:val="single" w:sz="4" w:space="0" w:color="auto"/>
              <w:bottom w:val="single" w:sz="4" w:space="0" w:color="auto"/>
              <w:right w:val="single" w:sz="4" w:space="0" w:color="auto"/>
            </w:tcBorders>
          </w:tcPr>
          <w:p w14:paraId="0F224459" w14:textId="7BFE7755" w:rsidR="004420D5" w:rsidRPr="00B93CF2" w:rsidRDefault="004420D5" w:rsidP="004420D5">
            <w:pPr>
              <w:spacing w:before="60" w:after="60"/>
              <w:jc w:val="center"/>
              <w:rPr>
                <w:sz w:val="26"/>
                <w:szCs w:val="26"/>
              </w:rPr>
            </w:pPr>
            <w:r w:rsidRPr="00B93CF2">
              <w:rPr>
                <w:sz w:val="26"/>
                <w:szCs w:val="26"/>
              </w:rPr>
              <w:t>Cái</w:t>
            </w:r>
          </w:p>
        </w:tc>
        <w:tc>
          <w:tcPr>
            <w:tcW w:w="662" w:type="pct"/>
            <w:tcBorders>
              <w:top w:val="single" w:sz="4" w:space="0" w:color="auto"/>
              <w:left w:val="single" w:sz="4" w:space="0" w:color="auto"/>
              <w:bottom w:val="single" w:sz="4" w:space="0" w:color="auto"/>
              <w:right w:val="single" w:sz="4" w:space="0" w:color="auto"/>
            </w:tcBorders>
            <w:vAlign w:val="center"/>
          </w:tcPr>
          <w:p w14:paraId="30A4B903" w14:textId="0C82D1F6" w:rsidR="004420D5" w:rsidRPr="00B93CF2" w:rsidRDefault="004420D5" w:rsidP="004420D5">
            <w:pPr>
              <w:spacing w:before="60" w:after="60"/>
              <w:jc w:val="center"/>
              <w:rPr>
                <w:rFonts w:eastAsia="MS Mincho"/>
                <w:sz w:val="26"/>
                <w:szCs w:val="26"/>
              </w:rPr>
            </w:pPr>
            <w:r w:rsidRPr="00B93CF2">
              <w:rPr>
                <w:rFonts w:eastAsia="MS Mincho"/>
                <w:sz w:val="26"/>
                <w:szCs w:val="26"/>
              </w:rPr>
              <w:t>Việt Nam</w:t>
            </w:r>
          </w:p>
        </w:tc>
        <w:tc>
          <w:tcPr>
            <w:tcW w:w="587" w:type="pct"/>
            <w:tcBorders>
              <w:left w:val="single" w:sz="4" w:space="0" w:color="auto"/>
              <w:bottom w:val="single" w:sz="4" w:space="0" w:color="auto"/>
              <w:right w:val="single" w:sz="4" w:space="0" w:color="auto"/>
            </w:tcBorders>
          </w:tcPr>
          <w:p w14:paraId="3A5A8826" w14:textId="11BD93E0" w:rsidR="004420D5" w:rsidRPr="00B93CF2" w:rsidRDefault="004420D5" w:rsidP="004420D5">
            <w:pPr>
              <w:spacing w:before="60" w:after="60"/>
              <w:jc w:val="center"/>
              <w:rPr>
                <w:sz w:val="26"/>
                <w:szCs w:val="26"/>
              </w:rPr>
            </w:pPr>
            <w:r w:rsidRPr="00B93CF2">
              <w:rPr>
                <w:sz w:val="26"/>
                <w:szCs w:val="26"/>
              </w:rPr>
              <w:t>2021</w:t>
            </w:r>
          </w:p>
        </w:tc>
        <w:tc>
          <w:tcPr>
            <w:tcW w:w="656" w:type="pct"/>
            <w:tcBorders>
              <w:left w:val="single" w:sz="4" w:space="0" w:color="auto"/>
              <w:bottom w:val="single" w:sz="4" w:space="0" w:color="auto"/>
              <w:right w:val="single" w:sz="4" w:space="0" w:color="auto"/>
            </w:tcBorders>
            <w:vAlign w:val="center"/>
          </w:tcPr>
          <w:p w14:paraId="3E25EE66" w14:textId="30DEB31F" w:rsidR="004420D5" w:rsidRPr="00B93CF2" w:rsidRDefault="004420D5" w:rsidP="004420D5">
            <w:pPr>
              <w:spacing w:before="60" w:after="60"/>
              <w:jc w:val="center"/>
              <w:rPr>
                <w:sz w:val="26"/>
                <w:szCs w:val="26"/>
              </w:rPr>
            </w:pPr>
            <w:r w:rsidRPr="00B93CF2">
              <w:rPr>
                <w:sz w:val="26"/>
                <w:szCs w:val="26"/>
              </w:rPr>
              <w:t>100%</w:t>
            </w:r>
          </w:p>
        </w:tc>
        <w:tc>
          <w:tcPr>
            <w:tcW w:w="828" w:type="pct"/>
            <w:tcBorders>
              <w:left w:val="single" w:sz="4" w:space="0" w:color="auto"/>
              <w:bottom w:val="single" w:sz="4" w:space="0" w:color="auto"/>
              <w:right w:val="single" w:sz="4" w:space="0" w:color="auto"/>
            </w:tcBorders>
            <w:vAlign w:val="center"/>
          </w:tcPr>
          <w:p w14:paraId="50379BAA" w14:textId="65B0DC7E" w:rsidR="004420D5" w:rsidRPr="00B93CF2" w:rsidRDefault="004420D5" w:rsidP="004420D5">
            <w:pPr>
              <w:spacing w:before="60" w:after="60"/>
              <w:jc w:val="center"/>
              <w:rPr>
                <w:sz w:val="26"/>
                <w:szCs w:val="26"/>
              </w:rPr>
            </w:pPr>
            <w:r w:rsidRPr="00B93CF2">
              <w:rPr>
                <w:sz w:val="26"/>
                <w:szCs w:val="26"/>
              </w:rPr>
              <w:t>60 KL (m</w:t>
            </w:r>
            <w:r w:rsidRPr="00B93CF2">
              <w:rPr>
                <w:sz w:val="26"/>
                <w:szCs w:val="26"/>
                <w:vertAlign w:val="superscript"/>
              </w:rPr>
              <w:t>3</w:t>
            </w:r>
            <w:r w:rsidRPr="00B93CF2">
              <w:rPr>
                <w:sz w:val="26"/>
                <w:szCs w:val="26"/>
              </w:rPr>
              <w:t>)</w:t>
            </w:r>
          </w:p>
        </w:tc>
      </w:tr>
      <w:tr w:rsidR="007B5997" w:rsidRPr="00B93CF2" w14:paraId="08738239" w14:textId="77777777" w:rsidTr="003E631D">
        <w:trPr>
          <w:trHeight w:val="87"/>
          <w:jc w:val="center"/>
        </w:trPr>
        <w:tc>
          <w:tcPr>
            <w:tcW w:w="311" w:type="pct"/>
            <w:tcBorders>
              <w:top w:val="single" w:sz="4" w:space="0" w:color="auto"/>
              <w:left w:val="single" w:sz="4" w:space="0" w:color="auto"/>
              <w:bottom w:val="single" w:sz="4" w:space="0" w:color="auto"/>
              <w:right w:val="single" w:sz="4" w:space="0" w:color="auto"/>
            </w:tcBorders>
            <w:vAlign w:val="center"/>
          </w:tcPr>
          <w:p w14:paraId="5964F7A1" w14:textId="57C1C2DC" w:rsidR="004420D5" w:rsidRPr="00B93CF2" w:rsidRDefault="00203A75" w:rsidP="004420D5">
            <w:pPr>
              <w:spacing w:before="60" w:after="60"/>
              <w:jc w:val="center"/>
              <w:rPr>
                <w:sz w:val="26"/>
                <w:szCs w:val="26"/>
              </w:rPr>
            </w:pPr>
            <w:r w:rsidRPr="00B93CF2">
              <w:rPr>
                <w:sz w:val="26"/>
                <w:szCs w:val="26"/>
              </w:rPr>
              <w:t>6</w:t>
            </w:r>
          </w:p>
        </w:tc>
        <w:tc>
          <w:tcPr>
            <w:tcW w:w="1029" w:type="pct"/>
            <w:tcBorders>
              <w:top w:val="single" w:sz="4" w:space="0" w:color="auto"/>
              <w:left w:val="single" w:sz="4" w:space="0" w:color="auto"/>
              <w:bottom w:val="single" w:sz="4" w:space="0" w:color="auto"/>
              <w:right w:val="single" w:sz="4" w:space="0" w:color="auto"/>
            </w:tcBorders>
            <w:vAlign w:val="center"/>
          </w:tcPr>
          <w:p w14:paraId="117CB794" w14:textId="4780D04E" w:rsidR="004420D5" w:rsidRPr="00B93CF2" w:rsidRDefault="004420D5" w:rsidP="004420D5">
            <w:pPr>
              <w:spacing w:before="60" w:after="60"/>
              <w:rPr>
                <w:rFonts w:eastAsia="MS Mincho"/>
                <w:sz w:val="26"/>
                <w:szCs w:val="26"/>
                <w:lang w:val="en-AU"/>
              </w:rPr>
            </w:pPr>
            <w:r w:rsidRPr="00B93CF2">
              <w:rPr>
                <w:rFonts w:eastAsia="MS Mincho"/>
                <w:sz w:val="26"/>
                <w:szCs w:val="26"/>
                <w:lang w:val="en-AU"/>
              </w:rPr>
              <w:t>Tank nạp liệu thô</w:t>
            </w:r>
          </w:p>
        </w:tc>
        <w:tc>
          <w:tcPr>
            <w:tcW w:w="476" w:type="pct"/>
            <w:tcBorders>
              <w:top w:val="single" w:sz="4" w:space="0" w:color="auto"/>
              <w:left w:val="single" w:sz="4" w:space="0" w:color="auto"/>
              <w:bottom w:val="single" w:sz="4" w:space="0" w:color="auto"/>
              <w:right w:val="single" w:sz="4" w:space="0" w:color="auto"/>
            </w:tcBorders>
            <w:vAlign w:val="center"/>
          </w:tcPr>
          <w:p w14:paraId="789B73B1" w14:textId="33C40BF1" w:rsidR="004420D5" w:rsidRPr="00B93CF2" w:rsidRDefault="004420D5" w:rsidP="004420D5">
            <w:pPr>
              <w:spacing w:before="60" w:after="60"/>
              <w:jc w:val="center"/>
              <w:rPr>
                <w:sz w:val="26"/>
                <w:szCs w:val="26"/>
              </w:rPr>
            </w:pPr>
            <w:r w:rsidRPr="00B93CF2">
              <w:rPr>
                <w:sz w:val="26"/>
                <w:szCs w:val="26"/>
              </w:rPr>
              <w:t>2</w:t>
            </w:r>
          </w:p>
        </w:tc>
        <w:tc>
          <w:tcPr>
            <w:tcW w:w="450" w:type="pct"/>
            <w:tcBorders>
              <w:top w:val="single" w:sz="4" w:space="0" w:color="auto"/>
              <w:left w:val="single" w:sz="4" w:space="0" w:color="auto"/>
              <w:bottom w:val="single" w:sz="4" w:space="0" w:color="auto"/>
              <w:right w:val="single" w:sz="4" w:space="0" w:color="auto"/>
            </w:tcBorders>
          </w:tcPr>
          <w:p w14:paraId="7EB23FB6" w14:textId="6C34FD19" w:rsidR="004420D5" w:rsidRPr="00B93CF2" w:rsidRDefault="004420D5" w:rsidP="004420D5">
            <w:pPr>
              <w:spacing w:before="60" w:after="60"/>
              <w:jc w:val="center"/>
              <w:rPr>
                <w:sz w:val="26"/>
                <w:szCs w:val="26"/>
              </w:rPr>
            </w:pPr>
            <w:r w:rsidRPr="00B93CF2">
              <w:rPr>
                <w:sz w:val="26"/>
                <w:szCs w:val="26"/>
              </w:rPr>
              <w:t>Cái</w:t>
            </w:r>
          </w:p>
        </w:tc>
        <w:tc>
          <w:tcPr>
            <w:tcW w:w="662" w:type="pct"/>
            <w:tcBorders>
              <w:top w:val="single" w:sz="4" w:space="0" w:color="auto"/>
              <w:left w:val="single" w:sz="4" w:space="0" w:color="auto"/>
              <w:bottom w:val="single" w:sz="4" w:space="0" w:color="auto"/>
              <w:right w:val="single" w:sz="4" w:space="0" w:color="auto"/>
            </w:tcBorders>
            <w:vAlign w:val="center"/>
          </w:tcPr>
          <w:p w14:paraId="17433769" w14:textId="482BEADF" w:rsidR="004420D5" w:rsidRPr="00B93CF2" w:rsidRDefault="004420D5" w:rsidP="004420D5">
            <w:pPr>
              <w:spacing w:before="60" w:after="60"/>
              <w:jc w:val="center"/>
              <w:rPr>
                <w:rFonts w:eastAsia="MS Mincho"/>
                <w:sz w:val="26"/>
                <w:szCs w:val="26"/>
              </w:rPr>
            </w:pPr>
            <w:r w:rsidRPr="00B93CF2">
              <w:rPr>
                <w:rFonts w:eastAsia="MS Mincho"/>
                <w:sz w:val="26"/>
                <w:szCs w:val="26"/>
              </w:rPr>
              <w:t>Hàn Quốc</w:t>
            </w:r>
          </w:p>
        </w:tc>
        <w:tc>
          <w:tcPr>
            <w:tcW w:w="587" w:type="pct"/>
            <w:tcBorders>
              <w:left w:val="single" w:sz="4" w:space="0" w:color="auto"/>
              <w:bottom w:val="single" w:sz="4" w:space="0" w:color="auto"/>
              <w:right w:val="single" w:sz="4" w:space="0" w:color="auto"/>
            </w:tcBorders>
          </w:tcPr>
          <w:p w14:paraId="08B1683A" w14:textId="57DE5755" w:rsidR="004420D5" w:rsidRPr="00B93CF2" w:rsidRDefault="004420D5" w:rsidP="004420D5">
            <w:pPr>
              <w:spacing w:before="60" w:after="60"/>
              <w:jc w:val="center"/>
              <w:rPr>
                <w:sz w:val="26"/>
                <w:szCs w:val="26"/>
              </w:rPr>
            </w:pPr>
            <w:r w:rsidRPr="00B93CF2">
              <w:rPr>
                <w:sz w:val="26"/>
                <w:szCs w:val="26"/>
              </w:rPr>
              <w:t>2021</w:t>
            </w:r>
          </w:p>
        </w:tc>
        <w:tc>
          <w:tcPr>
            <w:tcW w:w="656" w:type="pct"/>
            <w:tcBorders>
              <w:left w:val="single" w:sz="4" w:space="0" w:color="auto"/>
              <w:bottom w:val="single" w:sz="4" w:space="0" w:color="auto"/>
              <w:right w:val="single" w:sz="4" w:space="0" w:color="auto"/>
            </w:tcBorders>
            <w:vAlign w:val="center"/>
          </w:tcPr>
          <w:p w14:paraId="18F82B93" w14:textId="07C94E6B" w:rsidR="004420D5" w:rsidRPr="00B93CF2" w:rsidRDefault="004420D5" w:rsidP="004420D5">
            <w:pPr>
              <w:spacing w:before="60" w:after="60"/>
              <w:jc w:val="center"/>
              <w:rPr>
                <w:sz w:val="26"/>
                <w:szCs w:val="26"/>
              </w:rPr>
            </w:pPr>
            <w:r w:rsidRPr="00B93CF2">
              <w:rPr>
                <w:sz w:val="26"/>
                <w:szCs w:val="26"/>
              </w:rPr>
              <w:t>100%</w:t>
            </w:r>
          </w:p>
        </w:tc>
        <w:tc>
          <w:tcPr>
            <w:tcW w:w="828" w:type="pct"/>
            <w:tcBorders>
              <w:left w:val="single" w:sz="4" w:space="0" w:color="auto"/>
              <w:bottom w:val="single" w:sz="4" w:space="0" w:color="auto"/>
              <w:right w:val="single" w:sz="4" w:space="0" w:color="auto"/>
            </w:tcBorders>
            <w:vAlign w:val="center"/>
          </w:tcPr>
          <w:p w14:paraId="03AC6A37" w14:textId="04A0C862" w:rsidR="004420D5" w:rsidRPr="00B93CF2" w:rsidRDefault="004420D5" w:rsidP="004420D5">
            <w:pPr>
              <w:spacing w:before="60" w:after="60"/>
              <w:jc w:val="center"/>
              <w:rPr>
                <w:sz w:val="26"/>
                <w:szCs w:val="26"/>
              </w:rPr>
            </w:pPr>
            <w:r w:rsidRPr="00B93CF2">
              <w:rPr>
                <w:sz w:val="26"/>
                <w:szCs w:val="26"/>
              </w:rPr>
              <w:t>1,5 KL (m</w:t>
            </w:r>
            <w:r w:rsidRPr="00B93CF2">
              <w:rPr>
                <w:sz w:val="26"/>
                <w:szCs w:val="26"/>
                <w:vertAlign w:val="superscript"/>
              </w:rPr>
              <w:t>3</w:t>
            </w:r>
            <w:r w:rsidRPr="00B93CF2">
              <w:rPr>
                <w:sz w:val="26"/>
                <w:szCs w:val="26"/>
              </w:rPr>
              <w:t>)</w:t>
            </w:r>
          </w:p>
        </w:tc>
      </w:tr>
      <w:tr w:rsidR="007B5997" w:rsidRPr="00B93CF2" w14:paraId="565CC95E" w14:textId="77777777" w:rsidTr="003E631D">
        <w:trPr>
          <w:trHeight w:val="87"/>
          <w:jc w:val="center"/>
        </w:trPr>
        <w:tc>
          <w:tcPr>
            <w:tcW w:w="311" w:type="pct"/>
            <w:tcBorders>
              <w:top w:val="single" w:sz="4" w:space="0" w:color="auto"/>
              <w:left w:val="single" w:sz="4" w:space="0" w:color="auto"/>
              <w:bottom w:val="single" w:sz="4" w:space="0" w:color="auto"/>
              <w:right w:val="single" w:sz="4" w:space="0" w:color="auto"/>
            </w:tcBorders>
            <w:vAlign w:val="center"/>
          </w:tcPr>
          <w:p w14:paraId="525767B3" w14:textId="3F5D470A" w:rsidR="004420D5" w:rsidRPr="00B93CF2" w:rsidRDefault="00203A75" w:rsidP="004420D5">
            <w:pPr>
              <w:spacing w:before="60" w:after="60"/>
              <w:jc w:val="center"/>
              <w:rPr>
                <w:sz w:val="26"/>
                <w:szCs w:val="26"/>
              </w:rPr>
            </w:pPr>
            <w:r w:rsidRPr="00B93CF2">
              <w:rPr>
                <w:sz w:val="26"/>
                <w:szCs w:val="26"/>
              </w:rPr>
              <w:t>7</w:t>
            </w:r>
          </w:p>
        </w:tc>
        <w:tc>
          <w:tcPr>
            <w:tcW w:w="1029" w:type="pct"/>
            <w:tcBorders>
              <w:top w:val="single" w:sz="4" w:space="0" w:color="auto"/>
              <w:left w:val="single" w:sz="4" w:space="0" w:color="auto"/>
              <w:bottom w:val="single" w:sz="4" w:space="0" w:color="auto"/>
              <w:right w:val="single" w:sz="4" w:space="0" w:color="auto"/>
            </w:tcBorders>
            <w:vAlign w:val="center"/>
          </w:tcPr>
          <w:p w14:paraId="7E321132" w14:textId="1C4E84D6" w:rsidR="004420D5" w:rsidRPr="00B93CF2" w:rsidRDefault="004420D5" w:rsidP="004420D5">
            <w:pPr>
              <w:spacing w:before="60" w:after="60"/>
              <w:rPr>
                <w:rFonts w:eastAsia="MS Mincho"/>
                <w:sz w:val="26"/>
                <w:szCs w:val="26"/>
                <w:lang w:val="en-AU"/>
              </w:rPr>
            </w:pPr>
            <w:r w:rsidRPr="00B93CF2">
              <w:rPr>
                <w:rFonts w:eastAsia="MS Mincho"/>
                <w:sz w:val="26"/>
                <w:szCs w:val="26"/>
                <w:lang w:val="en-AU"/>
              </w:rPr>
              <w:t>Bồn rót</w:t>
            </w:r>
          </w:p>
        </w:tc>
        <w:tc>
          <w:tcPr>
            <w:tcW w:w="476" w:type="pct"/>
            <w:tcBorders>
              <w:top w:val="single" w:sz="4" w:space="0" w:color="auto"/>
              <w:left w:val="single" w:sz="4" w:space="0" w:color="auto"/>
              <w:bottom w:val="single" w:sz="4" w:space="0" w:color="auto"/>
              <w:right w:val="single" w:sz="4" w:space="0" w:color="auto"/>
            </w:tcBorders>
            <w:vAlign w:val="center"/>
          </w:tcPr>
          <w:p w14:paraId="61CA9CD4" w14:textId="0B4AC450" w:rsidR="004420D5" w:rsidRPr="00B93CF2" w:rsidRDefault="004420D5" w:rsidP="004420D5">
            <w:pPr>
              <w:spacing w:before="60" w:after="60"/>
              <w:jc w:val="center"/>
              <w:rPr>
                <w:sz w:val="26"/>
                <w:szCs w:val="26"/>
              </w:rPr>
            </w:pPr>
            <w:r w:rsidRPr="00B93CF2">
              <w:rPr>
                <w:sz w:val="26"/>
                <w:szCs w:val="26"/>
              </w:rPr>
              <w:t>1</w:t>
            </w:r>
          </w:p>
        </w:tc>
        <w:tc>
          <w:tcPr>
            <w:tcW w:w="450" w:type="pct"/>
            <w:tcBorders>
              <w:top w:val="single" w:sz="4" w:space="0" w:color="auto"/>
              <w:left w:val="single" w:sz="4" w:space="0" w:color="auto"/>
              <w:bottom w:val="single" w:sz="4" w:space="0" w:color="auto"/>
              <w:right w:val="single" w:sz="4" w:space="0" w:color="auto"/>
            </w:tcBorders>
          </w:tcPr>
          <w:p w14:paraId="34EF5FFC" w14:textId="1ACD8D50" w:rsidR="004420D5" w:rsidRPr="00B93CF2" w:rsidRDefault="004420D5" w:rsidP="004420D5">
            <w:pPr>
              <w:spacing w:before="60" w:after="60"/>
              <w:jc w:val="center"/>
              <w:rPr>
                <w:sz w:val="26"/>
                <w:szCs w:val="26"/>
              </w:rPr>
            </w:pPr>
            <w:r w:rsidRPr="00B93CF2">
              <w:rPr>
                <w:sz w:val="26"/>
                <w:szCs w:val="26"/>
              </w:rPr>
              <w:t>Cái</w:t>
            </w:r>
          </w:p>
        </w:tc>
        <w:tc>
          <w:tcPr>
            <w:tcW w:w="662" w:type="pct"/>
            <w:tcBorders>
              <w:top w:val="single" w:sz="4" w:space="0" w:color="auto"/>
              <w:left w:val="single" w:sz="4" w:space="0" w:color="auto"/>
              <w:bottom w:val="single" w:sz="4" w:space="0" w:color="auto"/>
              <w:right w:val="single" w:sz="4" w:space="0" w:color="auto"/>
            </w:tcBorders>
            <w:vAlign w:val="center"/>
          </w:tcPr>
          <w:p w14:paraId="5E4220C2" w14:textId="4A7B4366" w:rsidR="004420D5" w:rsidRPr="00B93CF2" w:rsidRDefault="004420D5" w:rsidP="004420D5">
            <w:pPr>
              <w:spacing w:before="60" w:after="60"/>
              <w:jc w:val="center"/>
              <w:rPr>
                <w:rFonts w:eastAsia="MS Mincho"/>
                <w:sz w:val="26"/>
                <w:szCs w:val="26"/>
              </w:rPr>
            </w:pPr>
            <w:r w:rsidRPr="00B93CF2">
              <w:rPr>
                <w:rFonts w:eastAsia="MS Mincho"/>
                <w:sz w:val="26"/>
                <w:szCs w:val="26"/>
              </w:rPr>
              <w:t>Hàn Quốc</w:t>
            </w:r>
          </w:p>
        </w:tc>
        <w:tc>
          <w:tcPr>
            <w:tcW w:w="587" w:type="pct"/>
            <w:tcBorders>
              <w:left w:val="single" w:sz="4" w:space="0" w:color="auto"/>
              <w:bottom w:val="single" w:sz="4" w:space="0" w:color="auto"/>
              <w:right w:val="single" w:sz="4" w:space="0" w:color="auto"/>
            </w:tcBorders>
          </w:tcPr>
          <w:p w14:paraId="29EFA6FE" w14:textId="75D58AAD" w:rsidR="004420D5" w:rsidRPr="00B93CF2" w:rsidRDefault="004420D5" w:rsidP="004420D5">
            <w:pPr>
              <w:spacing w:before="60" w:after="60"/>
              <w:jc w:val="center"/>
              <w:rPr>
                <w:sz w:val="26"/>
                <w:szCs w:val="26"/>
              </w:rPr>
            </w:pPr>
            <w:r w:rsidRPr="00B93CF2">
              <w:rPr>
                <w:sz w:val="26"/>
                <w:szCs w:val="26"/>
              </w:rPr>
              <w:t>2021</w:t>
            </w:r>
          </w:p>
        </w:tc>
        <w:tc>
          <w:tcPr>
            <w:tcW w:w="656" w:type="pct"/>
            <w:tcBorders>
              <w:left w:val="single" w:sz="4" w:space="0" w:color="auto"/>
              <w:bottom w:val="single" w:sz="4" w:space="0" w:color="auto"/>
              <w:right w:val="single" w:sz="4" w:space="0" w:color="auto"/>
            </w:tcBorders>
            <w:vAlign w:val="center"/>
          </w:tcPr>
          <w:p w14:paraId="69E6230E" w14:textId="1C35FAE6" w:rsidR="004420D5" w:rsidRPr="00B93CF2" w:rsidRDefault="004420D5" w:rsidP="004420D5">
            <w:pPr>
              <w:spacing w:before="60" w:after="60"/>
              <w:jc w:val="center"/>
              <w:rPr>
                <w:sz w:val="26"/>
                <w:szCs w:val="26"/>
              </w:rPr>
            </w:pPr>
            <w:r w:rsidRPr="00B93CF2">
              <w:rPr>
                <w:sz w:val="26"/>
                <w:szCs w:val="26"/>
              </w:rPr>
              <w:t>100%</w:t>
            </w:r>
          </w:p>
        </w:tc>
        <w:tc>
          <w:tcPr>
            <w:tcW w:w="828" w:type="pct"/>
            <w:tcBorders>
              <w:left w:val="single" w:sz="4" w:space="0" w:color="auto"/>
              <w:bottom w:val="single" w:sz="4" w:space="0" w:color="auto"/>
              <w:right w:val="single" w:sz="4" w:space="0" w:color="auto"/>
            </w:tcBorders>
            <w:vAlign w:val="center"/>
          </w:tcPr>
          <w:p w14:paraId="3CDBC68C" w14:textId="75DC20A8" w:rsidR="004420D5" w:rsidRPr="00B93CF2" w:rsidRDefault="004420D5" w:rsidP="004420D5">
            <w:pPr>
              <w:spacing w:before="60" w:after="60"/>
              <w:jc w:val="center"/>
              <w:rPr>
                <w:sz w:val="26"/>
                <w:szCs w:val="26"/>
              </w:rPr>
            </w:pPr>
            <w:r w:rsidRPr="00B93CF2">
              <w:rPr>
                <w:sz w:val="26"/>
                <w:szCs w:val="26"/>
              </w:rPr>
              <w:t>20 KL (m</w:t>
            </w:r>
            <w:r w:rsidRPr="00B93CF2">
              <w:rPr>
                <w:sz w:val="26"/>
                <w:szCs w:val="26"/>
                <w:vertAlign w:val="superscript"/>
              </w:rPr>
              <w:t>3</w:t>
            </w:r>
            <w:r w:rsidRPr="00B93CF2">
              <w:rPr>
                <w:sz w:val="26"/>
                <w:szCs w:val="26"/>
              </w:rPr>
              <w:t>)</w:t>
            </w:r>
          </w:p>
        </w:tc>
      </w:tr>
      <w:tr w:rsidR="007B5997" w:rsidRPr="00B93CF2" w14:paraId="1BFAB36A" w14:textId="77777777" w:rsidTr="003E631D">
        <w:trPr>
          <w:trHeight w:val="87"/>
          <w:jc w:val="center"/>
        </w:trPr>
        <w:tc>
          <w:tcPr>
            <w:tcW w:w="311" w:type="pct"/>
            <w:tcBorders>
              <w:top w:val="single" w:sz="4" w:space="0" w:color="auto"/>
              <w:left w:val="single" w:sz="4" w:space="0" w:color="auto"/>
              <w:bottom w:val="single" w:sz="4" w:space="0" w:color="auto"/>
              <w:right w:val="single" w:sz="4" w:space="0" w:color="auto"/>
            </w:tcBorders>
            <w:vAlign w:val="center"/>
          </w:tcPr>
          <w:p w14:paraId="40A5F331" w14:textId="787B31A8" w:rsidR="004420D5" w:rsidRPr="00B93CF2" w:rsidRDefault="00203A75" w:rsidP="004420D5">
            <w:pPr>
              <w:spacing w:before="60" w:after="60"/>
              <w:jc w:val="center"/>
              <w:rPr>
                <w:sz w:val="26"/>
                <w:szCs w:val="26"/>
              </w:rPr>
            </w:pPr>
            <w:r w:rsidRPr="00B93CF2">
              <w:rPr>
                <w:sz w:val="26"/>
                <w:szCs w:val="26"/>
              </w:rPr>
              <w:t>8</w:t>
            </w:r>
          </w:p>
        </w:tc>
        <w:tc>
          <w:tcPr>
            <w:tcW w:w="1029" w:type="pct"/>
            <w:tcBorders>
              <w:top w:val="single" w:sz="4" w:space="0" w:color="auto"/>
              <w:left w:val="single" w:sz="4" w:space="0" w:color="auto"/>
              <w:bottom w:val="single" w:sz="4" w:space="0" w:color="auto"/>
              <w:right w:val="single" w:sz="4" w:space="0" w:color="auto"/>
            </w:tcBorders>
            <w:vAlign w:val="center"/>
          </w:tcPr>
          <w:p w14:paraId="396F62B0" w14:textId="4F120C97" w:rsidR="004420D5" w:rsidRPr="00B93CF2" w:rsidRDefault="004420D5" w:rsidP="004420D5">
            <w:pPr>
              <w:spacing w:before="60" w:after="60"/>
              <w:rPr>
                <w:rFonts w:eastAsia="MS Mincho"/>
                <w:sz w:val="26"/>
                <w:szCs w:val="26"/>
                <w:lang w:val="en-AU"/>
              </w:rPr>
            </w:pPr>
            <w:r w:rsidRPr="00B93CF2">
              <w:rPr>
                <w:rFonts w:eastAsia="MS Mincho"/>
                <w:sz w:val="26"/>
                <w:szCs w:val="26"/>
                <w:lang w:val="en-AU"/>
              </w:rPr>
              <w:t>Bồn nước làm mát</w:t>
            </w:r>
          </w:p>
        </w:tc>
        <w:tc>
          <w:tcPr>
            <w:tcW w:w="476" w:type="pct"/>
            <w:tcBorders>
              <w:top w:val="single" w:sz="4" w:space="0" w:color="auto"/>
              <w:left w:val="single" w:sz="4" w:space="0" w:color="auto"/>
              <w:bottom w:val="single" w:sz="4" w:space="0" w:color="auto"/>
              <w:right w:val="single" w:sz="4" w:space="0" w:color="auto"/>
            </w:tcBorders>
            <w:vAlign w:val="center"/>
          </w:tcPr>
          <w:p w14:paraId="0129C326" w14:textId="0279EF46" w:rsidR="004420D5" w:rsidRPr="00B93CF2" w:rsidRDefault="004420D5" w:rsidP="004420D5">
            <w:pPr>
              <w:spacing w:before="60" w:after="60"/>
              <w:jc w:val="center"/>
              <w:rPr>
                <w:sz w:val="26"/>
                <w:szCs w:val="26"/>
              </w:rPr>
            </w:pPr>
            <w:r w:rsidRPr="00B93CF2">
              <w:rPr>
                <w:sz w:val="26"/>
                <w:szCs w:val="26"/>
              </w:rPr>
              <w:t>1</w:t>
            </w:r>
          </w:p>
        </w:tc>
        <w:tc>
          <w:tcPr>
            <w:tcW w:w="450" w:type="pct"/>
            <w:tcBorders>
              <w:top w:val="single" w:sz="4" w:space="0" w:color="auto"/>
              <w:left w:val="single" w:sz="4" w:space="0" w:color="auto"/>
              <w:bottom w:val="single" w:sz="4" w:space="0" w:color="auto"/>
              <w:right w:val="single" w:sz="4" w:space="0" w:color="auto"/>
            </w:tcBorders>
          </w:tcPr>
          <w:p w14:paraId="3A3027AD" w14:textId="5AB2E7F7" w:rsidR="004420D5" w:rsidRPr="00B93CF2" w:rsidRDefault="004420D5" w:rsidP="004420D5">
            <w:pPr>
              <w:spacing w:before="60" w:after="60"/>
              <w:jc w:val="center"/>
              <w:rPr>
                <w:sz w:val="26"/>
                <w:szCs w:val="26"/>
              </w:rPr>
            </w:pPr>
            <w:r w:rsidRPr="00B93CF2">
              <w:rPr>
                <w:sz w:val="26"/>
                <w:szCs w:val="26"/>
              </w:rPr>
              <w:t>Cái</w:t>
            </w:r>
          </w:p>
        </w:tc>
        <w:tc>
          <w:tcPr>
            <w:tcW w:w="662" w:type="pct"/>
            <w:tcBorders>
              <w:top w:val="single" w:sz="4" w:space="0" w:color="auto"/>
              <w:left w:val="single" w:sz="4" w:space="0" w:color="auto"/>
              <w:bottom w:val="single" w:sz="4" w:space="0" w:color="auto"/>
              <w:right w:val="single" w:sz="4" w:space="0" w:color="auto"/>
            </w:tcBorders>
            <w:vAlign w:val="center"/>
          </w:tcPr>
          <w:p w14:paraId="646EEB64" w14:textId="3741483F" w:rsidR="004420D5" w:rsidRPr="00B93CF2" w:rsidRDefault="004420D5" w:rsidP="004420D5">
            <w:pPr>
              <w:spacing w:before="60" w:after="60"/>
              <w:jc w:val="center"/>
              <w:rPr>
                <w:rFonts w:eastAsia="MS Mincho"/>
                <w:sz w:val="26"/>
                <w:szCs w:val="26"/>
              </w:rPr>
            </w:pPr>
            <w:r w:rsidRPr="00B93CF2">
              <w:rPr>
                <w:rFonts w:eastAsia="MS Mincho"/>
                <w:sz w:val="26"/>
                <w:szCs w:val="26"/>
              </w:rPr>
              <w:t>Việt Nam</w:t>
            </w:r>
          </w:p>
        </w:tc>
        <w:tc>
          <w:tcPr>
            <w:tcW w:w="587" w:type="pct"/>
            <w:tcBorders>
              <w:left w:val="single" w:sz="4" w:space="0" w:color="auto"/>
              <w:bottom w:val="single" w:sz="4" w:space="0" w:color="auto"/>
              <w:right w:val="single" w:sz="4" w:space="0" w:color="auto"/>
            </w:tcBorders>
          </w:tcPr>
          <w:p w14:paraId="0E4954F1" w14:textId="3E237710" w:rsidR="004420D5" w:rsidRPr="00B93CF2" w:rsidRDefault="004420D5" w:rsidP="004420D5">
            <w:pPr>
              <w:spacing w:before="60" w:after="60"/>
              <w:jc w:val="center"/>
              <w:rPr>
                <w:sz w:val="26"/>
                <w:szCs w:val="26"/>
              </w:rPr>
            </w:pPr>
            <w:r w:rsidRPr="00B93CF2">
              <w:rPr>
                <w:sz w:val="26"/>
                <w:szCs w:val="26"/>
              </w:rPr>
              <w:t>2021</w:t>
            </w:r>
          </w:p>
        </w:tc>
        <w:tc>
          <w:tcPr>
            <w:tcW w:w="656" w:type="pct"/>
            <w:tcBorders>
              <w:left w:val="single" w:sz="4" w:space="0" w:color="auto"/>
              <w:bottom w:val="single" w:sz="4" w:space="0" w:color="auto"/>
              <w:right w:val="single" w:sz="4" w:space="0" w:color="auto"/>
            </w:tcBorders>
            <w:vAlign w:val="center"/>
          </w:tcPr>
          <w:p w14:paraId="2E4C4D76" w14:textId="719B6944" w:rsidR="004420D5" w:rsidRPr="00B93CF2" w:rsidRDefault="004420D5" w:rsidP="004420D5">
            <w:pPr>
              <w:spacing w:before="60" w:after="60"/>
              <w:jc w:val="center"/>
              <w:rPr>
                <w:sz w:val="26"/>
                <w:szCs w:val="26"/>
              </w:rPr>
            </w:pPr>
            <w:r w:rsidRPr="00B93CF2">
              <w:rPr>
                <w:sz w:val="26"/>
                <w:szCs w:val="26"/>
              </w:rPr>
              <w:t>100%</w:t>
            </w:r>
          </w:p>
        </w:tc>
        <w:tc>
          <w:tcPr>
            <w:tcW w:w="828" w:type="pct"/>
            <w:tcBorders>
              <w:left w:val="single" w:sz="4" w:space="0" w:color="auto"/>
              <w:bottom w:val="single" w:sz="4" w:space="0" w:color="auto"/>
              <w:right w:val="single" w:sz="4" w:space="0" w:color="auto"/>
            </w:tcBorders>
            <w:vAlign w:val="center"/>
          </w:tcPr>
          <w:p w14:paraId="40446C47" w14:textId="26D040E9" w:rsidR="004420D5" w:rsidRPr="00B93CF2" w:rsidRDefault="004420D5" w:rsidP="004420D5">
            <w:pPr>
              <w:spacing w:before="60" w:after="60"/>
              <w:jc w:val="center"/>
              <w:rPr>
                <w:sz w:val="26"/>
                <w:szCs w:val="26"/>
              </w:rPr>
            </w:pPr>
            <w:r w:rsidRPr="00B93CF2">
              <w:rPr>
                <w:sz w:val="26"/>
                <w:szCs w:val="26"/>
              </w:rPr>
              <w:t>10 KL (m</w:t>
            </w:r>
            <w:r w:rsidRPr="00B93CF2">
              <w:rPr>
                <w:sz w:val="26"/>
                <w:szCs w:val="26"/>
                <w:vertAlign w:val="superscript"/>
              </w:rPr>
              <w:t>3</w:t>
            </w:r>
            <w:r w:rsidRPr="00B93CF2">
              <w:rPr>
                <w:sz w:val="26"/>
                <w:szCs w:val="26"/>
              </w:rPr>
              <w:t>)</w:t>
            </w:r>
          </w:p>
        </w:tc>
      </w:tr>
      <w:tr w:rsidR="007B5997" w:rsidRPr="00B93CF2" w14:paraId="4A01A44A" w14:textId="77777777" w:rsidTr="00471A77">
        <w:trPr>
          <w:trHeight w:val="87"/>
          <w:jc w:val="center"/>
        </w:trPr>
        <w:tc>
          <w:tcPr>
            <w:tcW w:w="311" w:type="pct"/>
            <w:tcBorders>
              <w:top w:val="single" w:sz="4" w:space="0" w:color="auto"/>
              <w:left w:val="single" w:sz="4" w:space="0" w:color="auto"/>
              <w:bottom w:val="single" w:sz="4" w:space="0" w:color="auto"/>
              <w:right w:val="single" w:sz="4" w:space="0" w:color="auto"/>
            </w:tcBorders>
            <w:vAlign w:val="center"/>
          </w:tcPr>
          <w:p w14:paraId="4CC051F1" w14:textId="174AA936" w:rsidR="00C61BB7" w:rsidRPr="00B93CF2" w:rsidRDefault="00203A75" w:rsidP="00C61BB7">
            <w:pPr>
              <w:spacing w:before="60" w:after="60"/>
              <w:jc w:val="center"/>
              <w:rPr>
                <w:sz w:val="26"/>
                <w:szCs w:val="26"/>
              </w:rPr>
            </w:pPr>
            <w:r w:rsidRPr="00B93CF2">
              <w:rPr>
                <w:sz w:val="26"/>
                <w:szCs w:val="26"/>
              </w:rPr>
              <w:t>9</w:t>
            </w:r>
          </w:p>
        </w:tc>
        <w:tc>
          <w:tcPr>
            <w:tcW w:w="1029" w:type="pct"/>
            <w:tcBorders>
              <w:top w:val="single" w:sz="4" w:space="0" w:color="auto"/>
              <w:left w:val="single" w:sz="4" w:space="0" w:color="auto"/>
              <w:bottom w:val="single" w:sz="4" w:space="0" w:color="auto"/>
              <w:right w:val="single" w:sz="4" w:space="0" w:color="auto"/>
            </w:tcBorders>
            <w:vAlign w:val="center"/>
          </w:tcPr>
          <w:p w14:paraId="09147AA6" w14:textId="69B982C2" w:rsidR="00C61BB7" w:rsidRPr="00B93CF2" w:rsidRDefault="00284472" w:rsidP="00C61BB7">
            <w:pPr>
              <w:spacing w:before="60" w:after="60"/>
              <w:rPr>
                <w:rFonts w:eastAsia="MS Mincho"/>
                <w:sz w:val="26"/>
                <w:szCs w:val="26"/>
                <w:lang w:val="en-AU"/>
              </w:rPr>
            </w:pPr>
            <w:r w:rsidRPr="00B93CF2">
              <w:rPr>
                <w:rFonts w:eastAsia="MS Mincho"/>
                <w:sz w:val="26"/>
                <w:szCs w:val="26"/>
                <w:lang w:val="en-AU"/>
              </w:rPr>
              <w:t>Bồn cấp nước</w:t>
            </w:r>
            <w:r w:rsidR="00C61BB7" w:rsidRPr="00B93CF2">
              <w:rPr>
                <w:rFonts w:eastAsia="MS Mincho"/>
                <w:sz w:val="26"/>
                <w:szCs w:val="26"/>
                <w:lang w:val="en-AU"/>
              </w:rPr>
              <w:t xml:space="preserve"> </w:t>
            </w:r>
          </w:p>
        </w:tc>
        <w:tc>
          <w:tcPr>
            <w:tcW w:w="476" w:type="pct"/>
            <w:tcBorders>
              <w:top w:val="single" w:sz="4" w:space="0" w:color="auto"/>
              <w:left w:val="single" w:sz="4" w:space="0" w:color="auto"/>
              <w:bottom w:val="single" w:sz="4" w:space="0" w:color="auto"/>
              <w:right w:val="single" w:sz="4" w:space="0" w:color="auto"/>
            </w:tcBorders>
            <w:vAlign w:val="center"/>
          </w:tcPr>
          <w:p w14:paraId="71B1DB96" w14:textId="2D3B26B4" w:rsidR="00C61BB7" w:rsidRPr="00B93CF2" w:rsidRDefault="00284472" w:rsidP="00C61BB7">
            <w:pPr>
              <w:spacing w:before="60" w:after="60"/>
              <w:jc w:val="center"/>
              <w:rPr>
                <w:sz w:val="26"/>
                <w:szCs w:val="26"/>
              </w:rPr>
            </w:pPr>
            <w:r w:rsidRPr="00B93CF2">
              <w:rPr>
                <w:sz w:val="26"/>
                <w:szCs w:val="26"/>
              </w:rPr>
              <w:t>1</w:t>
            </w:r>
          </w:p>
        </w:tc>
        <w:tc>
          <w:tcPr>
            <w:tcW w:w="450" w:type="pct"/>
            <w:tcBorders>
              <w:top w:val="single" w:sz="4" w:space="0" w:color="auto"/>
              <w:left w:val="single" w:sz="4" w:space="0" w:color="auto"/>
              <w:bottom w:val="single" w:sz="4" w:space="0" w:color="auto"/>
              <w:right w:val="single" w:sz="4" w:space="0" w:color="auto"/>
            </w:tcBorders>
            <w:vAlign w:val="center"/>
          </w:tcPr>
          <w:p w14:paraId="4F420CEA" w14:textId="77777777" w:rsidR="00C61BB7" w:rsidRPr="00B93CF2" w:rsidRDefault="00C61BB7" w:rsidP="00C61BB7">
            <w:pPr>
              <w:spacing w:before="60" w:after="60"/>
              <w:jc w:val="center"/>
              <w:rPr>
                <w:sz w:val="26"/>
                <w:szCs w:val="26"/>
              </w:rPr>
            </w:pPr>
            <w:r w:rsidRPr="00B93CF2">
              <w:rPr>
                <w:sz w:val="26"/>
                <w:szCs w:val="26"/>
              </w:rPr>
              <w:t>Cái</w:t>
            </w:r>
          </w:p>
        </w:tc>
        <w:tc>
          <w:tcPr>
            <w:tcW w:w="662" w:type="pct"/>
            <w:tcBorders>
              <w:top w:val="single" w:sz="4" w:space="0" w:color="auto"/>
              <w:left w:val="single" w:sz="4" w:space="0" w:color="auto"/>
              <w:bottom w:val="single" w:sz="4" w:space="0" w:color="auto"/>
              <w:right w:val="single" w:sz="4" w:space="0" w:color="auto"/>
            </w:tcBorders>
            <w:vAlign w:val="center"/>
          </w:tcPr>
          <w:p w14:paraId="33F65DED" w14:textId="6F58A88D" w:rsidR="00C61BB7" w:rsidRPr="00B93CF2" w:rsidRDefault="0026555E" w:rsidP="00C61BB7">
            <w:pPr>
              <w:spacing w:before="60" w:after="60"/>
              <w:jc w:val="center"/>
              <w:rPr>
                <w:rFonts w:eastAsia="MS Mincho"/>
                <w:sz w:val="26"/>
                <w:szCs w:val="26"/>
              </w:rPr>
            </w:pPr>
            <w:r w:rsidRPr="00B93CF2">
              <w:rPr>
                <w:rFonts w:eastAsia="MS Mincho"/>
                <w:sz w:val="26"/>
                <w:szCs w:val="26"/>
              </w:rPr>
              <w:t>Việt Nam</w:t>
            </w:r>
          </w:p>
        </w:tc>
        <w:tc>
          <w:tcPr>
            <w:tcW w:w="587" w:type="pct"/>
            <w:tcBorders>
              <w:left w:val="single" w:sz="4" w:space="0" w:color="auto"/>
              <w:bottom w:val="single" w:sz="4" w:space="0" w:color="auto"/>
              <w:right w:val="single" w:sz="4" w:space="0" w:color="auto"/>
            </w:tcBorders>
          </w:tcPr>
          <w:p w14:paraId="11180FE1" w14:textId="43F5223F" w:rsidR="00C61BB7" w:rsidRPr="00B93CF2" w:rsidRDefault="00C61BB7" w:rsidP="00C61BB7">
            <w:pPr>
              <w:spacing w:before="60" w:after="60"/>
              <w:jc w:val="center"/>
              <w:rPr>
                <w:sz w:val="26"/>
                <w:szCs w:val="26"/>
              </w:rPr>
            </w:pPr>
            <w:r w:rsidRPr="00B93CF2">
              <w:rPr>
                <w:sz w:val="26"/>
                <w:szCs w:val="26"/>
              </w:rPr>
              <w:t>2021</w:t>
            </w:r>
          </w:p>
        </w:tc>
        <w:tc>
          <w:tcPr>
            <w:tcW w:w="656" w:type="pct"/>
            <w:tcBorders>
              <w:left w:val="single" w:sz="4" w:space="0" w:color="auto"/>
              <w:bottom w:val="single" w:sz="4" w:space="0" w:color="auto"/>
              <w:right w:val="single" w:sz="4" w:space="0" w:color="auto"/>
            </w:tcBorders>
            <w:vAlign w:val="center"/>
          </w:tcPr>
          <w:p w14:paraId="0D7E1CAD" w14:textId="0DEE7C02" w:rsidR="00C61BB7" w:rsidRPr="00B93CF2" w:rsidRDefault="00C61BB7" w:rsidP="00C61BB7">
            <w:pPr>
              <w:spacing w:before="60" w:after="60"/>
              <w:jc w:val="center"/>
              <w:rPr>
                <w:sz w:val="26"/>
                <w:szCs w:val="26"/>
              </w:rPr>
            </w:pPr>
            <w:r w:rsidRPr="00B93CF2">
              <w:rPr>
                <w:sz w:val="26"/>
                <w:szCs w:val="26"/>
              </w:rPr>
              <w:t>100%</w:t>
            </w:r>
          </w:p>
        </w:tc>
        <w:tc>
          <w:tcPr>
            <w:tcW w:w="828" w:type="pct"/>
            <w:tcBorders>
              <w:left w:val="single" w:sz="4" w:space="0" w:color="auto"/>
              <w:bottom w:val="single" w:sz="4" w:space="0" w:color="auto"/>
              <w:right w:val="single" w:sz="4" w:space="0" w:color="auto"/>
            </w:tcBorders>
            <w:vAlign w:val="center"/>
          </w:tcPr>
          <w:p w14:paraId="3A1EC894" w14:textId="48C0C424" w:rsidR="00C61BB7" w:rsidRPr="00B93CF2" w:rsidRDefault="00284472" w:rsidP="00C61BB7">
            <w:pPr>
              <w:spacing w:before="60" w:after="60"/>
              <w:jc w:val="center"/>
              <w:rPr>
                <w:sz w:val="26"/>
                <w:szCs w:val="26"/>
              </w:rPr>
            </w:pPr>
            <w:r w:rsidRPr="00B93CF2">
              <w:rPr>
                <w:sz w:val="26"/>
                <w:szCs w:val="26"/>
              </w:rPr>
              <w:t>3 KL (m</w:t>
            </w:r>
            <w:r w:rsidRPr="00B93CF2">
              <w:rPr>
                <w:sz w:val="26"/>
                <w:szCs w:val="26"/>
                <w:vertAlign w:val="superscript"/>
              </w:rPr>
              <w:t>3</w:t>
            </w:r>
            <w:r w:rsidRPr="00B93CF2">
              <w:rPr>
                <w:sz w:val="26"/>
                <w:szCs w:val="26"/>
              </w:rPr>
              <w:t>)</w:t>
            </w:r>
          </w:p>
        </w:tc>
      </w:tr>
      <w:tr w:rsidR="007B5997" w:rsidRPr="00B93CF2" w14:paraId="585C7182" w14:textId="77777777" w:rsidTr="00471A77">
        <w:trPr>
          <w:trHeight w:val="273"/>
          <w:jc w:val="center"/>
        </w:trPr>
        <w:tc>
          <w:tcPr>
            <w:tcW w:w="311" w:type="pct"/>
            <w:tcBorders>
              <w:top w:val="single" w:sz="4" w:space="0" w:color="auto"/>
              <w:left w:val="single" w:sz="4" w:space="0" w:color="auto"/>
              <w:bottom w:val="single" w:sz="4" w:space="0" w:color="auto"/>
              <w:right w:val="single" w:sz="4" w:space="0" w:color="auto"/>
            </w:tcBorders>
            <w:vAlign w:val="center"/>
          </w:tcPr>
          <w:p w14:paraId="3C089282" w14:textId="055EEA9D" w:rsidR="0026555E" w:rsidRPr="00B93CF2" w:rsidRDefault="00203A75" w:rsidP="0026555E">
            <w:pPr>
              <w:spacing w:before="60" w:after="60"/>
              <w:jc w:val="center"/>
              <w:rPr>
                <w:sz w:val="26"/>
                <w:szCs w:val="26"/>
              </w:rPr>
            </w:pPr>
            <w:r w:rsidRPr="00B93CF2">
              <w:rPr>
                <w:sz w:val="26"/>
                <w:szCs w:val="26"/>
              </w:rPr>
              <w:t>10</w:t>
            </w:r>
          </w:p>
        </w:tc>
        <w:tc>
          <w:tcPr>
            <w:tcW w:w="1029" w:type="pct"/>
            <w:tcBorders>
              <w:top w:val="single" w:sz="4" w:space="0" w:color="auto"/>
              <w:left w:val="single" w:sz="4" w:space="0" w:color="auto"/>
              <w:bottom w:val="single" w:sz="4" w:space="0" w:color="auto"/>
              <w:right w:val="single" w:sz="4" w:space="0" w:color="auto"/>
            </w:tcBorders>
            <w:vAlign w:val="center"/>
          </w:tcPr>
          <w:p w14:paraId="2FE96716" w14:textId="6B3B0033" w:rsidR="0026555E" w:rsidRPr="00B93CF2" w:rsidRDefault="0026555E" w:rsidP="0026555E">
            <w:pPr>
              <w:spacing w:before="60" w:after="60"/>
              <w:rPr>
                <w:rFonts w:eastAsia="MS Mincho"/>
                <w:sz w:val="26"/>
                <w:szCs w:val="26"/>
                <w:lang w:val="en-AU"/>
              </w:rPr>
            </w:pPr>
            <w:r w:rsidRPr="00B93CF2">
              <w:rPr>
                <w:rFonts w:eastAsia="Gulim"/>
                <w:sz w:val="26"/>
                <w:szCs w:val="26"/>
              </w:rPr>
              <w:t>Bồn chứa nước tinh khiết</w:t>
            </w:r>
          </w:p>
        </w:tc>
        <w:tc>
          <w:tcPr>
            <w:tcW w:w="476" w:type="pct"/>
            <w:tcBorders>
              <w:top w:val="single" w:sz="4" w:space="0" w:color="auto"/>
              <w:left w:val="single" w:sz="4" w:space="0" w:color="auto"/>
              <w:bottom w:val="single" w:sz="4" w:space="0" w:color="auto"/>
              <w:right w:val="single" w:sz="4" w:space="0" w:color="auto"/>
            </w:tcBorders>
            <w:vAlign w:val="center"/>
          </w:tcPr>
          <w:p w14:paraId="28247303" w14:textId="77777777" w:rsidR="0026555E" w:rsidRPr="00B93CF2" w:rsidRDefault="0026555E" w:rsidP="0026555E">
            <w:pPr>
              <w:spacing w:before="60" w:after="60"/>
              <w:jc w:val="center"/>
              <w:rPr>
                <w:sz w:val="26"/>
                <w:szCs w:val="26"/>
              </w:rPr>
            </w:pPr>
            <w:r w:rsidRPr="00B93CF2">
              <w:rPr>
                <w:sz w:val="26"/>
                <w:szCs w:val="26"/>
              </w:rPr>
              <w:t>1</w:t>
            </w:r>
          </w:p>
        </w:tc>
        <w:tc>
          <w:tcPr>
            <w:tcW w:w="450" w:type="pct"/>
            <w:tcBorders>
              <w:top w:val="single" w:sz="4" w:space="0" w:color="auto"/>
              <w:left w:val="single" w:sz="4" w:space="0" w:color="auto"/>
              <w:bottom w:val="single" w:sz="4" w:space="0" w:color="auto"/>
              <w:right w:val="single" w:sz="4" w:space="0" w:color="auto"/>
            </w:tcBorders>
            <w:vAlign w:val="center"/>
          </w:tcPr>
          <w:p w14:paraId="195D0086" w14:textId="77777777" w:rsidR="0026555E" w:rsidRPr="00B93CF2" w:rsidRDefault="0026555E" w:rsidP="0026555E">
            <w:pPr>
              <w:spacing w:before="60" w:after="60"/>
              <w:jc w:val="center"/>
              <w:rPr>
                <w:sz w:val="26"/>
                <w:szCs w:val="26"/>
              </w:rPr>
            </w:pPr>
            <w:r w:rsidRPr="00B93CF2">
              <w:rPr>
                <w:sz w:val="26"/>
                <w:szCs w:val="26"/>
              </w:rPr>
              <w:t>Cái</w:t>
            </w:r>
          </w:p>
        </w:tc>
        <w:tc>
          <w:tcPr>
            <w:tcW w:w="662" w:type="pct"/>
            <w:tcBorders>
              <w:top w:val="single" w:sz="4" w:space="0" w:color="auto"/>
              <w:left w:val="single" w:sz="4" w:space="0" w:color="auto"/>
              <w:bottom w:val="single" w:sz="4" w:space="0" w:color="auto"/>
              <w:right w:val="single" w:sz="4" w:space="0" w:color="auto"/>
            </w:tcBorders>
            <w:vAlign w:val="center"/>
          </w:tcPr>
          <w:p w14:paraId="1FE9E4A1" w14:textId="3ED69A50" w:rsidR="0026555E" w:rsidRPr="00B93CF2" w:rsidRDefault="0026555E" w:rsidP="0026555E">
            <w:pPr>
              <w:spacing w:before="60" w:after="60"/>
              <w:jc w:val="center"/>
              <w:rPr>
                <w:sz w:val="26"/>
                <w:szCs w:val="26"/>
              </w:rPr>
            </w:pPr>
            <w:r w:rsidRPr="00B93CF2">
              <w:rPr>
                <w:rFonts w:eastAsia="MS Mincho"/>
                <w:sz w:val="26"/>
                <w:szCs w:val="26"/>
              </w:rPr>
              <w:t>Việt Nam</w:t>
            </w:r>
          </w:p>
        </w:tc>
        <w:tc>
          <w:tcPr>
            <w:tcW w:w="587" w:type="pct"/>
            <w:tcBorders>
              <w:top w:val="single" w:sz="4" w:space="0" w:color="auto"/>
              <w:left w:val="single" w:sz="4" w:space="0" w:color="auto"/>
              <w:bottom w:val="single" w:sz="4" w:space="0" w:color="auto"/>
              <w:right w:val="single" w:sz="4" w:space="0" w:color="auto"/>
            </w:tcBorders>
          </w:tcPr>
          <w:p w14:paraId="3CFECA58" w14:textId="2E2FB00B" w:rsidR="0026555E" w:rsidRPr="00B93CF2" w:rsidRDefault="0026555E" w:rsidP="0026555E">
            <w:pPr>
              <w:spacing w:before="60" w:after="60"/>
              <w:jc w:val="center"/>
              <w:rPr>
                <w:sz w:val="26"/>
                <w:szCs w:val="26"/>
              </w:rPr>
            </w:pPr>
            <w:r w:rsidRPr="00B93CF2">
              <w:rPr>
                <w:sz w:val="26"/>
                <w:szCs w:val="26"/>
              </w:rPr>
              <w:t>2021</w:t>
            </w:r>
          </w:p>
        </w:tc>
        <w:tc>
          <w:tcPr>
            <w:tcW w:w="656" w:type="pct"/>
            <w:tcBorders>
              <w:top w:val="single" w:sz="4" w:space="0" w:color="auto"/>
              <w:left w:val="single" w:sz="4" w:space="0" w:color="auto"/>
              <w:bottom w:val="single" w:sz="4" w:space="0" w:color="auto"/>
              <w:right w:val="single" w:sz="4" w:space="0" w:color="auto"/>
            </w:tcBorders>
            <w:vAlign w:val="center"/>
          </w:tcPr>
          <w:p w14:paraId="6AF4C70F" w14:textId="6325D239" w:rsidR="0026555E" w:rsidRPr="00B93CF2" w:rsidRDefault="0026555E" w:rsidP="0026555E">
            <w:pPr>
              <w:spacing w:before="60" w:after="60"/>
              <w:jc w:val="center"/>
              <w:rPr>
                <w:sz w:val="26"/>
                <w:szCs w:val="26"/>
              </w:rPr>
            </w:pPr>
            <w:r w:rsidRPr="00B93CF2">
              <w:rPr>
                <w:sz w:val="26"/>
                <w:szCs w:val="26"/>
              </w:rPr>
              <w:t>100%</w:t>
            </w:r>
          </w:p>
        </w:tc>
        <w:tc>
          <w:tcPr>
            <w:tcW w:w="828" w:type="pct"/>
            <w:tcBorders>
              <w:top w:val="single" w:sz="4" w:space="0" w:color="auto"/>
              <w:left w:val="single" w:sz="4" w:space="0" w:color="auto"/>
              <w:bottom w:val="single" w:sz="4" w:space="0" w:color="auto"/>
              <w:right w:val="single" w:sz="4" w:space="0" w:color="auto"/>
            </w:tcBorders>
            <w:vAlign w:val="center"/>
          </w:tcPr>
          <w:p w14:paraId="4B856ABB" w14:textId="7D8DC5E5" w:rsidR="0026555E" w:rsidRPr="00B93CF2" w:rsidRDefault="0026555E" w:rsidP="0026555E">
            <w:pPr>
              <w:spacing w:before="60" w:after="60"/>
              <w:jc w:val="center"/>
              <w:rPr>
                <w:sz w:val="26"/>
                <w:szCs w:val="26"/>
              </w:rPr>
            </w:pPr>
            <w:r w:rsidRPr="00B93CF2">
              <w:rPr>
                <w:sz w:val="26"/>
                <w:szCs w:val="26"/>
              </w:rPr>
              <w:t>20 KL (m</w:t>
            </w:r>
            <w:r w:rsidRPr="00B93CF2">
              <w:rPr>
                <w:sz w:val="26"/>
                <w:szCs w:val="26"/>
                <w:vertAlign w:val="superscript"/>
              </w:rPr>
              <w:t>3</w:t>
            </w:r>
            <w:r w:rsidRPr="00B93CF2">
              <w:rPr>
                <w:sz w:val="26"/>
                <w:szCs w:val="26"/>
              </w:rPr>
              <w:t>)</w:t>
            </w:r>
          </w:p>
        </w:tc>
      </w:tr>
      <w:tr w:rsidR="007B5997" w:rsidRPr="00B93CF2" w14:paraId="2F141666" w14:textId="77777777" w:rsidTr="00471A77">
        <w:trPr>
          <w:trHeight w:val="273"/>
          <w:jc w:val="center"/>
        </w:trPr>
        <w:tc>
          <w:tcPr>
            <w:tcW w:w="311" w:type="pct"/>
            <w:tcBorders>
              <w:top w:val="single" w:sz="4" w:space="0" w:color="auto"/>
              <w:left w:val="single" w:sz="4" w:space="0" w:color="auto"/>
              <w:bottom w:val="single" w:sz="4" w:space="0" w:color="auto"/>
              <w:right w:val="single" w:sz="4" w:space="0" w:color="auto"/>
            </w:tcBorders>
            <w:vAlign w:val="center"/>
          </w:tcPr>
          <w:p w14:paraId="6D7B5F71" w14:textId="75A31824" w:rsidR="0026555E" w:rsidRPr="00B93CF2" w:rsidRDefault="00203A75" w:rsidP="0026555E">
            <w:pPr>
              <w:spacing w:before="60" w:after="60"/>
              <w:jc w:val="center"/>
              <w:rPr>
                <w:sz w:val="26"/>
                <w:szCs w:val="26"/>
              </w:rPr>
            </w:pPr>
            <w:r w:rsidRPr="00B93CF2">
              <w:rPr>
                <w:sz w:val="26"/>
                <w:szCs w:val="26"/>
              </w:rPr>
              <w:t>11</w:t>
            </w:r>
          </w:p>
        </w:tc>
        <w:tc>
          <w:tcPr>
            <w:tcW w:w="1029" w:type="pct"/>
            <w:tcBorders>
              <w:top w:val="single" w:sz="4" w:space="0" w:color="auto"/>
              <w:left w:val="single" w:sz="4" w:space="0" w:color="auto"/>
              <w:bottom w:val="single" w:sz="4" w:space="0" w:color="auto"/>
              <w:right w:val="single" w:sz="4" w:space="0" w:color="auto"/>
            </w:tcBorders>
            <w:vAlign w:val="center"/>
          </w:tcPr>
          <w:p w14:paraId="31095C60" w14:textId="613503A6" w:rsidR="0026555E" w:rsidRPr="00B93CF2" w:rsidRDefault="0026555E" w:rsidP="0026555E">
            <w:pPr>
              <w:spacing w:before="60" w:after="60"/>
              <w:rPr>
                <w:rFonts w:eastAsia="Gulim"/>
                <w:sz w:val="26"/>
                <w:szCs w:val="26"/>
              </w:rPr>
            </w:pPr>
            <w:r w:rsidRPr="00B93CF2">
              <w:rPr>
                <w:rFonts w:eastAsia="Gulim"/>
                <w:sz w:val="26"/>
                <w:szCs w:val="26"/>
              </w:rPr>
              <w:t>Máy làm lạnh</w:t>
            </w:r>
          </w:p>
        </w:tc>
        <w:tc>
          <w:tcPr>
            <w:tcW w:w="476" w:type="pct"/>
            <w:tcBorders>
              <w:top w:val="single" w:sz="4" w:space="0" w:color="auto"/>
              <w:left w:val="single" w:sz="4" w:space="0" w:color="auto"/>
              <w:bottom w:val="single" w:sz="4" w:space="0" w:color="auto"/>
              <w:right w:val="single" w:sz="4" w:space="0" w:color="auto"/>
            </w:tcBorders>
            <w:vAlign w:val="center"/>
          </w:tcPr>
          <w:p w14:paraId="4F299F1F" w14:textId="4652D1EE" w:rsidR="0026555E" w:rsidRPr="00B93CF2" w:rsidRDefault="0026555E" w:rsidP="0026555E">
            <w:pPr>
              <w:spacing w:before="60" w:after="60"/>
              <w:jc w:val="center"/>
              <w:rPr>
                <w:sz w:val="26"/>
                <w:szCs w:val="26"/>
              </w:rPr>
            </w:pPr>
            <w:r w:rsidRPr="00B93CF2">
              <w:rPr>
                <w:sz w:val="26"/>
                <w:szCs w:val="26"/>
              </w:rPr>
              <w:t>2</w:t>
            </w:r>
          </w:p>
        </w:tc>
        <w:tc>
          <w:tcPr>
            <w:tcW w:w="450" w:type="pct"/>
            <w:tcBorders>
              <w:top w:val="single" w:sz="4" w:space="0" w:color="auto"/>
              <w:left w:val="single" w:sz="4" w:space="0" w:color="auto"/>
              <w:bottom w:val="single" w:sz="4" w:space="0" w:color="auto"/>
              <w:right w:val="single" w:sz="4" w:space="0" w:color="auto"/>
            </w:tcBorders>
            <w:vAlign w:val="center"/>
          </w:tcPr>
          <w:p w14:paraId="0ACA56B6" w14:textId="1757FB1D" w:rsidR="0026555E" w:rsidRPr="00B93CF2" w:rsidRDefault="0026555E" w:rsidP="0026555E">
            <w:pPr>
              <w:spacing w:before="60" w:after="60"/>
              <w:jc w:val="center"/>
              <w:rPr>
                <w:sz w:val="26"/>
                <w:szCs w:val="26"/>
              </w:rPr>
            </w:pPr>
            <w:r w:rsidRPr="00B93CF2">
              <w:rPr>
                <w:sz w:val="26"/>
                <w:szCs w:val="26"/>
              </w:rPr>
              <w:t>Cái</w:t>
            </w:r>
          </w:p>
        </w:tc>
        <w:tc>
          <w:tcPr>
            <w:tcW w:w="662" w:type="pct"/>
            <w:tcBorders>
              <w:top w:val="single" w:sz="4" w:space="0" w:color="auto"/>
              <w:left w:val="single" w:sz="4" w:space="0" w:color="auto"/>
              <w:bottom w:val="single" w:sz="4" w:space="0" w:color="auto"/>
              <w:right w:val="single" w:sz="4" w:space="0" w:color="auto"/>
            </w:tcBorders>
            <w:vAlign w:val="center"/>
          </w:tcPr>
          <w:p w14:paraId="0F6D2D8E" w14:textId="4DD9C6B8" w:rsidR="0026555E" w:rsidRPr="00B93CF2" w:rsidRDefault="0026555E" w:rsidP="0026555E">
            <w:pPr>
              <w:spacing w:before="60" w:after="60"/>
              <w:jc w:val="center"/>
              <w:rPr>
                <w:rFonts w:eastAsia="MS Mincho"/>
                <w:sz w:val="26"/>
                <w:szCs w:val="26"/>
              </w:rPr>
            </w:pPr>
            <w:r w:rsidRPr="00B93CF2">
              <w:rPr>
                <w:rFonts w:eastAsia="MS Mincho"/>
                <w:sz w:val="26"/>
                <w:szCs w:val="26"/>
              </w:rPr>
              <w:t>Việt Nam</w:t>
            </w:r>
          </w:p>
        </w:tc>
        <w:tc>
          <w:tcPr>
            <w:tcW w:w="587" w:type="pct"/>
            <w:tcBorders>
              <w:top w:val="single" w:sz="4" w:space="0" w:color="auto"/>
              <w:left w:val="single" w:sz="4" w:space="0" w:color="auto"/>
              <w:bottom w:val="single" w:sz="4" w:space="0" w:color="auto"/>
              <w:right w:val="single" w:sz="4" w:space="0" w:color="auto"/>
            </w:tcBorders>
          </w:tcPr>
          <w:p w14:paraId="07286A3C" w14:textId="768151B6" w:rsidR="0026555E" w:rsidRPr="00B93CF2" w:rsidRDefault="0026555E" w:rsidP="0026555E">
            <w:pPr>
              <w:spacing w:before="60" w:after="60"/>
              <w:jc w:val="center"/>
              <w:rPr>
                <w:sz w:val="26"/>
                <w:szCs w:val="26"/>
              </w:rPr>
            </w:pPr>
            <w:r w:rsidRPr="00B93CF2">
              <w:rPr>
                <w:sz w:val="26"/>
                <w:szCs w:val="26"/>
              </w:rPr>
              <w:t>2021</w:t>
            </w:r>
          </w:p>
        </w:tc>
        <w:tc>
          <w:tcPr>
            <w:tcW w:w="656" w:type="pct"/>
            <w:tcBorders>
              <w:top w:val="single" w:sz="4" w:space="0" w:color="auto"/>
              <w:left w:val="single" w:sz="4" w:space="0" w:color="auto"/>
              <w:bottom w:val="single" w:sz="4" w:space="0" w:color="auto"/>
              <w:right w:val="single" w:sz="4" w:space="0" w:color="auto"/>
            </w:tcBorders>
            <w:vAlign w:val="center"/>
          </w:tcPr>
          <w:p w14:paraId="6A796538" w14:textId="15A5728E" w:rsidR="0026555E" w:rsidRPr="00B93CF2" w:rsidRDefault="0026555E" w:rsidP="0026555E">
            <w:pPr>
              <w:spacing w:before="60" w:after="60"/>
              <w:jc w:val="center"/>
              <w:rPr>
                <w:sz w:val="26"/>
                <w:szCs w:val="26"/>
              </w:rPr>
            </w:pPr>
            <w:r w:rsidRPr="00B93CF2">
              <w:rPr>
                <w:sz w:val="26"/>
                <w:szCs w:val="26"/>
              </w:rPr>
              <w:t>100%</w:t>
            </w:r>
          </w:p>
        </w:tc>
        <w:tc>
          <w:tcPr>
            <w:tcW w:w="828" w:type="pct"/>
            <w:tcBorders>
              <w:top w:val="single" w:sz="4" w:space="0" w:color="auto"/>
              <w:left w:val="single" w:sz="4" w:space="0" w:color="auto"/>
              <w:bottom w:val="single" w:sz="4" w:space="0" w:color="auto"/>
              <w:right w:val="single" w:sz="4" w:space="0" w:color="auto"/>
            </w:tcBorders>
            <w:vAlign w:val="center"/>
          </w:tcPr>
          <w:p w14:paraId="4E2CFDDE" w14:textId="2F248876" w:rsidR="0026555E" w:rsidRPr="00B93CF2" w:rsidRDefault="0026555E" w:rsidP="0026555E">
            <w:pPr>
              <w:spacing w:before="60" w:after="60"/>
              <w:jc w:val="center"/>
              <w:rPr>
                <w:sz w:val="26"/>
                <w:szCs w:val="26"/>
              </w:rPr>
            </w:pPr>
            <w:r w:rsidRPr="00B93CF2">
              <w:rPr>
                <w:sz w:val="26"/>
                <w:szCs w:val="26"/>
              </w:rPr>
              <w:t>100 HP</w:t>
            </w:r>
          </w:p>
        </w:tc>
      </w:tr>
      <w:tr w:rsidR="007B5997" w:rsidRPr="00B93CF2" w14:paraId="24393437" w14:textId="77777777" w:rsidTr="00471A77">
        <w:trPr>
          <w:trHeight w:val="273"/>
          <w:jc w:val="center"/>
        </w:trPr>
        <w:tc>
          <w:tcPr>
            <w:tcW w:w="311" w:type="pct"/>
            <w:tcBorders>
              <w:top w:val="single" w:sz="4" w:space="0" w:color="auto"/>
              <w:left w:val="single" w:sz="4" w:space="0" w:color="auto"/>
              <w:bottom w:val="single" w:sz="4" w:space="0" w:color="auto"/>
              <w:right w:val="single" w:sz="4" w:space="0" w:color="auto"/>
            </w:tcBorders>
            <w:vAlign w:val="center"/>
          </w:tcPr>
          <w:p w14:paraId="30AC1E59" w14:textId="6B3B5C1E" w:rsidR="0026555E" w:rsidRPr="00B93CF2" w:rsidRDefault="00203A75" w:rsidP="0026555E">
            <w:pPr>
              <w:spacing w:before="60" w:after="60"/>
              <w:jc w:val="center"/>
              <w:rPr>
                <w:sz w:val="26"/>
                <w:szCs w:val="26"/>
              </w:rPr>
            </w:pPr>
            <w:r w:rsidRPr="00B93CF2">
              <w:rPr>
                <w:sz w:val="26"/>
                <w:szCs w:val="26"/>
              </w:rPr>
              <w:t>12</w:t>
            </w:r>
          </w:p>
        </w:tc>
        <w:tc>
          <w:tcPr>
            <w:tcW w:w="1029" w:type="pct"/>
            <w:tcBorders>
              <w:top w:val="single" w:sz="4" w:space="0" w:color="auto"/>
              <w:left w:val="single" w:sz="4" w:space="0" w:color="auto"/>
              <w:bottom w:val="single" w:sz="4" w:space="0" w:color="auto"/>
              <w:right w:val="single" w:sz="4" w:space="0" w:color="auto"/>
            </w:tcBorders>
            <w:vAlign w:val="center"/>
          </w:tcPr>
          <w:p w14:paraId="56150742" w14:textId="55F4D4AA" w:rsidR="0026555E" w:rsidRPr="00B93CF2" w:rsidRDefault="0026555E" w:rsidP="0026555E">
            <w:pPr>
              <w:spacing w:before="60" w:after="60"/>
              <w:rPr>
                <w:rFonts w:eastAsia="Gulim"/>
                <w:sz w:val="26"/>
                <w:szCs w:val="26"/>
              </w:rPr>
            </w:pPr>
            <w:r w:rsidRPr="00B93CF2">
              <w:rPr>
                <w:rFonts w:eastAsia="Gulim"/>
                <w:sz w:val="26"/>
                <w:szCs w:val="26"/>
              </w:rPr>
              <w:t>Tháp làm mát</w:t>
            </w:r>
          </w:p>
        </w:tc>
        <w:tc>
          <w:tcPr>
            <w:tcW w:w="476" w:type="pct"/>
            <w:tcBorders>
              <w:top w:val="single" w:sz="4" w:space="0" w:color="auto"/>
              <w:left w:val="single" w:sz="4" w:space="0" w:color="auto"/>
              <w:bottom w:val="single" w:sz="4" w:space="0" w:color="auto"/>
              <w:right w:val="single" w:sz="4" w:space="0" w:color="auto"/>
            </w:tcBorders>
            <w:vAlign w:val="center"/>
          </w:tcPr>
          <w:p w14:paraId="7FC46163" w14:textId="2D6D24ED" w:rsidR="0026555E" w:rsidRPr="00B93CF2" w:rsidRDefault="0026555E" w:rsidP="0026555E">
            <w:pPr>
              <w:spacing w:before="60" w:after="60"/>
              <w:jc w:val="center"/>
              <w:rPr>
                <w:sz w:val="26"/>
                <w:szCs w:val="26"/>
              </w:rPr>
            </w:pPr>
            <w:r w:rsidRPr="00B93CF2">
              <w:rPr>
                <w:sz w:val="26"/>
                <w:szCs w:val="26"/>
              </w:rPr>
              <w:t>1</w:t>
            </w:r>
          </w:p>
        </w:tc>
        <w:tc>
          <w:tcPr>
            <w:tcW w:w="450" w:type="pct"/>
            <w:tcBorders>
              <w:top w:val="single" w:sz="4" w:space="0" w:color="auto"/>
              <w:left w:val="single" w:sz="4" w:space="0" w:color="auto"/>
              <w:bottom w:val="single" w:sz="4" w:space="0" w:color="auto"/>
              <w:right w:val="single" w:sz="4" w:space="0" w:color="auto"/>
            </w:tcBorders>
            <w:vAlign w:val="center"/>
          </w:tcPr>
          <w:p w14:paraId="2BD9212E" w14:textId="63EE3B42" w:rsidR="0026555E" w:rsidRPr="00B93CF2" w:rsidRDefault="0026555E" w:rsidP="0026555E">
            <w:pPr>
              <w:spacing w:before="60" w:after="60"/>
              <w:jc w:val="center"/>
              <w:rPr>
                <w:sz w:val="26"/>
                <w:szCs w:val="26"/>
              </w:rPr>
            </w:pPr>
            <w:r w:rsidRPr="00B93CF2">
              <w:rPr>
                <w:sz w:val="26"/>
                <w:szCs w:val="26"/>
              </w:rPr>
              <w:t>Cái</w:t>
            </w:r>
          </w:p>
        </w:tc>
        <w:tc>
          <w:tcPr>
            <w:tcW w:w="662" w:type="pct"/>
            <w:tcBorders>
              <w:top w:val="single" w:sz="4" w:space="0" w:color="auto"/>
              <w:left w:val="single" w:sz="4" w:space="0" w:color="auto"/>
              <w:bottom w:val="single" w:sz="4" w:space="0" w:color="auto"/>
              <w:right w:val="single" w:sz="4" w:space="0" w:color="auto"/>
            </w:tcBorders>
            <w:vAlign w:val="center"/>
          </w:tcPr>
          <w:p w14:paraId="43DAB242" w14:textId="1D3BF864" w:rsidR="0026555E" w:rsidRPr="00B93CF2" w:rsidRDefault="0026555E" w:rsidP="0026555E">
            <w:pPr>
              <w:spacing w:before="60" w:after="60"/>
              <w:jc w:val="center"/>
              <w:rPr>
                <w:rFonts w:eastAsia="MS Mincho"/>
                <w:sz w:val="26"/>
                <w:szCs w:val="26"/>
              </w:rPr>
            </w:pPr>
            <w:r w:rsidRPr="00B93CF2">
              <w:rPr>
                <w:rFonts w:eastAsia="MS Mincho"/>
                <w:sz w:val="26"/>
                <w:szCs w:val="26"/>
              </w:rPr>
              <w:t>Việt Nam</w:t>
            </w:r>
          </w:p>
        </w:tc>
        <w:tc>
          <w:tcPr>
            <w:tcW w:w="587" w:type="pct"/>
            <w:tcBorders>
              <w:top w:val="single" w:sz="4" w:space="0" w:color="auto"/>
              <w:left w:val="single" w:sz="4" w:space="0" w:color="auto"/>
              <w:bottom w:val="single" w:sz="4" w:space="0" w:color="auto"/>
              <w:right w:val="single" w:sz="4" w:space="0" w:color="auto"/>
            </w:tcBorders>
          </w:tcPr>
          <w:p w14:paraId="371340E5" w14:textId="5A28AA67" w:rsidR="0026555E" w:rsidRPr="00B93CF2" w:rsidRDefault="0026555E" w:rsidP="0026555E">
            <w:pPr>
              <w:spacing w:before="60" w:after="60"/>
              <w:jc w:val="center"/>
              <w:rPr>
                <w:sz w:val="26"/>
                <w:szCs w:val="26"/>
              </w:rPr>
            </w:pPr>
            <w:r w:rsidRPr="00B93CF2">
              <w:rPr>
                <w:sz w:val="26"/>
                <w:szCs w:val="26"/>
              </w:rPr>
              <w:t>2021</w:t>
            </w:r>
          </w:p>
        </w:tc>
        <w:tc>
          <w:tcPr>
            <w:tcW w:w="656" w:type="pct"/>
            <w:tcBorders>
              <w:top w:val="single" w:sz="4" w:space="0" w:color="auto"/>
              <w:left w:val="single" w:sz="4" w:space="0" w:color="auto"/>
              <w:bottom w:val="single" w:sz="4" w:space="0" w:color="auto"/>
              <w:right w:val="single" w:sz="4" w:space="0" w:color="auto"/>
            </w:tcBorders>
            <w:vAlign w:val="center"/>
          </w:tcPr>
          <w:p w14:paraId="37F571EF" w14:textId="34803F90" w:rsidR="0026555E" w:rsidRPr="00B93CF2" w:rsidRDefault="0026555E" w:rsidP="0026555E">
            <w:pPr>
              <w:spacing w:before="60" w:after="60"/>
              <w:jc w:val="center"/>
              <w:rPr>
                <w:sz w:val="26"/>
                <w:szCs w:val="26"/>
              </w:rPr>
            </w:pPr>
            <w:r w:rsidRPr="00B93CF2">
              <w:rPr>
                <w:sz w:val="26"/>
                <w:szCs w:val="26"/>
              </w:rPr>
              <w:t>100%</w:t>
            </w:r>
          </w:p>
        </w:tc>
        <w:tc>
          <w:tcPr>
            <w:tcW w:w="828" w:type="pct"/>
            <w:tcBorders>
              <w:top w:val="single" w:sz="4" w:space="0" w:color="auto"/>
              <w:left w:val="single" w:sz="4" w:space="0" w:color="auto"/>
              <w:bottom w:val="single" w:sz="4" w:space="0" w:color="auto"/>
              <w:right w:val="single" w:sz="4" w:space="0" w:color="auto"/>
            </w:tcBorders>
            <w:vAlign w:val="center"/>
          </w:tcPr>
          <w:p w14:paraId="5E209D23" w14:textId="3CC21F6B" w:rsidR="0026555E" w:rsidRPr="00B93CF2" w:rsidRDefault="0026555E" w:rsidP="0026555E">
            <w:pPr>
              <w:spacing w:before="60" w:after="60"/>
              <w:jc w:val="center"/>
              <w:rPr>
                <w:sz w:val="26"/>
                <w:szCs w:val="26"/>
              </w:rPr>
            </w:pPr>
            <w:r w:rsidRPr="00B93CF2">
              <w:rPr>
                <w:sz w:val="26"/>
                <w:szCs w:val="26"/>
              </w:rPr>
              <w:t>150 RT</w:t>
            </w:r>
          </w:p>
        </w:tc>
      </w:tr>
      <w:tr w:rsidR="007B5997" w:rsidRPr="00B93CF2" w14:paraId="3548500F" w14:textId="77777777" w:rsidTr="00471A77">
        <w:trPr>
          <w:trHeight w:val="273"/>
          <w:jc w:val="center"/>
        </w:trPr>
        <w:tc>
          <w:tcPr>
            <w:tcW w:w="311" w:type="pct"/>
            <w:tcBorders>
              <w:top w:val="single" w:sz="4" w:space="0" w:color="auto"/>
              <w:left w:val="single" w:sz="4" w:space="0" w:color="auto"/>
              <w:bottom w:val="single" w:sz="4" w:space="0" w:color="auto"/>
              <w:right w:val="single" w:sz="4" w:space="0" w:color="auto"/>
            </w:tcBorders>
            <w:vAlign w:val="center"/>
          </w:tcPr>
          <w:p w14:paraId="6456C955" w14:textId="08FA830E" w:rsidR="0026555E" w:rsidRPr="00B93CF2" w:rsidRDefault="00203A75" w:rsidP="0026555E">
            <w:pPr>
              <w:spacing w:before="60" w:after="60"/>
              <w:jc w:val="center"/>
              <w:rPr>
                <w:sz w:val="26"/>
                <w:szCs w:val="26"/>
              </w:rPr>
            </w:pPr>
            <w:r w:rsidRPr="00B93CF2">
              <w:rPr>
                <w:sz w:val="26"/>
                <w:szCs w:val="26"/>
              </w:rPr>
              <w:lastRenderedPageBreak/>
              <w:t>13</w:t>
            </w:r>
          </w:p>
        </w:tc>
        <w:tc>
          <w:tcPr>
            <w:tcW w:w="1029" w:type="pct"/>
            <w:tcBorders>
              <w:top w:val="single" w:sz="4" w:space="0" w:color="auto"/>
              <w:left w:val="single" w:sz="4" w:space="0" w:color="auto"/>
              <w:bottom w:val="single" w:sz="4" w:space="0" w:color="auto"/>
              <w:right w:val="single" w:sz="4" w:space="0" w:color="auto"/>
            </w:tcBorders>
            <w:vAlign w:val="center"/>
          </w:tcPr>
          <w:p w14:paraId="7076B471" w14:textId="0ACE93B3" w:rsidR="0026555E" w:rsidRPr="00B93CF2" w:rsidRDefault="0026555E" w:rsidP="0026555E">
            <w:pPr>
              <w:spacing w:before="60" w:after="60"/>
              <w:rPr>
                <w:rFonts w:eastAsia="Gulim"/>
                <w:sz w:val="26"/>
                <w:szCs w:val="26"/>
              </w:rPr>
            </w:pPr>
            <w:r w:rsidRPr="00B93CF2">
              <w:rPr>
                <w:rFonts w:eastAsia="Gulim"/>
                <w:sz w:val="26"/>
                <w:szCs w:val="26"/>
              </w:rPr>
              <w:t>Lò hơi (LPG)</w:t>
            </w:r>
          </w:p>
        </w:tc>
        <w:tc>
          <w:tcPr>
            <w:tcW w:w="476" w:type="pct"/>
            <w:tcBorders>
              <w:top w:val="single" w:sz="4" w:space="0" w:color="auto"/>
              <w:left w:val="single" w:sz="4" w:space="0" w:color="auto"/>
              <w:bottom w:val="single" w:sz="4" w:space="0" w:color="auto"/>
              <w:right w:val="single" w:sz="4" w:space="0" w:color="auto"/>
            </w:tcBorders>
            <w:vAlign w:val="center"/>
          </w:tcPr>
          <w:p w14:paraId="14F548D7" w14:textId="3204DF31" w:rsidR="0026555E" w:rsidRPr="00B93CF2" w:rsidRDefault="0026555E" w:rsidP="0026555E">
            <w:pPr>
              <w:spacing w:before="60" w:after="60"/>
              <w:jc w:val="center"/>
              <w:rPr>
                <w:sz w:val="26"/>
                <w:szCs w:val="26"/>
              </w:rPr>
            </w:pPr>
            <w:r w:rsidRPr="00B93CF2">
              <w:rPr>
                <w:sz w:val="26"/>
                <w:szCs w:val="26"/>
              </w:rPr>
              <w:t>01</w:t>
            </w:r>
          </w:p>
        </w:tc>
        <w:tc>
          <w:tcPr>
            <w:tcW w:w="450" w:type="pct"/>
            <w:tcBorders>
              <w:top w:val="single" w:sz="4" w:space="0" w:color="auto"/>
              <w:left w:val="single" w:sz="4" w:space="0" w:color="auto"/>
              <w:bottom w:val="single" w:sz="4" w:space="0" w:color="auto"/>
              <w:right w:val="single" w:sz="4" w:space="0" w:color="auto"/>
            </w:tcBorders>
            <w:vAlign w:val="center"/>
          </w:tcPr>
          <w:p w14:paraId="20F82843" w14:textId="7FF3383C" w:rsidR="0026555E" w:rsidRPr="00B93CF2" w:rsidRDefault="0026555E" w:rsidP="0026555E">
            <w:pPr>
              <w:spacing w:before="60" w:after="60"/>
              <w:jc w:val="center"/>
              <w:rPr>
                <w:sz w:val="26"/>
                <w:szCs w:val="26"/>
              </w:rPr>
            </w:pPr>
            <w:r w:rsidRPr="00B93CF2">
              <w:rPr>
                <w:sz w:val="26"/>
                <w:szCs w:val="26"/>
              </w:rPr>
              <w:t>Cái</w:t>
            </w:r>
          </w:p>
        </w:tc>
        <w:tc>
          <w:tcPr>
            <w:tcW w:w="662" w:type="pct"/>
            <w:tcBorders>
              <w:top w:val="single" w:sz="4" w:space="0" w:color="auto"/>
              <w:left w:val="single" w:sz="4" w:space="0" w:color="auto"/>
              <w:bottom w:val="single" w:sz="4" w:space="0" w:color="auto"/>
              <w:right w:val="single" w:sz="4" w:space="0" w:color="auto"/>
            </w:tcBorders>
            <w:vAlign w:val="center"/>
          </w:tcPr>
          <w:p w14:paraId="6B2D691B" w14:textId="548702CE" w:rsidR="0026555E" w:rsidRPr="00B93CF2" w:rsidRDefault="0026555E" w:rsidP="0026555E">
            <w:pPr>
              <w:spacing w:before="60" w:after="60"/>
              <w:jc w:val="center"/>
              <w:rPr>
                <w:rFonts w:eastAsia="MS Mincho"/>
                <w:sz w:val="26"/>
                <w:szCs w:val="26"/>
              </w:rPr>
            </w:pPr>
            <w:r w:rsidRPr="00B93CF2">
              <w:rPr>
                <w:rFonts w:eastAsia="MS Mincho"/>
                <w:sz w:val="26"/>
                <w:szCs w:val="26"/>
              </w:rPr>
              <w:t>Việt Nam</w:t>
            </w:r>
          </w:p>
        </w:tc>
        <w:tc>
          <w:tcPr>
            <w:tcW w:w="587" w:type="pct"/>
            <w:tcBorders>
              <w:top w:val="single" w:sz="4" w:space="0" w:color="auto"/>
              <w:left w:val="single" w:sz="4" w:space="0" w:color="auto"/>
              <w:bottom w:val="single" w:sz="4" w:space="0" w:color="auto"/>
              <w:right w:val="single" w:sz="4" w:space="0" w:color="auto"/>
            </w:tcBorders>
          </w:tcPr>
          <w:p w14:paraId="1EC9B178" w14:textId="4D9FA944" w:rsidR="0026555E" w:rsidRPr="00B93CF2" w:rsidRDefault="0026555E" w:rsidP="0026555E">
            <w:pPr>
              <w:spacing w:before="60" w:after="60"/>
              <w:jc w:val="center"/>
              <w:rPr>
                <w:sz w:val="26"/>
                <w:szCs w:val="26"/>
              </w:rPr>
            </w:pPr>
            <w:r w:rsidRPr="00B93CF2">
              <w:rPr>
                <w:sz w:val="26"/>
                <w:szCs w:val="26"/>
              </w:rPr>
              <w:t>2021</w:t>
            </w:r>
          </w:p>
        </w:tc>
        <w:tc>
          <w:tcPr>
            <w:tcW w:w="656" w:type="pct"/>
            <w:tcBorders>
              <w:top w:val="single" w:sz="4" w:space="0" w:color="auto"/>
              <w:left w:val="single" w:sz="4" w:space="0" w:color="auto"/>
              <w:bottom w:val="single" w:sz="4" w:space="0" w:color="auto"/>
              <w:right w:val="single" w:sz="4" w:space="0" w:color="auto"/>
            </w:tcBorders>
            <w:vAlign w:val="center"/>
          </w:tcPr>
          <w:p w14:paraId="482617AF" w14:textId="6C694D5C" w:rsidR="0026555E" w:rsidRPr="00B93CF2" w:rsidRDefault="0026555E" w:rsidP="0026555E">
            <w:pPr>
              <w:spacing w:before="60" w:after="60"/>
              <w:jc w:val="center"/>
              <w:rPr>
                <w:sz w:val="26"/>
                <w:szCs w:val="26"/>
              </w:rPr>
            </w:pPr>
            <w:r w:rsidRPr="00B93CF2">
              <w:rPr>
                <w:sz w:val="26"/>
                <w:szCs w:val="26"/>
              </w:rPr>
              <w:t>100%</w:t>
            </w:r>
          </w:p>
        </w:tc>
        <w:tc>
          <w:tcPr>
            <w:tcW w:w="828" w:type="pct"/>
            <w:tcBorders>
              <w:top w:val="single" w:sz="4" w:space="0" w:color="auto"/>
              <w:left w:val="single" w:sz="4" w:space="0" w:color="auto"/>
              <w:bottom w:val="single" w:sz="4" w:space="0" w:color="auto"/>
              <w:right w:val="single" w:sz="4" w:space="0" w:color="auto"/>
            </w:tcBorders>
            <w:vAlign w:val="center"/>
          </w:tcPr>
          <w:p w14:paraId="78677D8C" w14:textId="13A41F03" w:rsidR="0026555E" w:rsidRPr="00B93CF2" w:rsidRDefault="0026555E" w:rsidP="0026555E">
            <w:pPr>
              <w:spacing w:before="60" w:after="60"/>
              <w:jc w:val="center"/>
              <w:rPr>
                <w:sz w:val="26"/>
                <w:szCs w:val="26"/>
              </w:rPr>
            </w:pPr>
            <w:r w:rsidRPr="00B93CF2">
              <w:rPr>
                <w:rFonts w:eastAsia="Gulim"/>
                <w:sz w:val="26"/>
                <w:szCs w:val="26"/>
              </w:rPr>
              <w:t>3.000 kg/giờ</w:t>
            </w:r>
            <w:commentRangeStart w:id="152"/>
            <w:commentRangeEnd w:id="152"/>
            <w:r w:rsidRPr="00B93CF2">
              <w:rPr>
                <w:rStyle w:val="CommentReference"/>
                <w:rFonts w:eastAsia="Calibri"/>
                <w:szCs w:val="20"/>
              </w:rPr>
              <w:commentReference w:id="152"/>
            </w:r>
          </w:p>
        </w:tc>
      </w:tr>
      <w:tr w:rsidR="007B5997" w:rsidRPr="00B93CF2" w14:paraId="55B14635" w14:textId="77777777" w:rsidTr="00471A77">
        <w:trPr>
          <w:trHeight w:val="273"/>
          <w:jc w:val="center"/>
        </w:trPr>
        <w:tc>
          <w:tcPr>
            <w:tcW w:w="311" w:type="pct"/>
            <w:tcBorders>
              <w:top w:val="single" w:sz="4" w:space="0" w:color="auto"/>
              <w:left w:val="single" w:sz="4" w:space="0" w:color="auto"/>
              <w:bottom w:val="single" w:sz="4" w:space="0" w:color="auto"/>
              <w:right w:val="single" w:sz="4" w:space="0" w:color="auto"/>
            </w:tcBorders>
            <w:vAlign w:val="center"/>
          </w:tcPr>
          <w:p w14:paraId="32340E04" w14:textId="0458CC70" w:rsidR="0026555E" w:rsidRPr="00B93CF2" w:rsidRDefault="00203A75" w:rsidP="0026555E">
            <w:pPr>
              <w:spacing w:before="60" w:after="60"/>
              <w:jc w:val="center"/>
              <w:rPr>
                <w:sz w:val="26"/>
                <w:szCs w:val="26"/>
              </w:rPr>
            </w:pPr>
            <w:r w:rsidRPr="00B93CF2">
              <w:rPr>
                <w:sz w:val="26"/>
                <w:szCs w:val="26"/>
              </w:rPr>
              <w:t>14</w:t>
            </w:r>
          </w:p>
        </w:tc>
        <w:tc>
          <w:tcPr>
            <w:tcW w:w="1029" w:type="pct"/>
            <w:tcBorders>
              <w:top w:val="single" w:sz="4" w:space="0" w:color="auto"/>
              <w:left w:val="single" w:sz="4" w:space="0" w:color="auto"/>
              <w:bottom w:val="single" w:sz="4" w:space="0" w:color="auto"/>
              <w:right w:val="single" w:sz="4" w:space="0" w:color="auto"/>
            </w:tcBorders>
            <w:vAlign w:val="center"/>
          </w:tcPr>
          <w:p w14:paraId="120A7CA2" w14:textId="716B5E85" w:rsidR="0026555E" w:rsidRPr="00B93CF2" w:rsidRDefault="0026555E" w:rsidP="0026555E">
            <w:pPr>
              <w:spacing w:before="60" w:after="60"/>
              <w:rPr>
                <w:rFonts w:eastAsia="MS Mincho"/>
                <w:sz w:val="26"/>
                <w:szCs w:val="26"/>
                <w:lang w:val="en-AU"/>
              </w:rPr>
            </w:pPr>
            <w:r w:rsidRPr="00B93CF2">
              <w:rPr>
                <w:rFonts w:eastAsia="Gulim"/>
                <w:sz w:val="26"/>
                <w:szCs w:val="26"/>
              </w:rPr>
              <w:t>Máy nén khí</w:t>
            </w:r>
          </w:p>
        </w:tc>
        <w:tc>
          <w:tcPr>
            <w:tcW w:w="476" w:type="pct"/>
            <w:tcBorders>
              <w:top w:val="single" w:sz="4" w:space="0" w:color="auto"/>
              <w:left w:val="single" w:sz="4" w:space="0" w:color="auto"/>
              <w:bottom w:val="single" w:sz="4" w:space="0" w:color="auto"/>
              <w:right w:val="single" w:sz="4" w:space="0" w:color="auto"/>
            </w:tcBorders>
            <w:vAlign w:val="center"/>
          </w:tcPr>
          <w:p w14:paraId="375C09C6" w14:textId="3F161B6A" w:rsidR="0026555E" w:rsidRPr="00B93CF2" w:rsidRDefault="0026555E" w:rsidP="0026555E">
            <w:pPr>
              <w:spacing w:before="60" w:after="60"/>
              <w:jc w:val="center"/>
              <w:rPr>
                <w:sz w:val="26"/>
                <w:szCs w:val="26"/>
              </w:rPr>
            </w:pPr>
            <w:r w:rsidRPr="00B93CF2">
              <w:rPr>
                <w:sz w:val="26"/>
                <w:szCs w:val="26"/>
              </w:rPr>
              <w:t>02</w:t>
            </w:r>
          </w:p>
        </w:tc>
        <w:tc>
          <w:tcPr>
            <w:tcW w:w="450" w:type="pct"/>
            <w:tcBorders>
              <w:top w:val="single" w:sz="4" w:space="0" w:color="auto"/>
              <w:left w:val="single" w:sz="4" w:space="0" w:color="auto"/>
              <w:bottom w:val="single" w:sz="4" w:space="0" w:color="auto"/>
              <w:right w:val="single" w:sz="4" w:space="0" w:color="auto"/>
            </w:tcBorders>
            <w:vAlign w:val="center"/>
          </w:tcPr>
          <w:p w14:paraId="60EFD03D" w14:textId="4E26782A" w:rsidR="0026555E" w:rsidRPr="00B93CF2" w:rsidRDefault="0026555E" w:rsidP="0026555E">
            <w:pPr>
              <w:spacing w:before="60" w:after="60"/>
              <w:jc w:val="center"/>
              <w:rPr>
                <w:sz w:val="26"/>
                <w:szCs w:val="26"/>
              </w:rPr>
            </w:pPr>
            <w:r w:rsidRPr="00B93CF2">
              <w:rPr>
                <w:sz w:val="26"/>
                <w:szCs w:val="26"/>
              </w:rPr>
              <w:t>Cái</w:t>
            </w:r>
          </w:p>
        </w:tc>
        <w:tc>
          <w:tcPr>
            <w:tcW w:w="662" w:type="pct"/>
            <w:tcBorders>
              <w:top w:val="single" w:sz="4" w:space="0" w:color="auto"/>
              <w:left w:val="single" w:sz="4" w:space="0" w:color="auto"/>
              <w:bottom w:val="single" w:sz="4" w:space="0" w:color="auto"/>
              <w:right w:val="single" w:sz="4" w:space="0" w:color="auto"/>
            </w:tcBorders>
            <w:vAlign w:val="center"/>
          </w:tcPr>
          <w:p w14:paraId="6B148FCC" w14:textId="0287E95B" w:rsidR="0026555E" w:rsidRPr="00B93CF2" w:rsidRDefault="0026555E" w:rsidP="0026555E">
            <w:pPr>
              <w:spacing w:before="60" w:after="60"/>
              <w:jc w:val="center"/>
              <w:rPr>
                <w:rFonts w:eastAsia="MS Mincho"/>
                <w:sz w:val="26"/>
                <w:szCs w:val="26"/>
              </w:rPr>
            </w:pPr>
            <w:r w:rsidRPr="00B93CF2">
              <w:rPr>
                <w:rFonts w:eastAsia="MS Mincho"/>
                <w:sz w:val="26"/>
                <w:szCs w:val="26"/>
              </w:rPr>
              <w:t>Việt Nam</w:t>
            </w:r>
          </w:p>
        </w:tc>
        <w:tc>
          <w:tcPr>
            <w:tcW w:w="587" w:type="pct"/>
            <w:tcBorders>
              <w:top w:val="single" w:sz="4" w:space="0" w:color="auto"/>
              <w:left w:val="single" w:sz="4" w:space="0" w:color="auto"/>
              <w:bottom w:val="single" w:sz="4" w:space="0" w:color="auto"/>
              <w:right w:val="single" w:sz="4" w:space="0" w:color="auto"/>
            </w:tcBorders>
          </w:tcPr>
          <w:p w14:paraId="27578348" w14:textId="370B9B7F" w:rsidR="0026555E" w:rsidRPr="00B93CF2" w:rsidRDefault="0026555E" w:rsidP="0026555E">
            <w:pPr>
              <w:spacing w:before="60" w:after="60"/>
              <w:jc w:val="center"/>
              <w:rPr>
                <w:sz w:val="26"/>
                <w:szCs w:val="26"/>
              </w:rPr>
            </w:pPr>
            <w:r w:rsidRPr="00B93CF2">
              <w:rPr>
                <w:sz w:val="26"/>
                <w:szCs w:val="26"/>
              </w:rPr>
              <w:t>2021</w:t>
            </w:r>
          </w:p>
        </w:tc>
        <w:tc>
          <w:tcPr>
            <w:tcW w:w="656" w:type="pct"/>
            <w:tcBorders>
              <w:top w:val="single" w:sz="4" w:space="0" w:color="auto"/>
              <w:left w:val="single" w:sz="4" w:space="0" w:color="auto"/>
              <w:bottom w:val="single" w:sz="4" w:space="0" w:color="auto"/>
              <w:right w:val="single" w:sz="4" w:space="0" w:color="auto"/>
            </w:tcBorders>
            <w:vAlign w:val="center"/>
          </w:tcPr>
          <w:p w14:paraId="0EDD6492" w14:textId="3AAA0390" w:rsidR="0026555E" w:rsidRPr="00B93CF2" w:rsidRDefault="0026555E" w:rsidP="0026555E">
            <w:pPr>
              <w:spacing w:before="60" w:after="60"/>
              <w:jc w:val="center"/>
              <w:rPr>
                <w:sz w:val="26"/>
                <w:szCs w:val="26"/>
              </w:rPr>
            </w:pPr>
            <w:r w:rsidRPr="00B93CF2">
              <w:rPr>
                <w:sz w:val="26"/>
                <w:szCs w:val="26"/>
              </w:rPr>
              <w:t>100%</w:t>
            </w:r>
          </w:p>
        </w:tc>
        <w:tc>
          <w:tcPr>
            <w:tcW w:w="828" w:type="pct"/>
            <w:tcBorders>
              <w:top w:val="single" w:sz="4" w:space="0" w:color="auto"/>
              <w:left w:val="single" w:sz="4" w:space="0" w:color="auto"/>
              <w:bottom w:val="single" w:sz="4" w:space="0" w:color="auto"/>
              <w:right w:val="single" w:sz="4" w:space="0" w:color="auto"/>
            </w:tcBorders>
            <w:vAlign w:val="center"/>
          </w:tcPr>
          <w:p w14:paraId="5E67F866" w14:textId="4BFC5DA9" w:rsidR="0026555E" w:rsidRPr="00B93CF2" w:rsidRDefault="00F93B6E" w:rsidP="0026555E">
            <w:pPr>
              <w:spacing w:before="60" w:after="60"/>
              <w:jc w:val="center"/>
              <w:rPr>
                <w:sz w:val="26"/>
                <w:szCs w:val="26"/>
              </w:rPr>
            </w:pPr>
            <w:r w:rsidRPr="00B93CF2">
              <w:rPr>
                <w:sz w:val="26"/>
                <w:szCs w:val="26"/>
              </w:rPr>
              <w:t xml:space="preserve">30 </w:t>
            </w:r>
            <w:r w:rsidR="00471A77" w:rsidRPr="00B93CF2">
              <w:rPr>
                <w:sz w:val="26"/>
                <w:szCs w:val="26"/>
              </w:rPr>
              <w:t>HP</w:t>
            </w:r>
          </w:p>
        </w:tc>
      </w:tr>
      <w:tr w:rsidR="007B5997" w:rsidRPr="00B93CF2" w14:paraId="763B6948" w14:textId="77777777" w:rsidTr="00471A77">
        <w:trPr>
          <w:trHeight w:val="273"/>
          <w:jc w:val="center"/>
        </w:trPr>
        <w:tc>
          <w:tcPr>
            <w:tcW w:w="311" w:type="pct"/>
            <w:tcBorders>
              <w:top w:val="single" w:sz="4" w:space="0" w:color="auto"/>
              <w:left w:val="single" w:sz="4" w:space="0" w:color="auto"/>
              <w:bottom w:val="single" w:sz="4" w:space="0" w:color="auto"/>
              <w:right w:val="single" w:sz="4" w:space="0" w:color="auto"/>
            </w:tcBorders>
            <w:vAlign w:val="center"/>
          </w:tcPr>
          <w:p w14:paraId="0CDF4157" w14:textId="4F47844F" w:rsidR="0026555E" w:rsidRPr="00B93CF2" w:rsidRDefault="00203A75" w:rsidP="0026555E">
            <w:pPr>
              <w:spacing w:before="60" w:after="60"/>
              <w:jc w:val="center"/>
              <w:rPr>
                <w:sz w:val="26"/>
                <w:szCs w:val="26"/>
              </w:rPr>
            </w:pPr>
            <w:r w:rsidRPr="00B93CF2">
              <w:rPr>
                <w:sz w:val="26"/>
                <w:szCs w:val="26"/>
              </w:rPr>
              <w:t>15</w:t>
            </w:r>
          </w:p>
        </w:tc>
        <w:tc>
          <w:tcPr>
            <w:tcW w:w="1029" w:type="pct"/>
            <w:tcBorders>
              <w:top w:val="single" w:sz="4" w:space="0" w:color="auto"/>
              <w:left w:val="single" w:sz="4" w:space="0" w:color="auto"/>
              <w:bottom w:val="single" w:sz="4" w:space="0" w:color="auto"/>
              <w:right w:val="single" w:sz="4" w:space="0" w:color="auto"/>
            </w:tcBorders>
            <w:vAlign w:val="center"/>
          </w:tcPr>
          <w:p w14:paraId="6BDA512A" w14:textId="3EA582E5" w:rsidR="0026555E" w:rsidRPr="00B93CF2" w:rsidRDefault="0026555E" w:rsidP="0026555E">
            <w:pPr>
              <w:spacing w:before="60" w:after="60"/>
              <w:rPr>
                <w:rFonts w:eastAsia="MS Mincho"/>
                <w:sz w:val="26"/>
                <w:szCs w:val="26"/>
                <w:lang w:val="en-AU"/>
              </w:rPr>
            </w:pPr>
            <w:r w:rsidRPr="00B93CF2">
              <w:rPr>
                <w:rFonts w:eastAsia="Gulim"/>
                <w:sz w:val="26"/>
                <w:szCs w:val="26"/>
              </w:rPr>
              <w:t>Hệ thống lọc nước R.O</w:t>
            </w:r>
          </w:p>
        </w:tc>
        <w:tc>
          <w:tcPr>
            <w:tcW w:w="476" w:type="pct"/>
            <w:tcBorders>
              <w:top w:val="single" w:sz="4" w:space="0" w:color="auto"/>
              <w:left w:val="single" w:sz="4" w:space="0" w:color="auto"/>
              <w:bottom w:val="single" w:sz="4" w:space="0" w:color="auto"/>
              <w:right w:val="single" w:sz="4" w:space="0" w:color="auto"/>
            </w:tcBorders>
            <w:vAlign w:val="center"/>
          </w:tcPr>
          <w:p w14:paraId="316898B1" w14:textId="6E9B6A59" w:rsidR="0026555E" w:rsidRPr="00B93CF2" w:rsidRDefault="0026555E" w:rsidP="0026555E">
            <w:pPr>
              <w:spacing w:before="60" w:after="60"/>
              <w:jc w:val="center"/>
              <w:rPr>
                <w:sz w:val="26"/>
                <w:szCs w:val="26"/>
              </w:rPr>
            </w:pPr>
            <w:r w:rsidRPr="00B93CF2">
              <w:rPr>
                <w:sz w:val="26"/>
                <w:szCs w:val="26"/>
              </w:rPr>
              <w:t>1</w:t>
            </w:r>
          </w:p>
        </w:tc>
        <w:tc>
          <w:tcPr>
            <w:tcW w:w="450" w:type="pct"/>
            <w:tcBorders>
              <w:top w:val="single" w:sz="4" w:space="0" w:color="auto"/>
              <w:left w:val="single" w:sz="4" w:space="0" w:color="auto"/>
              <w:bottom w:val="single" w:sz="4" w:space="0" w:color="auto"/>
              <w:right w:val="single" w:sz="4" w:space="0" w:color="auto"/>
            </w:tcBorders>
            <w:vAlign w:val="center"/>
          </w:tcPr>
          <w:p w14:paraId="14B68F73" w14:textId="5B4BCC65" w:rsidR="0026555E" w:rsidRPr="00B93CF2" w:rsidRDefault="0026555E" w:rsidP="0026555E">
            <w:pPr>
              <w:spacing w:before="60" w:after="60"/>
              <w:jc w:val="center"/>
              <w:rPr>
                <w:sz w:val="26"/>
                <w:szCs w:val="26"/>
              </w:rPr>
            </w:pPr>
            <w:r w:rsidRPr="00B93CF2">
              <w:rPr>
                <w:sz w:val="26"/>
                <w:szCs w:val="26"/>
              </w:rPr>
              <w:t>Hệ thống</w:t>
            </w:r>
          </w:p>
        </w:tc>
        <w:tc>
          <w:tcPr>
            <w:tcW w:w="662" w:type="pct"/>
            <w:tcBorders>
              <w:top w:val="single" w:sz="4" w:space="0" w:color="auto"/>
              <w:left w:val="single" w:sz="4" w:space="0" w:color="auto"/>
              <w:bottom w:val="single" w:sz="4" w:space="0" w:color="auto"/>
              <w:right w:val="single" w:sz="4" w:space="0" w:color="auto"/>
            </w:tcBorders>
            <w:vAlign w:val="center"/>
          </w:tcPr>
          <w:p w14:paraId="3AA9FDC1" w14:textId="07C421DA" w:rsidR="0026555E" w:rsidRPr="00B93CF2" w:rsidRDefault="0026555E" w:rsidP="0026555E">
            <w:pPr>
              <w:spacing w:before="60" w:after="60"/>
              <w:jc w:val="center"/>
              <w:rPr>
                <w:rFonts w:eastAsia="MS Mincho"/>
                <w:sz w:val="26"/>
                <w:szCs w:val="26"/>
              </w:rPr>
            </w:pPr>
            <w:r w:rsidRPr="00B93CF2">
              <w:rPr>
                <w:rFonts w:eastAsia="MS Mincho"/>
                <w:sz w:val="26"/>
                <w:szCs w:val="26"/>
              </w:rPr>
              <w:t>Việt Nam</w:t>
            </w:r>
          </w:p>
        </w:tc>
        <w:tc>
          <w:tcPr>
            <w:tcW w:w="587" w:type="pct"/>
            <w:tcBorders>
              <w:top w:val="single" w:sz="4" w:space="0" w:color="auto"/>
              <w:left w:val="single" w:sz="4" w:space="0" w:color="auto"/>
              <w:bottom w:val="single" w:sz="4" w:space="0" w:color="auto"/>
              <w:right w:val="single" w:sz="4" w:space="0" w:color="auto"/>
            </w:tcBorders>
          </w:tcPr>
          <w:p w14:paraId="2D128C3B" w14:textId="56B56F59" w:rsidR="0026555E" w:rsidRPr="00B93CF2" w:rsidRDefault="0026555E" w:rsidP="0026555E">
            <w:pPr>
              <w:spacing w:before="60" w:after="60"/>
              <w:jc w:val="center"/>
              <w:rPr>
                <w:sz w:val="26"/>
                <w:szCs w:val="26"/>
              </w:rPr>
            </w:pPr>
            <w:r w:rsidRPr="00B93CF2">
              <w:rPr>
                <w:sz w:val="26"/>
                <w:szCs w:val="26"/>
              </w:rPr>
              <w:t>2021</w:t>
            </w:r>
          </w:p>
        </w:tc>
        <w:tc>
          <w:tcPr>
            <w:tcW w:w="656" w:type="pct"/>
            <w:tcBorders>
              <w:top w:val="single" w:sz="4" w:space="0" w:color="auto"/>
              <w:left w:val="single" w:sz="4" w:space="0" w:color="auto"/>
              <w:bottom w:val="single" w:sz="4" w:space="0" w:color="auto"/>
              <w:right w:val="single" w:sz="4" w:space="0" w:color="auto"/>
            </w:tcBorders>
            <w:vAlign w:val="center"/>
          </w:tcPr>
          <w:p w14:paraId="267899D3" w14:textId="63541E12" w:rsidR="0026555E" w:rsidRPr="00B93CF2" w:rsidRDefault="0026555E" w:rsidP="0026555E">
            <w:pPr>
              <w:spacing w:before="60" w:after="60"/>
              <w:jc w:val="center"/>
              <w:rPr>
                <w:sz w:val="26"/>
                <w:szCs w:val="26"/>
              </w:rPr>
            </w:pPr>
            <w:r w:rsidRPr="00B93CF2">
              <w:rPr>
                <w:sz w:val="26"/>
                <w:szCs w:val="26"/>
              </w:rPr>
              <w:t>100%</w:t>
            </w:r>
          </w:p>
        </w:tc>
        <w:tc>
          <w:tcPr>
            <w:tcW w:w="828" w:type="pct"/>
            <w:tcBorders>
              <w:top w:val="single" w:sz="4" w:space="0" w:color="auto"/>
              <w:left w:val="single" w:sz="4" w:space="0" w:color="auto"/>
              <w:bottom w:val="single" w:sz="4" w:space="0" w:color="auto"/>
              <w:right w:val="single" w:sz="4" w:space="0" w:color="auto"/>
            </w:tcBorders>
            <w:vAlign w:val="center"/>
          </w:tcPr>
          <w:p w14:paraId="7BB1FCC7" w14:textId="3A39295C" w:rsidR="0026555E" w:rsidRPr="00B93CF2" w:rsidRDefault="00F93B6E" w:rsidP="0026555E">
            <w:pPr>
              <w:spacing w:before="60" w:after="60"/>
              <w:jc w:val="center"/>
              <w:rPr>
                <w:sz w:val="26"/>
                <w:szCs w:val="26"/>
              </w:rPr>
            </w:pPr>
            <w:r w:rsidRPr="00B93CF2">
              <w:rPr>
                <w:sz w:val="26"/>
                <w:szCs w:val="26"/>
              </w:rPr>
              <w:t>3.000m</w:t>
            </w:r>
            <w:r w:rsidRPr="00B93CF2">
              <w:rPr>
                <w:sz w:val="26"/>
                <w:szCs w:val="26"/>
                <w:vertAlign w:val="superscript"/>
              </w:rPr>
              <w:t>3</w:t>
            </w:r>
            <w:r w:rsidRPr="00B93CF2">
              <w:rPr>
                <w:sz w:val="26"/>
                <w:szCs w:val="26"/>
              </w:rPr>
              <w:t>/giờ</w:t>
            </w:r>
          </w:p>
        </w:tc>
      </w:tr>
      <w:tr w:rsidR="007B5997" w:rsidRPr="00B93CF2" w14:paraId="0B2D3883" w14:textId="77777777" w:rsidTr="00471A77">
        <w:trPr>
          <w:trHeight w:val="270"/>
          <w:jc w:val="center"/>
        </w:trPr>
        <w:tc>
          <w:tcPr>
            <w:tcW w:w="311" w:type="pct"/>
            <w:tcBorders>
              <w:top w:val="single" w:sz="4" w:space="0" w:color="auto"/>
              <w:left w:val="single" w:sz="4" w:space="0" w:color="auto"/>
              <w:bottom w:val="single" w:sz="4" w:space="0" w:color="auto"/>
              <w:right w:val="single" w:sz="4" w:space="0" w:color="auto"/>
            </w:tcBorders>
            <w:vAlign w:val="center"/>
          </w:tcPr>
          <w:p w14:paraId="6042ED42" w14:textId="28662AAE" w:rsidR="0026555E" w:rsidRPr="00B93CF2" w:rsidRDefault="0026555E" w:rsidP="0026555E">
            <w:pPr>
              <w:spacing w:before="60" w:after="60"/>
              <w:jc w:val="center"/>
              <w:rPr>
                <w:sz w:val="26"/>
                <w:szCs w:val="26"/>
              </w:rPr>
            </w:pPr>
            <w:r w:rsidRPr="00B93CF2">
              <w:rPr>
                <w:sz w:val="26"/>
                <w:szCs w:val="26"/>
              </w:rPr>
              <w:t>1</w:t>
            </w:r>
            <w:r w:rsidR="00203A75" w:rsidRPr="00B93CF2">
              <w:rPr>
                <w:sz w:val="26"/>
                <w:szCs w:val="26"/>
              </w:rPr>
              <w:t>6</w:t>
            </w:r>
          </w:p>
        </w:tc>
        <w:tc>
          <w:tcPr>
            <w:tcW w:w="1029" w:type="pct"/>
            <w:tcBorders>
              <w:top w:val="single" w:sz="4" w:space="0" w:color="auto"/>
              <w:left w:val="single" w:sz="4" w:space="0" w:color="auto"/>
              <w:bottom w:val="single" w:sz="4" w:space="0" w:color="auto"/>
              <w:right w:val="single" w:sz="4" w:space="0" w:color="auto"/>
            </w:tcBorders>
            <w:vAlign w:val="center"/>
          </w:tcPr>
          <w:p w14:paraId="0294F1CB" w14:textId="645022AA" w:rsidR="0026555E" w:rsidRPr="00B93CF2" w:rsidRDefault="0026555E" w:rsidP="0026555E">
            <w:pPr>
              <w:spacing w:before="60" w:after="60"/>
              <w:rPr>
                <w:rFonts w:eastAsia="MS Mincho"/>
                <w:sz w:val="26"/>
                <w:szCs w:val="26"/>
                <w:lang w:val="en-AU"/>
              </w:rPr>
            </w:pPr>
            <w:r w:rsidRPr="00B93CF2">
              <w:rPr>
                <w:rFonts w:eastAsia="Gulim"/>
                <w:sz w:val="26"/>
                <w:szCs w:val="26"/>
              </w:rPr>
              <w:t>Máy sấy khí</w:t>
            </w:r>
          </w:p>
        </w:tc>
        <w:tc>
          <w:tcPr>
            <w:tcW w:w="476" w:type="pct"/>
            <w:tcBorders>
              <w:top w:val="single" w:sz="4" w:space="0" w:color="auto"/>
              <w:left w:val="single" w:sz="4" w:space="0" w:color="auto"/>
              <w:bottom w:val="single" w:sz="4" w:space="0" w:color="auto"/>
              <w:right w:val="single" w:sz="4" w:space="0" w:color="auto"/>
            </w:tcBorders>
            <w:vAlign w:val="center"/>
          </w:tcPr>
          <w:p w14:paraId="270CB30B" w14:textId="61CDE30C" w:rsidR="0026555E" w:rsidRPr="00B93CF2" w:rsidRDefault="0026555E" w:rsidP="0026555E">
            <w:pPr>
              <w:spacing w:before="60" w:after="60"/>
              <w:jc w:val="center"/>
              <w:rPr>
                <w:sz w:val="26"/>
                <w:szCs w:val="26"/>
              </w:rPr>
            </w:pPr>
            <w:r w:rsidRPr="00B93CF2">
              <w:rPr>
                <w:rFonts w:eastAsia="SimSun"/>
                <w:sz w:val="26"/>
                <w:szCs w:val="26"/>
                <w:lang w:eastAsia="zh-CN"/>
              </w:rPr>
              <w:t>1</w:t>
            </w:r>
          </w:p>
        </w:tc>
        <w:tc>
          <w:tcPr>
            <w:tcW w:w="450" w:type="pct"/>
            <w:tcBorders>
              <w:top w:val="single" w:sz="4" w:space="0" w:color="auto"/>
              <w:left w:val="single" w:sz="4" w:space="0" w:color="auto"/>
              <w:bottom w:val="single" w:sz="4" w:space="0" w:color="auto"/>
              <w:right w:val="single" w:sz="4" w:space="0" w:color="auto"/>
            </w:tcBorders>
            <w:vAlign w:val="center"/>
          </w:tcPr>
          <w:p w14:paraId="2D3D6C9D" w14:textId="328C3913" w:rsidR="0026555E" w:rsidRPr="00B93CF2" w:rsidRDefault="0026555E" w:rsidP="0026555E">
            <w:pPr>
              <w:spacing w:before="60" w:after="60"/>
              <w:jc w:val="center"/>
              <w:rPr>
                <w:sz w:val="26"/>
                <w:szCs w:val="26"/>
              </w:rPr>
            </w:pPr>
            <w:r w:rsidRPr="00B93CF2">
              <w:rPr>
                <w:sz w:val="26"/>
                <w:szCs w:val="26"/>
              </w:rPr>
              <w:t>Cái</w:t>
            </w:r>
          </w:p>
        </w:tc>
        <w:tc>
          <w:tcPr>
            <w:tcW w:w="662" w:type="pct"/>
            <w:tcBorders>
              <w:top w:val="single" w:sz="4" w:space="0" w:color="auto"/>
              <w:left w:val="single" w:sz="4" w:space="0" w:color="auto"/>
              <w:bottom w:val="single" w:sz="4" w:space="0" w:color="auto"/>
              <w:right w:val="single" w:sz="4" w:space="0" w:color="auto"/>
            </w:tcBorders>
            <w:vAlign w:val="center"/>
          </w:tcPr>
          <w:p w14:paraId="287C95AF" w14:textId="38685F7A" w:rsidR="0026555E" w:rsidRPr="00B93CF2" w:rsidRDefault="00F93B6E" w:rsidP="0026555E">
            <w:pPr>
              <w:spacing w:before="60" w:after="60"/>
              <w:jc w:val="center"/>
              <w:rPr>
                <w:sz w:val="26"/>
                <w:szCs w:val="26"/>
              </w:rPr>
            </w:pPr>
            <w:r w:rsidRPr="00B93CF2">
              <w:rPr>
                <w:rFonts w:eastAsia="MS Mincho"/>
                <w:sz w:val="26"/>
                <w:szCs w:val="26"/>
              </w:rPr>
              <w:t>Việt Nam</w:t>
            </w:r>
          </w:p>
        </w:tc>
        <w:tc>
          <w:tcPr>
            <w:tcW w:w="587" w:type="pct"/>
            <w:tcBorders>
              <w:top w:val="single" w:sz="4" w:space="0" w:color="auto"/>
              <w:left w:val="single" w:sz="4" w:space="0" w:color="auto"/>
              <w:bottom w:val="single" w:sz="4" w:space="0" w:color="auto"/>
              <w:right w:val="single" w:sz="4" w:space="0" w:color="auto"/>
            </w:tcBorders>
          </w:tcPr>
          <w:p w14:paraId="3005AC50" w14:textId="097D9D2D" w:rsidR="0026555E" w:rsidRPr="00B93CF2" w:rsidRDefault="0026555E" w:rsidP="0026555E">
            <w:pPr>
              <w:spacing w:before="60" w:after="60"/>
              <w:jc w:val="center"/>
              <w:rPr>
                <w:sz w:val="26"/>
                <w:szCs w:val="26"/>
              </w:rPr>
            </w:pPr>
            <w:r w:rsidRPr="00B93CF2">
              <w:rPr>
                <w:sz w:val="26"/>
                <w:szCs w:val="26"/>
              </w:rPr>
              <w:t>2021</w:t>
            </w:r>
          </w:p>
        </w:tc>
        <w:tc>
          <w:tcPr>
            <w:tcW w:w="656" w:type="pct"/>
            <w:tcBorders>
              <w:top w:val="single" w:sz="4" w:space="0" w:color="auto"/>
              <w:left w:val="single" w:sz="4" w:space="0" w:color="auto"/>
              <w:bottom w:val="single" w:sz="4" w:space="0" w:color="auto"/>
              <w:right w:val="single" w:sz="4" w:space="0" w:color="auto"/>
            </w:tcBorders>
            <w:vAlign w:val="center"/>
          </w:tcPr>
          <w:p w14:paraId="4E871B76" w14:textId="3B9A784B" w:rsidR="0026555E" w:rsidRPr="00B93CF2" w:rsidRDefault="0026555E" w:rsidP="0026555E">
            <w:pPr>
              <w:spacing w:before="60" w:after="60"/>
              <w:jc w:val="center"/>
              <w:rPr>
                <w:sz w:val="26"/>
                <w:szCs w:val="26"/>
              </w:rPr>
            </w:pPr>
            <w:r w:rsidRPr="00B93CF2">
              <w:rPr>
                <w:sz w:val="26"/>
                <w:szCs w:val="26"/>
              </w:rPr>
              <w:t>100%</w:t>
            </w:r>
          </w:p>
        </w:tc>
        <w:tc>
          <w:tcPr>
            <w:tcW w:w="828" w:type="pct"/>
            <w:tcBorders>
              <w:top w:val="single" w:sz="4" w:space="0" w:color="auto"/>
              <w:left w:val="single" w:sz="4" w:space="0" w:color="auto"/>
              <w:bottom w:val="single" w:sz="4" w:space="0" w:color="auto"/>
              <w:right w:val="single" w:sz="4" w:space="0" w:color="auto"/>
            </w:tcBorders>
            <w:vAlign w:val="center"/>
          </w:tcPr>
          <w:p w14:paraId="3035633F" w14:textId="65FC1343" w:rsidR="0026555E" w:rsidRPr="00B93CF2" w:rsidRDefault="00471A77" w:rsidP="0026555E">
            <w:pPr>
              <w:spacing w:before="60" w:after="60"/>
              <w:jc w:val="center"/>
              <w:rPr>
                <w:sz w:val="26"/>
                <w:szCs w:val="26"/>
              </w:rPr>
            </w:pPr>
            <w:r w:rsidRPr="00B93CF2">
              <w:rPr>
                <w:sz w:val="26"/>
                <w:szCs w:val="26"/>
              </w:rPr>
              <w:t>30 HP</w:t>
            </w:r>
          </w:p>
        </w:tc>
      </w:tr>
      <w:tr w:rsidR="007B5997" w:rsidRPr="00B93CF2" w14:paraId="4FFDA144" w14:textId="77777777" w:rsidTr="00471A77">
        <w:trPr>
          <w:trHeight w:val="139"/>
          <w:jc w:val="center"/>
        </w:trPr>
        <w:tc>
          <w:tcPr>
            <w:tcW w:w="311" w:type="pct"/>
            <w:tcBorders>
              <w:top w:val="single" w:sz="4" w:space="0" w:color="auto"/>
              <w:left w:val="single" w:sz="4" w:space="0" w:color="auto"/>
              <w:bottom w:val="single" w:sz="4" w:space="0" w:color="auto"/>
              <w:right w:val="single" w:sz="4" w:space="0" w:color="auto"/>
            </w:tcBorders>
            <w:vAlign w:val="center"/>
          </w:tcPr>
          <w:p w14:paraId="60DDBE26" w14:textId="399CE2C7" w:rsidR="00471A77" w:rsidRPr="00B93CF2" w:rsidRDefault="00471A77" w:rsidP="00471A77">
            <w:pPr>
              <w:spacing w:before="60" w:after="60"/>
              <w:jc w:val="center"/>
              <w:rPr>
                <w:sz w:val="26"/>
                <w:szCs w:val="26"/>
              </w:rPr>
            </w:pPr>
            <w:r w:rsidRPr="00B93CF2">
              <w:rPr>
                <w:sz w:val="26"/>
                <w:szCs w:val="26"/>
              </w:rPr>
              <w:t>1</w:t>
            </w:r>
            <w:r w:rsidR="00203A75" w:rsidRPr="00B93CF2">
              <w:rPr>
                <w:sz w:val="26"/>
                <w:szCs w:val="26"/>
              </w:rPr>
              <w:t>7</w:t>
            </w:r>
          </w:p>
        </w:tc>
        <w:tc>
          <w:tcPr>
            <w:tcW w:w="1029" w:type="pct"/>
            <w:tcBorders>
              <w:top w:val="single" w:sz="4" w:space="0" w:color="auto"/>
              <w:left w:val="single" w:sz="4" w:space="0" w:color="auto"/>
              <w:bottom w:val="single" w:sz="4" w:space="0" w:color="auto"/>
              <w:right w:val="single" w:sz="4" w:space="0" w:color="auto"/>
            </w:tcBorders>
            <w:vAlign w:val="center"/>
          </w:tcPr>
          <w:p w14:paraId="35D4995D" w14:textId="290BC764" w:rsidR="00471A77" w:rsidRPr="00B93CF2" w:rsidRDefault="00471A77" w:rsidP="00471A77">
            <w:pPr>
              <w:spacing w:before="60" w:after="60"/>
              <w:ind w:firstLine="12"/>
              <w:rPr>
                <w:rFonts w:eastAsia="MS Mincho"/>
                <w:sz w:val="26"/>
                <w:szCs w:val="26"/>
                <w:lang w:val="en-AU"/>
              </w:rPr>
            </w:pPr>
            <w:r w:rsidRPr="00B93CF2">
              <w:rPr>
                <w:rFonts w:eastAsia="Gulim"/>
                <w:sz w:val="26"/>
                <w:szCs w:val="26"/>
              </w:rPr>
              <w:t>Bình chứa khí</w:t>
            </w:r>
          </w:p>
        </w:tc>
        <w:tc>
          <w:tcPr>
            <w:tcW w:w="476" w:type="pct"/>
            <w:tcBorders>
              <w:top w:val="single" w:sz="4" w:space="0" w:color="auto"/>
              <w:left w:val="single" w:sz="4" w:space="0" w:color="auto"/>
              <w:bottom w:val="single" w:sz="4" w:space="0" w:color="auto"/>
              <w:right w:val="single" w:sz="4" w:space="0" w:color="auto"/>
            </w:tcBorders>
            <w:vAlign w:val="center"/>
          </w:tcPr>
          <w:p w14:paraId="380C4B4B" w14:textId="77FF243E" w:rsidR="00471A77" w:rsidRPr="00B93CF2" w:rsidRDefault="00471A77" w:rsidP="00471A77">
            <w:pPr>
              <w:spacing w:before="60" w:after="60"/>
              <w:jc w:val="center"/>
              <w:rPr>
                <w:sz w:val="26"/>
                <w:szCs w:val="26"/>
              </w:rPr>
            </w:pPr>
            <w:r w:rsidRPr="00B93CF2">
              <w:rPr>
                <w:rFonts w:eastAsia="SimSun"/>
                <w:sz w:val="26"/>
                <w:szCs w:val="26"/>
                <w:lang w:eastAsia="zh-CN"/>
              </w:rPr>
              <w:t>1</w:t>
            </w:r>
          </w:p>
        </w:tc>
        <w:tc>
          <w:tcPr>
            <w:tcW w:w="450" w:type="pct"/>
            <w:tcBorders>
              <w:top w:val="single" w:sz="4" w:space="0" w:color="auto"/>
              <w:left w:val="single" w:sz="4" w:space="0" w:color="auto"/>
              <w:bottom w:val="single" w:sz="4" w:space="0" w:color="auto"/>
              <w:right w:val="single" w:sz="4" w:space="0" w:color="auto"/>
            </w:tcBorders>
            <w:vAlign w:val="center"/>
          </w:tcPr>
          <w:p w14:paraId="4AB1532A" w14:textId="1CE18BD6" w:rsidR="00471A77" w:rsidRPr="00B93CF2" w:rsidRDefault="00471A77" w:rsidP="00471A77">
            <w:pPr>
              <w:spacing w:before="60" w:after="60"/>
              <w:jc w:val="center"/>
              <w:rPr>
                <w:sz w:val="26"/>
                <w:szCs w:val="26"/>
              </w:rPr>
            </w:pPr>
            <w:r w:rsidRPr="00B93CF2">
              <w:rPr>
                <w:sz w:val="26"/>
                <w:szCs w:val="26"/>
              </w:rPr>
              <w:t>Cái</w:t>
            </w:r>
          </w:p>
        </w:tc>
        <w:tc>
          <w:tcPr>
            <w:tcW w:w="662" w:type="pct"/>
            <w:tcBorders>
              <w:top w:val="single" w:sz="4" w:space="0" w:color="auto"/>
              <w:left w:val="single" w:sz="4" w:space="0" w:color="auto"/>
              <w:bottom w:val="single" w:sz="4" w:space="0" w:color="auto"/>
              <w:right w:val="single" w:sz="4" w:space="0" w:color="auto"/>
            </w:tcBorders>
            <w:vAlign w:val="center"/>
          </w:tcPr>
          <w:p w14:paraId="0FD040B6" w14:textId="314A6126" w:rsidR="00471A77" w:rsidRPr="00B93CF2" w:rsidRDefault="00471A77" w:rsidP="00471A77">
            <w:pPr>
              <w:spacing w:before="60" w:after="60"/>
              <w:jc w:val="center"/>
              <w:rPr>
                <w:sz w:val="26"/>
                <w:szCs w:val="26"/>
              </w:rPr>
            </w:pPr>
            <w:r w:rsidRPr="00B93CF2">
              <w:rPr>
                <w:rFonts w:eastAsia="MS Mincho"/>
                <w:sz w:val="26"/>
                <w:szCs w:val="26"/>
              </w:rPr>
              <w:t>Việt Nam</w:t>
            </w:r>
          </w:p>
        </w:tc>
        <w:tc>
          <w:tcPr>
            <w:tcW w:w="587" w:type="pct"/>
            <w:tcBorders>
              <w:top w:val="single" w:sz="4" w:space="0" w:color="auto"/>
              <w:left w:val="single" w:sz="4" w:space="0" w:color="auto"/>
              <w:bottom w:val="single" w:sz="4" w:space="0" w:color="auto"/>
              <w:right w:val="single" w:sz="4" w:space="0" w:color="auto"/>
            </w:tcBorders>
          </w:tcPr>
          <w:p w14:paraId="5BCAF531" w14:textId="330373C8" w:rsidR="00471A77" w:rsidRPr="00B93CF2" w:rsidRDefault="00471A77" w:rsidP="00471A77">
            <w:pPr>
              <w:spacing w:before="60" w:after="60"/>
              <w:jc w:val="center"/>
              <w:rPr>
                <w:sz w:val="26"/>
                <w:szCs w:val="26"/>
              </w:rPr>
            </w:pPr>
            <w:r w:rsidRPr="00B93CF2">
              <w:rPr>
                <w:sz w:val="26"/>
                <w:szCs w:val="26"/>
              </w:rPr>
              <w:t>2021</w:t>
            </w:r>
          </w:p>
        </w:tc>
        <w:tc>
          <w:tcPr>
            <w:tcW w:w="656" w:type="pct"/>
            <w:tcBorders>
              <w:top w:val="single" w:sz="4" w:space="0" w:color="auto"/>
              <w:left w:val="single" w:sz="4" w:space="0" w:color="auto"/>
              <w:bottom w:val="single" w:sz="4" w:space="0" w:color="auto"/>
              <w:right w:val="single" w:sz="4" w:space="0" w:color="auto"/>
            </w:tcBorders>
            <w:vAlign w:val="center"/>
          </w:tcPr>
          <w:p w14:paraId="434F4069" w14:textId="64B05572" w:rsidR="00471A77" w:rsidRPr="00B93CF2" w:rsidRDefault="00471A77" w:rsidP="00471A77">
            <w:pPr>
              <w:spacing w:before="60" w:after="60"/>
              <w:jc w:val="center"/>
              <w:rPr>
                <w:sz w:val="26"/>
                <w:szCs w:val="26"/>
              </w:rPr>
            </w:pPr>
            <w:r w:rsidRPr="00B93CF2">
              <w:rPr>
                <w:sz w:val="26"/>
                <w:szCs w:val="26"/>
              </w:rPr>
              <w:t>100%</w:t>
            </w:r>
          </w:p>
        </w:tc>
        <w:tc>
          <w:tcPr>
            <w:tcW w:w="828" w:type="pct"/>
            <w:tcBorders>
              <w:top w:val="single" w:sz="4" w:space="0" w:color="auto"/>
              <w:left w:val="single" w:sz="4" w:space="0" w:color="auto"/>
              <w:bottom w:val="single" w:sz="4" w:space="0" w:color="auto"/>
              <w:right w:val="single" w:sz="4" w:space="0" w:color="auto"/>
            </w:tcBorders>
            <w:vAlign w:val="center"/>
          </w:tcPr>
          <w:p w14:paraId="5266E21F" w14:textId="6DC8ACC8" w:rsidR="00471A77" w:rsidRPr="00B93CF2" w:rsidRDefault="00471A77" w:rsidP="00471A77">
            <w:pPr>
              <w:spacing w:before="60" w:after="60"/>
              <w:jc w:val="center"/>
              <w:rPr>
                <w:sz w:val="26"/>
                <w:szCs w:val="26"/>
              </w:rPr>
            </w:pPr>
            <w:r w:rsidRPr="00B93CF2">
              <w:rPr>
                <w:sz w:val="26"/>
                <w:szCs w:val="26"/>
              </w:rPr>
              <w:t>1 KL (m</w:t>
            </w:r>
            <w:r w:rsidRPr="00B93CF2">
              <w:rPr>
                <w:sz w:val="26"/>
                <w:szCs w:val="26"/>
                <w:vertAlign w:val="superscript"/>
              </w:rPr>
              <w:t>3</w:t>
            </w:r>
            <w:r w:rsidRPr="00B93CF2">
              <w:rPr>
                <w:sz w:val="26"/>
                <w:szCs w:val="26"/>
              </w:rPr>
              <w:t>)</w:t>
            </w:r>
          </w:p>
        </w:tc>
      </w:tr>
      <w:tr w:rsidR="007B5997" w:rsidRPr="00B93CF2" w14:paraId="754DD5BC" w14:textId="77777777" w:rsidTr="00323011">
        <w:trPr>
          <w:trHeight w:val="359"/>
          <w:jc w:val="center"/>
        </w:trPr>
        <w:tc>
          <w:tcPr>
            <w:tcW w:w="311" w:type="pct"/>
            <w:tcBorders>
              <w:top w:val="single" w:sz="4" w:space="0" w:color="auto"/>
              <w:left w:val="single" w:sz="4" w:space="0" w:color="auto"/>
              <w:bottom w:val="single" w:sz="4" w:space="0" w:color="auto"/>
              <w:right w:val="single" w:sz="4" w:space="0" w:color="auto"/>
            </w:tcBorders>
            <w:vAlign w:val="center"/>
          </w:tcPr>
          <w:p w14:paraId="50209E05" w14:textId="78F17CC0" w:rsidR="00471A77" w:rsidRPr="00B93CF2" w:rsidRDefault="00471A77" w:rsidP="00471A77">
            <w:pPr>
              <w:spacing w:before="60" w:after="60"/>
              <w:jc w:val="center"/>
              <w:rPr>
                <w:sz w:val="26"/>
                <w:szCs w:val="26"/>
              </w:rPr>
            </w:pPr>
            <w:r w:rsidRPr="00B93CF2">
              <w:rPr>
                <w:sz w:val="26"/>
                <w:szCs w:val="26"/>
              </w:rPr>
              <w:t>1</w:t>
            </w:r>
            <w:r w:rsidR="00203A75" w:rsidRPr="00B93CF2">
              <w:rPr>
                <w:sz w:val="26"/>
                <w:szCs w:val="26"/>
              </w:rPr>
              <w:t>8</w:t>
            </w:r>
          </w:p>
        </w:tc>
        <w:tc>
          <w:tcPr>
            <w:tcW w:w="1029" w:type="pct"/>
            <w:tcBorders>
              <w:top w:val="single" w:sz="4" w:space="0" w:color="auto"/>
              <w:left w:val="single" w:sz="4" w:space="0" w:color="auto"/>
              <w:bottom w:val="single" w:sz="4" w:space="0" w:color="auto"/>
              <w:right w:val="single" w:sz="4" w:space="0" w:color="auto"/>
            </w:tcBorders>
            <w:vAlign w:val="center"/>
          </w:tcPr>
          <w:p w14:paraId="0E5B0A60" w14:textId="66F9B2C6" w:rsidR="00471A77" w:rsidRPr="00B93CF2" w:rsidRDefault="00471A77" w:rsidP="00471A77">
            <w:pPr>
              <w:spacing w:before="60" w:after="60"/>
              <w:ind w:firstLine="12"/>
              <w:rPr>
                <w:rFonts w:eastAsia="MS Mincho"/>
                <w:sz w:val="26"/>
                <w:szCs w:val="26"/>
                <w:lang w:val="en-AU"/>
              </w:rPr>
            </w:pPr>
            <w:r w:rsidRPr="00B93CF2">
              <w:rPr>
                <w:rFonts w:eastAsia="MS Mincho"/>
                <w:sz w:val="26"/>
                <w:szCs w:val="26"/>
                <w:lang w:val="en-AU"/>
              </w:rPr>
              <w:t>Hệ thống xử lý hơi hóa chất bằng than hoạt tính (A/C Tower)</w:t>
            </w:r>
          </w:p>
        </w:tc>
        <w:tc>
          <w:tcPr>
            <w:tcW w:w="476" w:type="pct"/>
            <w:tcBorders>
              <w:top w:val="single" w:sz="4" w:space="0" w:color="auto"/>
              <w:left w:val="single" w:sz="4" w:space="0" w:color="auto"/>
              <w:bottom w:val="single" w:sz="4" w:space="0" w:color="auto"/>
              <w:right w:val="single" w:sz="4" w:space="0" w:color="auto"/>
            </w:tcBorders>
            <w:vAlign w:val="center"/>
          </w:tcPr>
          <w:p w14:paraId="55A9AF35" w14:textId="144C5490" w:rsidR="00471A77" w:rsidRPr="00B93CF2" w:rsidRDefault="00471A77" w:rsidP="00471A77">
            <w:pPr>
              <w:spacing w:before="60" w:after="60"/>
              <w:jc w:val="center"/>
              <w:rPr>
                <w:rFonts w:eastAsia="SimSun"/>
                <w:sz w:val="26"/>
                <w:szCs w:val="26"/>
                <w:lang w:eastAsia="zh-CN"/>
              </w:rPr>
            </w:pPr>
            <w:r w:rsidRPr="00B93CF2">
              <w:rPr>
                <w:rFonts w:eastAsia="SimSun"/>
                <w:sz w:val="26"/>
                <w:szCs w:val="26"/>
                <w:lang w:eastAsia="zh-CN"/>
              </w:rPr>
              <w:t>1</w:t>
            </w:r>
          </w:p>
        </w:tc>
        <w:tc>
          <w:tcPr>
            <w:tcW w:w="450" w:type="pct"/>
            <w:tcBorders>
              <w:top w:val="single" w:sz="4" w:space="0" w:color="auto"/>
              <w:left w:val="single" w:sz="4" w:space="0" w:color="auto"/>
              <w:bottom w:val="single" w:sz="4" w:space="0" w:color="auto"/>
              <w:right w:val="single" w:sz="4" w:space="0" w:color="auto"/>
            </w:tcBorders>
            <w:vAlign w:val="center"/>
          </w:tcPr>
          <w:p w14:paraId="69B37625" w14:textId="3E08047B" w:rsidR="00471A77" w:rsidRPr="00B93CF2" w:rsidRDefault="00471A77" w:rsidP="00471A77">
            <w:pPr>
              <w:spacing w:before="60" w:after="60"/>
              <w:jc w:val="center"/>
              <w:rPr>
                <w:sz w:val="26"/>
                <w:szCs w:val="26"/>
              </w:rPr>
            </w:pPr>
            <w:r w:rsidRPr="00B93CF2">
              <w:rPr>
                <w:sz w:val="26"/>
                <w:szCs w:val="26"/>
              </w:rPr>
              <w:t>Hệ thống</w:t>
            </w:r>
          </w:p>
        </w:tc>
        <w:tc>
          <w:tcPr>
            <w:tcW w:w="662" w:type="pct"/>
            <w:tcBorders>
              <w:top w:val="single" w:sz="4" w:space="0" w:color="auto"/>
              <w:left w:val="single" w:sz="4" w:space="0" w:color="auto"/>
              <w:bottom w:val="single" w:sz="4" w:space="0" w:color="auto"/>
              <w:right w:val="single" w:sz="4" w:space="0" w:color="auto"/>
            </w:tcBorders>
            <w:vAlign w:val="center"/>
          </w:tcPr>
          <w:p w14:paraId="24C846E1" w14:textId="6564489C" w:rsidR="00471A77" w:rsidRPr="00B93CF2" w:rsidRDefault="00471A77" w:rsidP="00471A77">
            <w:pPr>
              <w:spacing w:before="60" w:after="60"/>
              <w:jc w:val="center"/>
              <w:rPr>
                <w:rFonts w:eastAsia="MS Mincho"/>
                <w:sz w:val="26"/>
                <w:szCs w:val="26"/>
              </w:rPr>
            </w:pPr>
            <w:r w:rsidRPr="00B93CF2">
              <w:rPr>
                <w:sz w:val="26"/>
                <w:szCs w:val="26"/>
              </w:rPr>
              <w:t>Việt Nam</w:t>
            </w:r>
          </w:p>
        </w:tc>
        <w:tc>
          <w:tcPr>
            <w:tcW w:w="587" w:type="pct"/>
            <w:tcBorders>
              <w:top w:val="single" w:sz="4" w:space="0" w:color="auto"/>
              <w:left w:val="single" w:sz="4" w:space="0" w:color="auto"/>
              <w:bottom w:val="single" w:sz="4" w:space="0" w:color="auto"/>
              <w:right w:val="single" w:sz="4" w:space="0" w:color="auto"/>
            </w:tcBorders>
            <w:vAlign w:val="center"/>
          </w:tcPr>
          <w:p w14:paraId="26EAF902" w14:textId="267D8E7C" w:rsidR="00471A77" w:rsidRPr="00B93CF2" w:rsidRDefault="00471A77" w:rsidP="00471A77">
            <w:pPr>
              <w:spacing w:before="60" w:after="60"/>
              <w:jc w:val="center"/>
              <w:rPr>
                <w:sz w:val="26"/>
                <w:szCs w:val="26"/>
              </w:rPr>
            </w:pPr>
            <w:r w:rsidRPr="00B93CF2">
              <w:rPr>
                <w:sz w:val="26"/>
                <w:szCs w:val="26"/>
              </w:rPr>
              <w:t>2021</w:t>
            </w:r>
          </w:p>
        </w:tc>
        <w:tc>
          <w:tcPr>
            <w:tcW w:w="656" w:type="pct"/>
            <w:tcBorders>
              <w:top w:val="single" w:sz="4" w:space="0" w:color="auto"/>
              <w:left w:val="single" w:sz="4" w:space="0" w:color="auto"/>
              <w:bottom w:val="single" w:sz="4" w:space="0" w:color="auto"/>
              <w:right w:val="single" w:sz="4" w:space="0" w:color="auto"/>
            </w:tcBorders>
            <w:vAlign w:val="center"/>
          </w:tcPr>
          <w:p w14:paraId="3253EC9F" w14:textId="142D3F88" w:rsidR="00471A77" w:rsidRPr="00B93CF2" w:rsidRDefault="00471A77" w:rsidP="00471A77">
            <w:pPr>
              <w:spacing w:before="60" w:after="60"/>
              <w:jc w:val="center"/>
              <w:rPr>
                <w:sz w:val="26"/>
                <w:szCs w:val="26"/>
              </w:rPr>
            </w:pPr>
            <w:r w:rsidRPr="00B93CF2">
              <w:rPr>
                <w:sz w:val="26"/>
                <w:szCs w:val="26"/>
              </w:rPr>
              <w:t>100%</w:t>
            </w:r>
          </w:p>
        </w:tc>
        <w:tc>
          <w:tcPr>
            <w:tcW w:w="828" w:type="pct"/>
            <w:tcBorders>
              <w:top w:val="single" w:sz="4" w:space="0" w:color="auto"/>
              <w:left w:val="single" w:sz="4" w:space="0" w:color="auto"/>
              <w:bottom w:val="single" w:sz="4" w:space="0" w:color="auto"/>
              <w:right w:val="single" w:sz="4" w:space="0" w:color="auto"/>
            </w:tcBorders>
            <w:vAlign w:val="center"/>
          </w:tcPr>
          <w:p w14:paraId="58A96328" w14:textId="635CA3B5" w:rsidR="00471A77" w:rsidRPr="00B93CF2" w:rsidRDefault="00471A77" w:rsidP="00471A77">
            <w:pPr>
              <w:spacing w:before="60" w:after="60"/>
              <w:jc w:val="center"/>
              <w:rPr>
                <w:sz w:val="26"/>
                <w:szCs w:val="26"/>
              </w:rPr>
            </w:pPr>
            <w:r w:rsidRPr="00B93CF2">
              <w:rPr>
                <w:sz w:val="26"/>
                <w:szCs w:val="26"/>
              </w:rPr>
              <w:t>100 CMM (6.000 m</w:t>
            </w:r>
            <w:r w:rsidRPr="00B93CF2">
              <w:rPr>
                <w:sz w:val="26"/>
                <w:szCs w:val="26"/>
                <w:vertAlign w:val="superscript"/>
              </w:rPr>
              <w:t>3</w:t>
            </w:r>
            <w:r w:rsidRPr="00B93CF2">
              <w:rPr>
                <w:sz w:val="26"/>
                <w:szCs w:val="26"/>
              </w:rPr>
              <w:t>/h)</w:t>
            </w:r>
          </w:p>
        </w:tc>
      </w:tr>
      <w:tr w:rsidR="007B5997" w:rsidRPr="00B93CF2" w14:paraId="05E66425" w14:textId="77777777" w:rsidTr="00471A77">
        <w:trPr>
          <w:trHeight w:val="437"/>
          <w:jc w:val="center"/>
        </w:trPr>
        <w:tc>
          <w:tcPr>
            <w:tcW w:w="311" w:type="pct"/>
            <w:tcBorders>
              <w:top w:val="single" w:sz="4" w:space="0" w:color="auto"/>
              <w:left w:val="single" w:sz="4" w:space="0" w:color="auto"/>
              <w:bottom w:val="single" w:sz="4" w:space="0" w:color="auto"/>
              <w:right w:val="single" w:sz="4" w:space="0" w:color="auto"/>
            </w:tcBorders>
            <w:vAlign w:val="center"/>
          </w:tcPr>
          <w:p w14:paraId="460D9631" w14:textId="6BDCB0C0" w:rsidR="00471A77" w:rsidRPr="00B93CF2" w:rsidRDefault="00471A77" w:rsidP="00471A77">
            <w:pPr>
              <w:spacing w:before="60" w:after="60"/>
              <w:jc w:val="center"/>
              <w:rPr>
                <w:sz w:val="26"/>
                <w:szCs w:val="26"/>
              </w:rPr>
            </w:pPr>
            <w:r w:rsidRPr="00B93CF2">
              <w:rPr>
                <w:sz w:val="26"/>
                <w:szCs w:val="26"/>
              </w:rPr>
              <w:t>1</w:t>
            </w:r>
            <w:r w:rsidR="00203A75" w:rsidRPr="00B93CF2">
              <w:rPr>
                <w:sz w:val="26"/>
                <w:szCs w:val="26"/>
              </w:rPr>
              <w:t>9</w:t>
            </w:r>
          </w:p>
        </w:tc>
        <w:tc>
          <w:tcPr>
            <w:tcW w:w="1029" w:type="pct"/>
            <w:tcBorders>
              <w:top w:val="single" w:sz="4" w:space="0" w:color="auto"/>
              <w:left w:val="single" w:sz="4" w:space="0" w:color="auto"/>
              <w:bottom w:val="single" w:sz="4" w:space="0" w:color="auto"/>
              <w:right w:val="single" w:sz="4" w:space="0" w:color="auto"/>
            </w:tcBorders>
            <w:vAlign w:val="center"/>
          </w:tcPr>
          <w:p w14:paraId="1247AA40" w14:textId="74014472" w:rsidR="00471A77" w:rsidRPr="00B93CF2" w:rsidRDefault="00471A77" w:rsidP="00471A77">
            <w:pPr>
              <w:spacing w:before="60" w:after="60"/>
              <w:ind w:firstLine="12"/>
              <w:rPr>
                <w:rFonts w:eastAsia="MS Mincho"/>
                <w:sz w:val="26"/>
                <w:szCs w:val="26"/>
                <w:lang w:val="en-AU"/>
              </w:rPr>
            </w:pPr>
            <w:r w:rsidRPr="00B93CF2">
              <w:rPr>
                <w:rFonts w:eastAsia="MS Mincho"/>
                <w:sz w:val="26"/>
                <w:szCs w:val="26"/>
                <w:lang w:val="en-AU"/>
              </w:rPr>
              <w:t>Hệ thống bơm nạp hóa chất</w:t>
            </w:r>
          </w:p>
        </w:tc>
        <w:tc>
          <w:tcPr>
            <w:tcW w:w="476" w:type="pct"/>
            <w:tcBorders>
              <w:top w:val="single" w:sz="4" w:space="0" w:color="auto"/>
              <w:left w:val="single" w:sz="4" w:space="0" w:color="auto"/>
              <w:bottom w:val="single" w:sz="4" w:space="0" w:color="auto"/>
              <w:right w:val="single" w:sz="4" w:space="0" w:color="auto"/>
            </w:tcBorders>
            <w:vAlign w:val="center"/>
          </w:tcPr>
          <w:p w14:paraId="625B018F" w14:textId="6FABC69E" w:rsidR="00471A77" w:rsidRPr="00B93CF2" w:rsidRDefault="00471A77" w:rsidP="00471A77">
            <w:pPr>
              <w:spacing w:before="60" w:after="60"/>
              <w:jc w:val="center"/>
              <w:rPr>
                <w:rFonts w:eastAsia="SimSun"/>
                <w:sz w:val="26"/>
                <w:szCs w:val="26"/>
                <w:lang w:eastAsia="zh-CN"/>
              </w:rPr>
            </w:pPr>
            <w:r w:rsidRPr="00B93CF2">
              <w:rPr>
                <w:rFonts w:eastAsia="SimSun"/>
                <w:sz w:val="26"/>
                <w:szCs w:val="26"/>
                <w:lang w:eastAsia="zh-CN"/>
              </w:rPr>
              <w:t>23</w:t>
            </w:r>
          </w:p>
        </w:tc>
        <w:tc>
          <w:tcPr>
            <w:tcW w:w="450" w:type="pct"/>
            <w:tcBorders>
              <w:top w:val="single" w:sz="4" w:space="0" w:color="auto"/>
              <w:left w:val="single" w:sz="4" w:space="0" w:color="auto"/>
              <w:bottom w:val="single" w:sz="4" w:space="0" w:color="auto"/>
              <w:right w:val="single" w:sz="4" w:space="0" w:color="auto"/>
            </w:tcBorders>
            <w:vAlign w:val="center"/>
          </w:tcPr>
          <w:p w14:paraId="5857C083" w14:textId="2BEF8952" w:rsidR="00471A77" w:rsidRPr="00B93CF2" w:rsidRDefault="00471A77" w:rsidP="00471A77">
            <w:pPr>
              <w:spacing w:before="60" w:after="60"/>
              <w:jc w:val="center"/>
              <w:rPr>
                <w:sz w:val="26"/>
                <w:szCs w:val="26"/>
              </w:rPr>
            </w:pPr>
            <w:r w:rsidRPr="00B93CF2">
              <w:rPr>
                <w:sz w:val="26"/>
                <w:szCs w:val="26"/>
              </w:rPr>
              <w:t>Cái</w:t>
            </w:r>
          </w:p>
        </w:tc>
        <w:tc>
          <w:tcPr>
            <w:tcW w:w="662" w:type="pct"/>
            <w:tcBorders>
              <w:top w:val="single" w:sz="4" w:space="0" w:color="auto"/>
              <w:left w:val="single" w:sz="4" w:space="0" w:color="auto"/>
              <w:bottom w:val="single" w:sz="4" w:space="0" w:color="auto"/>
              <w:right w:val="single" w:sz="4" w:space="0" w:color="auto"/>
            </w:tcBorders>
            <w:vAlign w:val="center"/>
          </w:tcPr>
          <w:p w14:paraId="39813B34" w14:textId="1F73D440" w:rsidR="00471A77" w:rsidRPr="00B93CF2" w:rsidRDefault="00471A77" w:rsidP="00471A77">
            <w:pPr>
              <w:spacing w:before="60" w:after="60"/>
              <w:jc w:val="center"/>
              <w:rPr>
                <w:rFonts w:eastAsia="MS Mincho"/>
                <w:sz w:val="26"/>
                <w:szCs w:val="26"/>
              </w:rPr>
            </w:pPr>
            <w:r w:rsidRPr="00B93CF2">
              <w:rPr>
                <w:rFonts w:eastAsia="MS Mincho"/>
                <w:sz w:val="26"/>
                <w:szCs w:val="26"/>
              </w:rPr>
              <w:t>Hàn Quốc</w:t>
            </w:r>
          </w:p>
        </w:tc>
        <w:tc>
          <w:tcPr>
            <w:tcW w:w="587" w:type="pct"/>
            <w:tcBorders>
              <w:top w:val="single" w:sz="4" w:space="0" w:color="auto"/>
              <w:left w:val="single" w:sz="4" w:space="0" w:color="auto"/>
              <w:bottom w:val="single" w:sz="4" w:space="0" w:color="auto"/>
              <w:right w:val="single" w:sz="4" w:space="0" w:color="auto"/>
            </w:tcBorders>
          </w:tcPr>
          <w:p w14:paraId="2F113BAE" w14:textId="08B3D114" w:rsidR="00471A77" w:rsidRPr="00B93CF2" w:rsidRDefault="00471A77" w:rsidP="00471A77">
            <w:pPr>
              <w:spacing w:before="60" w:after="60"/>
              <w:jc w:val="center"/>
              <w:rPr>
                <w:sz w:val="26"/>
                <w:szCs w:val="26"/>
              </w:rPr>
            </w:pPr>
            <w:r w:rsidRPr="00B93CF2">
              <w:rPr>
                <w:sz w:val="26"/>
                <w:szCs w:val="26"/>
              </w:rPr>
              <w:t>2021</w:t>
            </w:r>
          </w:p>
        </w:tc>
        <w:tc>
          <w:tcPr>
            <w:tcW w:w="656" w:type="pct"/>
            <w:tcBorders>
              <w:top w:val="single" w:sz="4" w:space="0" w:color="auto"/>
              <w:left w:val="single" w:sz="4" w:space="0" w:color="auto"/>
              <w:bottom w:val="single" w:sz="4" w:space="0" w:color="auto"/>
              <w:right w:val="single" w:sz="4" w:space="0" w:color="auto"/>
            </w:tcBorders>
            <w:vAlign w:val="center"/>
          </w:tcPr>
          <w:p w14:paraId="2DC91D06" w14:textId="1F5F88D6" w:rsidR="00471A77" w:rsidRPr="00B93CF2" w:rsidRDefault="00471A77" w:rsidP="00471A77">
            <w:pPr>
              <w:spacing w:before="60" w:after="60"/>
              <w:jc w:val="center"/>
              <w:rPr>
                <w:sz w:val="26"/>
                <w:szCs w:val="26"/>
              </w:rPr>
            </w:pPr>
            <w:r w:rsidRPr="00B93CF2">
              <w:rPr>
                <w:sz w:val="26"/>
                <w:szCs w:val="26"/>
              </w:rPr>
              <w:t>100%</w:t>
            </w:r>
          </w:p>
        </w:tc>
        <w:tc>
          <w:tcPr>
            <w:tcW w:w="828" w:type="pct"/>
            <w:tcBorders>
              <w:top w:val="single" w:sz="4" w:space="0" w:color="auto"/>
              <w:left w:val="single" w:sz="4" w:space="0" w:color="auto"/>
              <w:bottom w:val="single" w:sz="4" w:space="0" w:color="auto"/>
              <w:right w:val="single" w:sz="4" w:space="0" w:color="auto"/>
            </w:tcBorders>
            <w:vAlign w:val="center"/>
          </w:tcPr>
          <w:p w14:paraId="176B2E92" w14:textId="24E38E07" w:rsidR="00471A77" w:rsidRPr="00B93CF2" w:rsidRDefault="00471A77" w:rsidP="00471A77">
            <w:pPr>
              <w:spacing w:before="60" w:after="60"/>
              <w:jc w:val="center"/>
              <w:rPr>
                <w:sz w:val="26"/>
                <w:szCs w:val="26"/>
              </w:rPr>
            </w:pPr>
            <w:r w:rsidRPr="00B93CF2">
              <w:rPr>
                <w:sz w:val="26"/>
                <w:szCs w:val="26"/>
              </w:rPr>
              <w:t>-</w:t>
            </w:r>
          </w:p>
        </w:tc>
      </w:tr>
      <w:tr w:rsidR="007B5997" w:rsidRPr="00B93CF2" w14:paraId="31C51A93" w14:textId="77777777" w:rsidTr="00471A77">
        <w:trPr>
          <w:trHeight w:val="437"/>
          <w:jc w:val="center"/>
        </w:trPr>
        <w:tc>
          <w:tcPr>
            <w:tcW w:w="311" w:type="pct"/>
            <w:tcBorders>
              <w:top w:val="single" w:sz="4" w:space="0" w:color="auto"/>
              <w:left w:val="single" w:sz="4" w:space="0" w:color="auto"/>
              <w:bottom w:val="single" w:sz="4" w:space="0" w:color="auto"/>
              <w:right w:val="single" w:sz="4" w:space="0" w:color="auto"/>
            </w:tcBorders>
            <w:vAlign w:val="center"/>
          </w:tcPr>
          <w:p w14:paraId="729C8F65" w14:textId="3025ED67" w:rsidR="00471A77" w:rsidRPr="00B93CF2" w:rsidRDefault="00203A75" w:rsidP="00471A77">
            <w:pPr>
              <w:spacing w:before="60" w:after="60"/>
              <w:jc w:val="center"/>
              <w:rPr>
                <w:sz w:val="26"/>
                <w:szCs w:val="26"/>
              </w:rPr>
            </w:pPr>
            <w:r w:rsidRPr="00B93CF2">
              <w:rPr>
                <w:sz w:val="26"/>
                <w:szCs w:val="26"/>
              </w:rPr>
              <w:t>20</w:t>
            </w:r>
          </w:p>
        </w:tc>
        <w:tc>
          <w:tcPr>
            <w:tcW w:w="1029" w:type="pct"/>
            <w:tcBorders>
              <w:top w:val="single" w:sz="4" w:space="0" w:color="auto"/>
              <w:left w:val="single" w:sz="4" w:space="0" w:color="auto"/>
              <w:bottom w:val="single" w:sz="4" w:space="0" w:color="auto"/>
              <w:right w:val="single" w:sz="4" w:space="0" w:color="auto"/>
            </w:tcBorders>
            <w:vAlign w:val="center"/>
          </w:tcPr>
          <w:p w14:paraId="7B35F91E" w14:textId="48CC5798" w:rsidR="00471A77" w:rsidRPr="00B93CF2" w:rsidRDefault="00471A77" w:rsidP="00471A77">
            <w:pPr>
              <w:spacing w:before="60" w:after="60"/>
              <w:ind w:firstLine="12"/>
              <w:rPr>
                <w:rFonts w:eastAsia="MS Mincho"/>
                <w:sz w:val="26"/>
                <w:szCs w:val="26"/>
                <w:lang w:val="en-AU"/>
              </w:rPr>
            </w:pPr>
            <w:r w:rsidRPr="00B93CF2">
              <w:rPr>
                <w:rFonts w:eastAsia="MS Mincho"/>
                <w:sz w:val="26"/>
                <w:szCs w:val="26"/>
                <w:lang w:val="en-AU"/>
              </w:rPr>
              <w:t>Máy nén khí</w:t>
            </w:r>
          </w:p>
        </w:tc>
        <w:tc>
          <w:tcPr>
            <w:tcW w:w="476" w:type="pct"/>
            <w:tcBorders>
              <w:top w:val="single" w:sz="4" w:space="0" w:color="auto"/>
              <w:left w:val="single" w:sz="4" w:space="0" w:color="auto"/>
              <w:bottom w:val="single" w:sz="4" w:space="0" w:color="auto"/>
              <w:right w:val="single" w:sz="4" w:space="0" w:color="auto"/>
            </w:tcBorders>
            <w:vAlign w:val="center"/>
          </w:tcPr>
          <w:p w14:paraId="60A2F599" w14:textId="62492CC5" w:rsidR="00471A77" w:rsidRPr="00B93CF2" w:rsidRDefault="00471A77" w:rsidP="00471A77">
            <w:pPr>
              <w:spacing w:before="60" w:after="60"/>
              <w:jc w:val="center"/>
              <w:rPr>
                <w:rFonts w:eastAsia="SimSun"/>
                <w:sz w:val="26"/>
                <w:szCs w:val="26"/>
                <w:lang w:eastAsia="zh-CN"/>
              </w:rPr>
            </w:pPr>
            <w:r w:rsidRPr="00B93CF2">
              <w:rPr>
                <w:sz w:val="26"/>
                <w:szCs w:val="26"/>
              </w:rPr>
              <w:t>2</w:t>
            </w:r>
          </w:p>
        </w:tc>
        <w:tc>
          <w:tcPr>
            <w:tcW w:w="450" w:type="pct"/>
            <w:tcBorders>
              <w:top w:val="single" w:sz="4" w:space="0" w:color="auto"/>
              <w:left w:val="single" w:sz="4" w:space="0" w:color="auto"/>
              <w:bottom w:val="single" w:sz="4" w:space="0" w:color="auto"/>
              <w:right w:val="single" w:sz="4" w:space="0" w:color="auto"/>
            </w:tcBorders>
            <w:vAlign w:val="center"/>
          </w:tcPr>
          <w:p w14:paraId="66B4D89B" w14:textId="2C477781" w:rsidR="00471A77" w:rsidRPr="00B93CF2" w:rsidRDefault="00471A77" w:rsidP="00471A77">
            <w:pPr>
              <w:spacing w:before="60" w:after="60"/>
              <w:jc w:val="center"/>
              <w:rPr>
                <w:sz w:val="26"/>
                <w:szCs w:val="26"/>
              </w:rPr>
            </w:pPr>
            <w:r w:rsidRPr="00B93CF2">
              <w:rPr>
                <w:sz w:val="26"/>
                <w:szCs w:val="26"/>
              </w:rPr>
              <w:t>Cái</w:t>
            </w:r>
          </w:p>
        </w:tc>
        <w:tc>
          <w:tcPr>
            <w:tcW w:w="662" w:type="pct"/>
            <w:tcBorders>
              <w:top w:val="single" w:sz="4" w:space="0" w:color="auto"/>
              <w:left w:val="single" w:sz="4" w:space="0" w:color="auto"/>
              <w:bottom w:val="single" w:sz="4" w:space="0" w:color="auto"/>
              <w:right w:val="single" w:sz="4" w:space="0" w:color="auto"/>
            </w:tcBorders>
            <w:vAlign w:val="center"/>
          </w:tcPr>
          <w:p w14:paraId="42E68CF9" w14:textId="4CC065F5" w:rsidR="00471A77" w:rsidRPr="00B93CF2" w:rsidRDefault="00471A77" w:rsidP="00471A77">
            <w:pPr>
              <w:spacing w:before="60" w:after="60"/>
              <w:jc w:val="center"/>
              <w:rPr>
                <w:rFonts w:eastAsia="MS Mincho"/>
                <w:sz w:val="26"/>
                <w:szCs w:val="26"/>
              </w:rPr>
            </w:pPr>
            <w:r w:rsidRPr="00B93CF2">
              <w:rPr>
                <w:rFonts w:eastAsia="MS Mincho"/>
                <w:sz w:val="26"/>
                <w:szCs w:val="26"/>
              </w:rPr>
              <w:t>Hàn Quốc</w:t>
            </w:r>
          </w:p>
        </w:tc>
        <w:tc>
          <w:tcPr>
            <w:tcW w:w="587" w:type="pct"/>
            <w:tcBorders>
              <w:top w:val="single" w:sz="4" w:space="0" w:color="auto"/>
              <w:left w:val="single" w:sz="4" w:space="0" w:color="auto"/>
              <w:bottom w:val="single" w:sz="4" w:space="0" w:color="auto"/>
              <w:right w:val="single" w:sz="4" w:space="0" w:color="auto"/>
            </w:tcBorders>
          </w:tcPr>
          <w:p w14:paraId="70913ABD" w14:textId="75689E8A" w:rsidR="00471A77" w:rsidRPr="00B93CF2" w:rsidRDefault="00471A77" w:rsidP="00471A77">
            <w:pPr>
              <w:spacing w:before="60" w:after="60"/>
              <w:jc w:val="center"/>
              <w:rPr>
                <w:sz w:val="26"/>
                <w:szCs w:val="26"/>
              </w:rPr>
            </w:pPr>
            <w:r w:rsidRPr="00B93CF2">
              <w:rPr>
                <w:sz w:val="26"/>
                <w:szCs w:val="26"/>
              </w:rPr>
              <w:t>2021</w:t>
            </w:r>
          </w:p>
        </w:tc>
        <w:tc>
          <w:tcPr>
            <w:tcW w:w="656" w:type="pct"/>
            <w:tcBorders>
              <w:top w:val="single" w:sz="4" w:space="0" w:color="auto"/>
              <w:left w:val="single" w:sz="4" w:space="0" w:color="auto"/>
              <w:bottom w:val="single" w:sz="4" w:space="0" w:color="auto"/>
              <w:right w:val="single" w:sz="4" w:space="0" w:color="auto"/>
            </w:tcBorders>
            <w:vAlign w:val="center"/>
          </w:tcPr>
          <w:p w14:paraId="21BAFE0E" w14:textId="432B560E" w:rsidR="00471A77" w:rsidRPr="00B93CF2" w:rsidRDefault="00471A77" w:rsidP="00471A77">
            <w:pPr>
              <w:spacing w:before="60" w:after="60"/>
              <w:jc w:val="center"/>
              <w:rPr>
                <w:sz w:val="26"/>
                <w:szCs w:val="26"/>
              </w:rPr>
            </w:pPr>
            <w:r w:rsidRPr="00B93CF2">
              <w:rPr>
                <w:sz w:val="26"/>
                <w:szCs w:val="26"/>
              </w:rPr>
              <w:t>100%</w:t>
            </w:r>
          </w:p>
        </w:tc>
        <w:tc>
          <w:tcPr>
            <w:tcW w:w="828" w:type="pct"/>
            <w:tcBorders>
              <w:top w:val="single" w:sz="4" w:space="0" w:color="auto"/>
              <w:left w:val="single" w:sz="4" w:space="0" w:color="auto"/>
              <w:bottom w:val="single" w:sz="4" w:space="0" w:color="auto"/>
              <w:right w:val="single" w:sz="4" w:space="0" w:color="auto"/>
            </w:tcBorders>
            <w:vAlign w:val="center"/>
          </w:tcPr>
          <w:p w14:paraId="1DB13182" w14:textId="7E7CC0AA" w:rsidR="00471A77" w:rsidRPr="00B93CF2" w:rsidRDefault="00471A77" w:rsidP="00471A77">
            <w:pPr>
              <w:spacing w:before="60" w:after="60"/>
              <w:jc w:val="center"/>
              <w:rPr>
                <w:sz w:val="26"/>
                <w:szCs w:val="26"/>
              </w:rPr>
            </w:pPr>
            <w:r w:rsidRPr="00B93CF2">
              <w:rPr>
                <w:sz w:val="26"/>
                <w:szCs w:val="26"/>
              </w:rPr>
              <w:t>-</w:t>
            </w:r>
          </w:p>
        </w:tc>
      </w:tr>
      <w:tr w:rsidR="007B5997" w:rsidRPr="00B93CF2" w14:paraId="3AC9083D" w14:textId="77777777" w:rsidTr="00471A77">
        <w:trPr>
          <w:trHeight w:val="437"/>
          <w:jc w:val="center"/>
        </w:trPr>
        <w:tc>
          <w:tcPr>
            <w:tcW w:w="311" w:type="pct"/>
            <w:tcBorders>
              <w:top w:val="single" w:sz="4" w:space="0" w:color="auto"/>
              <w:left w:val="single" w:sz="4" w:space="0" w:color="auto"/>
              <w:bottom w:val="single" w:sz="4" w:space="0" w:color="auto"/>
              <w:right w:val="single" w:sz="4" w:space="0" w:color="auto"/>
            </w:tcBorders>
            <w:vAlign w:val="center"/>
          </w:tcPr>
          <w:p w14:paraId="719944C7" w14:textId="74218BF5" w:rsidR="00471A77" w:rsidRPr="00B93CF2" w:rsidRDefault="00203A75" w:rsidP="00471A77">
            <w:pPr>
              <w:spacing w:before="60" w:after="60"/>
              <w:jc w:val="center"/>
              <w:rPr>
                <w:sz w:val="26"/>
                <w:szCs w:val="26"/>
              </w:rPr>
            </w:pPr>
            <w:r w:rsidRPr="00B93CF2">
              <w:rPr>
                <w:sz w:val="26"/>
                <w:szCs w:val="26"/>
              </w:rPr>
              <w:t>21</w:t>
            </w:r>
          </w:p>
        </w:tc>
        <w:tc>
          <w:tcPr>
            <w:tcW w:w="1029" w:type="pct"/>
            <w:tcBorders>
              <w:top w:val="single" w:sz="4" w:space="0" w:color="auto"/>
              <w:left w:val="single" w:sz="4" w:space="0" w:color="auto"/>
              <w:bottom w:val="single" w:sz="4" w:space="0" w:color="auto"/>
              <w:right w:val="single" w:sz="4" w:space="0" w:color="auto"/>
            </w:tcBorders>
            <w:vAlign w:val="center"/>
          </w:tcPr>
          <w:p w14:paraId="1FF07C28" w14:textId="4B290B5B" w:rsidR="00471A77" w:rsidRPr="00B93CF2" w:rsidRDefault="00471A77" w:rsidP="00471A77">
            <w:pPr>
              <w:spacing w:before="60" w:after="60"/>
              <w:ind w:firstLine="12"/>
              <w:rPr>
                <w:rFonts w:eastAsia="MS Mincho"/>
                <w:sz w:val="26"/>
                <w:szCs w:val="26"/>
                <w:lang w:val="en-AU"/>
              </w:rPr>
            </w:pPr>
            <w:r w:rsidRPr="00B93CF2">
              <w:rPr>
                <w:rFonts w:eastAsia="MS Mincho"/>
                <w:sz w:val="26"/>
                <w:szCs w:val="26"/>
                <w:lang w:val="en-AU"/>
              </w:rPr>
              <w:t>Máy phát điện</w:t>
            </w:r>
          </w:p>
        </w:tc>
        <w:tc>
          <w:tcPr>
            <w:tcW w:w="476" w:type="pct"/>
            <w:tcBorders>
              <w:top w:val="single" w:sz="4" w:space="0" w:color="auto"/>
              <w:left w:val="single" w:sz="4" w:space="0" w:color="auto"/>
              <w:bottom w:val="single" w:sz="4" w:space="0" w:color="auto"/>
              <w:right w:val="single" w:sz="4" w:space="0" w:color="auto"/>
            </w:tcBorders>
            <w:vAlign w:val="center"/>
          </w:tcPr>
          <w:p w14:paraId="67D7D9BA" w14:textId="00A5729C" w:rsidR="00471A77" w:rsidRPr="00B93CF2" w:rsidRDefault="00471A77" w:rsidP="00471A77">
            <w:pPr>
              <w:spacing w:before="60" w:after="60"/>
              <w:jc w:val="center"/>
              <w:rPr>
                <w:rFonts w:eastAsia="SimSun"/>
                <w:sz w:val="26"/>
                <w:szCs w:val="26"/>
                <w:lang w:eastAsia="zh-CN"/>
              </w:rPr>
            </w:pPr>
            <w:r w:rsidRPr="00B93CF2">
              <w:rPr>
                <w:rFonts w:eastAsia="SimSun"/>
                <w:sz w:val="26"/>
                <w:szCs w:val="26"/>
                <w:lang w:eastAsia="zh-CN"/>
              </w:rPr>
              <w:t>1</w:t>
            </w:r>
          </w:p>
        </w:tc>
        <w:tc>
          <w:tcPr>
            <w:tcW w:w="450" w:type="pct"/>
            <w:tcBorders>
              <w:top w:val="single" w:sz="4" w:space="0" w:color="auto"/>
              <w:left w:val="single" w:sz="4" w:space="0" w:color="auto"/>
              <w:bottom w:val="single" w:sz="4" w:space="0" w:color="auto"/>
              <w:right w:val="single" w:sz="4" w:space="0" w:color="auto"/>
            </w:tcBorders>
            <w:vAlign w:val="center"/>
          </w:tcPr>
          <w:p w14:paraId="5EC8B48C" w14:textId="706D71CE" w:rsidR="00471A77" w:rsidRPr="00B93CF2" w:rsidRDefault="00471A77" w:rsidP="00471A77">
            <w:pPr>
              <w:spacing w:before="60" w:after="60"/>
              <w:jc w:val="center"/>
              <w:rPr>
                <w:sz w:val="26"/>
                <w:szCs w:val="26"/>
              </w:rPr>
            </w:pPr>
            <w:r w:rsidRPr="00B93CF2">
              <w:rPr>
                <w:sz w:val="26"/>
                <w:szCs w:val="26"/>
              </w:rPr>
              <w:t>Cái</w:t>
            </w:r>
          </w:p>
        </w:tc>
        <w:tc>
          <w:tcPr>
            <w:tcW w:w="662" w:type="pct"/>
            <w:tcBorders>
              <w:top w:val="single" w:sz="4" w:space="0" w:color="auto"/>
              <w:left w:val="single" w:sz="4" w:space="0" w:color="auto"/>
              <w:bottom w:val="single" w:sz="4" w:space="0" w:color="auto"/>
              <w:right w:val="single" w:sz="4" w:space="0" w:color="auto"/>
            </w:tcBorders>
            <w:vAlign w:val="center"/>
          </w:tcPr>
          <w:p w14:paraId="54C341FD" w14:textId="4C30375E" w:rsidR="00471A77" w:rsidRPr="00B93CF2" w:rsidRDefault="00471A77" w:rsidP="00471A77">
            <w:pPr>
              <w:spacing w:before="60" w:after="60"/>
              <w:jc w:val="center"/>
              <w:rPr>
                <w:rFonts w:eastAsia="MS Mincho"/>
                <w:sz w:val="26"/>
                <w:szCs w:val="26"/>
              </w:rPr>
            </w:pPr>
            <w:r w:rsidRPr="00B93CF2">
              <w:rPr>
                <w:rFonts w:eastAsia="MS Mincho"/>
                <w:sz w:val="26"/>
                <w:szCs w:val="26"/>
              </w:rPr>
              <w:t>Nhật Bản</w:t>
            </w:r>
          </w:p>
        </w:tc>
        <w:tc>
          <w:tcPr>
            <w:tcW w:w="587" w:type="pct"/>
            <w:tcBorders>
              <w:top w:val="single" w:sz="4" w:space="0" w:color="auto"/>
              <w:left w:val="single" w:sz="4" w:space="0" w:color="auto"/>
              <w:bottom w:val="single" w:sz="4" w:space="0" w:color="auto"/>
              <w:right w:val="single" w:sz="4" w:space="0" w:color="auto"/>
            </w:tcBorders>
          </w:tcPr>
          <w:p w14:paraId="78CE1FB4" w14:textId="49970FC4" w:rsidR="00471A77" w:rsidRPr="00B93CF2" w:rsidRDefault="00471A77" w:rsidP="00471A77">
            <w:pPr>
              <w:spacing w:before="60" w:after="60"/>
              <w:jc w:val="center"/>
              <w:rPr>
                <w:sz w:val="26"/>
                <w:szCs w:val="26"/>
              </w:rPr>
            </w:pPr>
            <w:r w:rsidRPr="00B93CF2">
              <w:rPr>
                <w:sz w:val="26"/>
                <w:szCs w:val="26"/>
              </w:rPr>
              <w:t>2021</w:t>
            </w:r>
          </w:p>
        </w:tc>
        <w:tc>
          <w:tcPr>
            <w:tcW w:w="656" w:type="pct"/>
            <w:tcBorders>
              <w:top w:val="single" w:sz="4" w:space="0" w:color="auto"/>
              <w:left w:val="single" w:sz="4" w:space="0" w:color="auto"/>
              <w:bottom w:val="single" w:sz="4" w:space="0" w:color="auto"/>
              <w:right w:val="single" w:sz="4" w:space="0" w:color="auto"/>
            </w:tcBorders>
            <w:vAlign w:val="center"/>
          </w:tcPr>
          <w:p w14:paraId="61C76CA9" w14:textId="0E8754D5" w:rsidR="00471A77" w:rsidRPr="00B93CF2" w:rsidRDefault="00471A77" w:rsidP="00471A77">
            <w:pPr>
              <w:spacing w:before="60" w:after="60"/>
              <w:jc w:val="center"/>
              <w:rPr>
                <w:sz w:val="26"/>
                <w:szCs w:val="26"/>
              </w:rPr>
            </w:pPr>
            <w:r w:rsidRPr="00B93CF2">
              <w:rPr>
                <w:sz w:val="26"/>
                <w:szCs w:val="26"/>
              </w:rPr>
              <w:t>100%</w:t>
            </w:r>
          </w:p>
        </w:tc>
        <w:tc>
          <w:tcPr>
            <w:tcW w:w="828" w:type="pct"/>
            <w:tcBorders>
              <w:top w:val="single" w:sz="4" w:space="0" w:color="auto"/>
              <w:left w:val="single" w:sz="4" w:space="0" w:color="auto"/>
              <w:bottom w:val="single" w:sz="4" w:space="0" w:color="auto"/>
              <w:right w:val="single" w:sz="4" w:space="0" w:color="auto"/>
            </w:tcBorders>
            <w:vAlign w:val="center"/>
          </w:tcPr>
          <w:p w14:paraId="3AA082DC" w14:textId="2C9CA7B7" w:rsidR="00471A77" w:rsidRPr="00B93CF2" w:rsidRDefault="00471A77" w:rsidP="00471A77">
            <w:pPr>
              <w:spacing w:before="60" w:after="60"/>
              <w:jc w:val="center"/>
              <w:rPr>
                <w:sz w:val="26"/>
                <w:szCs w:val="26"/>
              </w:rPr>
            </w:pPr>
            <w:r w:rsidRPr="00B93CF2">
              <w:rPr>
                <w:sz w:val="26"/>
                <w:szCs w:val="26"/>
              </w:rPr>
              <w:t>200KW</w:t>
            </w:r>
          </w:p>
        </w:tc>
      </w:tr>
      <w:tr w:rsidR="007B5997" w:rsidRPr="00B93CF2" w14:paraId="65E42E91" w14:textId="77777777" w:rsidTr="00323011">
        <w:trPr>
          <w:trHeight w:val="437"/>
          <w:jc w:val="center"/>
        </w:trPr>
        <w:tc>
          <w:tcPr>
            <w:tcW w:w="311" w:type="pct"/>
            <w:tcBorders>
              <w:top w:val="single" w:sz="4" w:space="0" w:color="auto"/>
              <w:left w:val="single" w:sz="4" w:space="0" w:color="auto"/>
              <w:bottom w:val="single" w:sz="4" w:space="0" w:color="auto"/>
              <w:right w:val="single" w:sz="4" w:space="0" w:color="auto"/>
            </w:tcBorders>
            <w:vAlign w:val="center"/>
          </w:tcPr>
          <w:p w14:paraId="04C1B904" w14:textId="0074ECC5" w:rsidR="00727907" w:rsidRPr="00B93CF2" w:rsidRDefault="00727907" w:rsidP="00727907">
            <w:pPr>
              <w:spacing w:before="60" w:after="60"/>
              <w:jc w:val="center"/>
              <w:rPr>
                <w:sz w:val="26"/>
                <w:szCs w:val="26"/>
              </w:rPr>
            </w:pPr>
            <w:r w:rsidRPr="00B93CF2">
              <w:rPr>
                <w:sz w:val="26"/>
                <w:szCs w:val="26"/>
              </w:rPr>
              <w:t>22</w:t>
            </w:r>
          </w:p>
        </w:tc>
        <w:tc>
          <w:tcPr>
            <w:tcW w:w="1029" w:type="pct"/>
            <w:tcBorders>
              <w:top w:val="single" w:sz="4" w:space="0" w:color="auto"/>
              <w:left w:val="single" w:sz="4" w:space="0" w:color="auto"/>
              <w:bottom w:val="single" w:sz="4" w:space="0" w:color="auto"/>
              <w:right w:val="single" w:sz="4" w:space="0" w:color="auto"/>
            </w:tcBorders>
            <w:vAlign w:val="center"/>
          </w:tcPr>
          <w:p w14:paraId="16E38228" w14:textId="426A9388" w:rsidR="00727907" w:rsidRPr="00B93CF2" w:rsidRDefault="00727907" w:rsidP="00727907">
            <w:pPr>
              <w:spacing w:before="60" w:after="60"/>
              <w:ind w:firstLine="12"/>
              <w:rPr>
                <w:rFonts w:eastAsia="MS Mincho"/>
                <w:sz w:val="26"/>
                <w:szCs w:val="26"/>
                <w:lang w:val="en-AU"/>
              </w:rPr>
            </w:pPr>
            <w:r w:rsidRPr="00B93CF2">
              <w:rPr>
                <w:rFonts w:eastAsia="MS Mincho"/>
                <w:sz w:val="26"/>
                <w:szCs w:val="26"/>
                <w:lang w:val="en-AU"/>
              </w:rPr>
              <w:t>Bình chứa N</w:t>
            </w:r>
            <w:r w:rsidRPr="00B93CF2">
              <w:rPr>
                <w:rFonts w:eastAsia="MS Mincho"/>
                <w:sz w:val="26"/>
                <w:szCs w:val="26"/>
                <w:vertAlign w:val="subscript"/>
                <w:lang w:val="en-AU"/>
              </w:rPr>
              <w:t>2</w:t>
            </w:r>
            <w:r w:rsidRPr="00B93CF2">
              <w:rPr>
                <w:rFonts w:eastAsia="MS Mincho"/>
                <w:sz w:val="26"/>
                <w:szCs w:val="26"/>
                <w:lang w:val="en-AU"/>
              </w:rPr>
              <w:t xml:space="preserve"> lỏng và N</w:t>
            </w:r>
            <w:r w:rsidRPr="00B93CF2">
              <w:rPr>
                <w:rFonts w:eastAsia="MS Mincho"/>
                <w:sz w:val="26"/>
                <w:szCs w:val="26"/>
                <w:vertAlign w:val="subscript"/>
                <w:lang w:val="en-AU"/>
              </w:rPr>
              <w:t>2</w:t>
            </w:r>
            <w:r w:rsidRPr="00B93CF2">
              <w:rPr>
                <w:rFonts w:eastAsia="MS Mincho"/>
                <w:sz w:val="26"/>
                <w:szCs w:val="26"/>
                <w:lang w:val="en-AU"/>
              </w:rPr>
              <w:t xml:space="preserve"> hóa hơi</w:t>
            </w:r>
          </w:p>
        </w:tc>
        <w:tc>
          <w:tcPr>
            <w:tcW w:w="476" w:type="pct"/>
            <w:tcBorders>
              <w:top w:val="single" w:sz="4" w:space="0" w:color="auto"/>
              <w:left w:val="single" w:sz="4" w:space="0" w:color="auto"/>
              <w:bottom w:val="single" w:sz="4" w:space="0" w:color="auto"/>
              <w:right w:val="single" w:sz="4" w:space="0" w:color="auto"/>
            </w:tcBorders>
            <w:vAlign w:val="center"/>
          </w:tcPr>
          <w:p w14:paraId="3104F8BF" w14:textId="0DAAAB64" w:rsidR="00727907" w:rsidRPr="00B93CF2" w:rsidRDefault="00727907" w:rsidP="00727907">
            <w:pPr>
              <w:spacing w:before="60" w:after="60"/>
              <w:jc w:val="center"/>
              <w:rPr>
                <w:rFonts w:eastAsia="SimSun"/>
                <w:sz w:val="26"/>
                <w:szCs w:val="26"/>
                <w:lang w:eastAsia="zh-CN"/>
              </w:rPr>
            </w:pPr>
            <w:r w:rsidRPr="00B93CF2">
              <w:rPr>
                <w:rFonts w:eastAsia="SimSun"/>
                <w:sz w:val="26"/>
                <w:szCs w:val="26"/>
                <w:lang w:eastAsia="zh-CN"/>
              </w:rPr>
              <w:t>1</w:t>
            </w:r>
          </w:p>
        </w:tc>
        <w:tc>
          <w:tcPr>
            <w:tcW w:w="450" w:type="pct"/>
            <w:tcBorders>
              <w:top w:val="single" w:sz="4" w:space="0" w:color="auto"/>
              <w:left w:val="single" w:sz="4" w:space="0" w:color="auto"/>
              <w:bottom w:val="single" w:sz="4" w:space="0" w:color="auto"/>
              <w:right w:val="single" w:sz="4" w:space="0" w:color="auto"/>
            </w:tcBorders>
            <w:vAlign w:val="center"/>
          </w:tcPr>
          <w:p w14:paraId="26C7846A" w14:textId="190A337B" w:rsidR="00727907" w:rsidRPr="00B93CF2" w:rsidRDefault="00727907" w:rsidP="00727907">
            <w:pPr>
              <w:spacing w:before="60" w:after="60"/>
              <w:jc w:val="center"/>
              <w:rPr>
                <w:sz w:val="26"/>
                <w:szCs w:val="26"/>
              </w:rPr>
            </w:pPr>
            <w:r w:rsidRPr="00B93CF2">
              <w:rPr>
                <w:sz w:val="26"/>
                <w:szCs w:val="26"/>
              </w:rPr>
              <w:t>Bộ</w:t>
            </w:r>
          </w:p>
        </w:tc>
        <w:tc>
          <w:tcPr>
            <w:tcW w:w="662" w:type="pct"/>
            <w:tcBorders>
              <w:top w:val="single" w:sz="4" w:space="0" w:color="auto"/>
              <w:left w:val="single" w:sz="4" w:space="0" w:color="auto"/>
              <w:bottom w:val="single" w:sz="4" w:space="0" w:color="auto"/>
              <w:right w:val="single" w:sz="4" w:space="0" w:color="auto"/>
            </w:tcBorders>
            <w:vAlign w:val="center"/>
          </w:tcPr>
          <w:p w14:paraId="4F2FA5DB" w14:textId="759CCB1F" w:rsidR="00727907" w:rsidRPr="00B93CF2" w:rsidRDefault="00727907" w:rsidP="00727907">
            <w:pPr>
              <w:spacing w:before="60" w:after="60"/>
              <w:jc w:val="center"/>
              <w:rPr>
                <w:rFonts w:eastAsia="MS Mincho"/>
                <w:sz w:val="26"/>
                <w:szCs w:val="26"/>
              </w:rPr>
            </w:pPr>
            <w:r w:rsidRPr="00B93CF2">
              <w:rPr>
                <w:sz w:val="26"/>
                <w:szCs w:val="26"/>
              </w:rPr>
              <w:t>Việt Nam</w:t>
            </w:r>
          </w:p>
        </w:tc>
        <w:tc>
          <w:tcPr>
            <w:tcW w:w="587" w:type="pct"/>
            <w:tcBorders>
              <w:top w:val="single" w:sz="4" w:space="0" w:color="auto"/>
              <w:left w:val="single" w:sz="4" w:space="0" w:color="auto"/>
              <w:bottom w:val="single" w:sz="4" w:space="0" w:color="auto"/>
              <w:right w:val="single" w:sz="4" w:space="0" w:color="auto"/>
            </w:tcBorders>
            <w:vAlign w:val="center"/>
          </w:tcPr>
          <w:p w14:paraId="71FAAA1B" w14:textId="1B29522F" w:rsidR="00727907" w:rsidRPr="00B93CF2" w:rsidRDefault="00727907" w:rsidP="00727907">
            <w:pPr>
              <w:spacing w:before="60" w:after="60"/>
              <w:jc w:val="center"/>
              <w:rPr>
                <w:sz w:val="26"/>
                <w:szCs w:val="26"/>
              </w:rPr>
            </w:pPr>
            <w:r w:rsidRPr="00B93CF2">
              <w:rPr>
                <w:sz w:val="26"/>
                <w:szCs w:val="26"/>
              </w:rPr>
              <w:t>2021</w:t>
            </w:r>
          </w:p>
        </w:tc>
        <w:tc>
          <w:tcPr>
            <w:tcW w:w="656" w:type="pct"/>
            <w:tcBorders>
              <w:top w:val="single" w:sz="4" w:space="0" w:color="auto"/>
              <w:left w:val="single" w:sz="4" w:space="0" w:color="auto"/>
              <w:bottom w:val="single" w:sz="4" w:space="0" w:color="auto"/>
              <w:right w:val="single" w:sz="4" w:space="0" w:color="auto"/>
            </w:tcBorders>
            <w:vAlign w:val="center"/>
          </w:tcPr>
          <w:p w14:paraId="385CCF10" w14:textId="1B429A89" w:rsidR="00727907" w:rsidRPr="00B93CF2" w:rsidRDefault="00727907" w:rsidP="00727907">
            <w:pPr>
              <w:spacing w:before="60" w:after="60"/>
              <w:jc w:val="center"/>
              <w:rPr>
                <w:sz w:val="26"/>
                <w:szCs w:val="26"/>
              </w:rPr>
            </w:pPr>
            <w:r w:rsidRPr="00B93CF2">
              <w:rPr>
                <w:sz w:val="26"/>
                <w:szCs w:val="26"/>
              </w:rPr>
              <w:t>100%</w:t>
            </w:r>
          </w:p>
        </w:tc>
        <w:tc>
          <w:tcPr>
            <w:tcW w:w="828" w:type="pct"/>
            <w:tcBorders>
              <w:top w:val="single" w:sz="4" w:space="0" w:color="auto"/>
              <w:left w:val="single" w:sz="4" w:space="0" w:color="auto"/>
              <w:bottom w:val="single" w:sz="4" w:space="0" w:color="auto"/>
              <w:right w:val="single" w:sz="4" w:space="0" w:color="auto"/>
            </w:tcBorders>
            <w:vAlign w:val="center"/>
          </w:tcPr>
          <w:p w14:paraId="5B805906" w14:textId="6D806D5E" w:rsidR="00727907" w:rsidRPr="00B93CF2" w:rsidRDefault="00727907" w:rsidP="00727907">
            <w:pPr>
              <w:spacing w:before="60" w:after="60"/>
              <w:jc w:val="center"/>
              <w:rPr>
                <w:sz w:val="26"/>
                <w:szCs w:val="26"/>
              </w:rPr>
            </w:pPr>
            <w:r w:rsidRPr="00B93CF2">
              <w:rPr>
                <w:sz w:val="26"/>
                <w:szCs w:val="26"/>
              </w:rPr>
              <w:t>-</w:t>
            </w:r>
          </w:p>
        </w:tc>
      </w:tr>
      <w:tr w:rsidR="007B5997" w:rsidRPr="00B93CF2" w14:paraId="6A211D47" w14:textId="77777777" w:rsidTr="00323011">
        <w:trPr>
          <w:trHeight w:val="437"/>
          <w:jc w:val="center"/>
        </w:trPr>
        <w:tc>
          <w:tcPr>
            <w:tcW w:w="311" w:type="pct"/>
            <w:tcBorders>
              <w:top w:val="single" w:sz="4" w:space="0" w:color="auto"/>
              <w:left w:val="single" w:sz="4" w:space="0" w:color="auto"/>
              <w:bottom w:val="single" w:sz="4" w:space="0" w:color="auto"/>
              <w:right w:val="single" w:sz="4" w:space="0" w:color="auto"/>
            </w:tcBorders>
            <w:vAlign w:val="center"/>
          </w:tcPr>
          <w:p w14:paraId="7DDB6662" w14:textId="729F84DB" w:rsidR="00727907" w:rsidRPr="00B93CF2" w:rsidRDefault="00727907" w:rsidP="00727907">
            <w:pPr>
              <w:spacing w:before="60" w:after="60"/>
              <w:jc w:val="center"/>
              <w:rPr>
                <w:sz w:val="26"/>
                <w:szCs w:val="26"/>
              </w:rPr>
            </w:pPr>
            <w:r w:rsidRPr="00B93CF2">
              <w:rPr>
                <w:sz w:val="26"/>
                <w:szCs w:val="26"/>
              </w:rPr>
              <w:t>23</w:t>
            </w:r>
          </w:p>
        </w:tc>
        <w:tc>
          <w:tcPr>
            <w:tcW w:w="1029" w:type="pct"/>
            <w:tcBorders>
              <w:top w:val="single" w:sz="4" w:space="0" w:color="auto"/>
              <w:left w:val="single" w:sz="4" w:space="0" w:color="auto"/>
              <w:bottom w:val="single" w:sz="4" w:space="0" w:color="auto"/>
              <w:right w:val="single" w:sz="4" w:space="0" w:color="auto"/>
            </w:tcBorders>
            <w:vAlign w:val="center"/>
          </w:tcPr>
          <w:p w14:paraId="64F3CB84" w14:textId="40CD17DB" w:rsidR="00727907" w:rsidRPr="00B93CF2" w:rsidRDefault="00727907" w:rsidP="00727907">
            <w:pPr>
              <w:spacing w:before="60" w:after="60"/>
              <w:ind w:firstLine="12"/>
              <w:rPr>
                <w:rFonts w:eastAsia="MS Mincho"/>
                <w:sz w:val="26"/>
                <w:szCs w:val="26"/>
                <w:lang w:val="en-AU"/>
              </w:rPr>
            </w:pPr>
            <w:r w:rsidRPr="00B93CF2">
              <w:rPr>
                <w:rFonts w:eastAsia="MS Mincho"/>
                <w:sz w:val="26"/>
                <w:szCs w:val="26"/>
                <w:lang w:val="en-AU"/>
              </w:rPr>
              <w:t>Bồn chứa LPG</w:t>
            </w:r>
          </w:p>
        </w:tc>
        <w:tc>
          <w:tcPr>
            <w:tcW w:w="476" w:type="pct"/>
            <w:tcBorders>
              <w:top w:val="single" w:sz="4" w:space="0" w:color="auto"/>
              <w:left w:val="single" w:sz="4" w:space="0" w:color="auto"/>
              <w:bottom w:val="single" w:sz="4" w:space="0" w:color="auto"/>
              <w:right w:val="single" w:sz="4" w:space="0" w:color="auto"/>
            </w:tcBorders>
            <w:vAlign w:val="center"/>
          </w:tcPr>
          <w:p w14:paraId="77D361FD" w14:textId="263DF86E" w:rsidR="00727907" w:rsidRPr="00B93CF2" w:rsidRDefault="00727907" w:rsidP="00727907">
            <w:pPr>
              <w:spacing w:before="60" w:after="60"/>
              <w:jc w:val="center"/>
              <w:rPr>
                <w:rFonts w:eastAsia="SimSun"/>
                <w:sz w:val="26"/>
                <w:szCs w:val="26"/>
                <w:lang w:eastAsia="zh-CN"/>
              </w:rPr>
            </w:pPr>
            <w:r w:rsidRPr="00B93CF2">
              <w:rPr>
                <w:rFonts w:eastAsia="SimSun"/>
                <w:sz w:val="26"/>
                <w:szCs w:val="26"/>
                <w:lang w:eastAsia="zh-CN"/>
              </w:rPr>
              <w:t>1</w:t>
            </w:r>
          </w:p>
        </w:tc>
        <w:tc>
          <w:tcPr>
            <w:tcW w:w="450" w:type="pct"/>
            <w:tcBorders>
              <w:top w:val="single" w:sz="4" w:space="0" w:color="auto"/>
              <w:left w:val="single" w:sz="4" w:space="0" w:color="auto"/>
              <w:bottom w:val="single" w:sz="4" w:space="0" w:color="auto"/>
              <w:right w:val="single" w:sz="4" w:space="0" w:color="auto"/>
            </w:tcBorders>
            <w:vAlign w:val="center"/>
          </w:tcPr>
          <w:p w14:paraId="03631B5A" w14:textId="4F962D6E" w:rsidR="00727907" w:rsidRPr="00B93CF2" w:rsidRDefault="00727907" w:rsidP="00727907">
            <w:pPr>
              <w:spacing w:before="60" w:after="60"/>
              <w:jc w:val="center"/>
              <w:rPr>
                <w:sz w:val="26"/>
                <w:szCs w:val="26"/>
              </w:rPr>
            </w:pPr>
            <w:r w:rsidRPr="00B93CF2">
              <w:rPr>
                <w:sz w:val="26"/>
                <w:szCs w:val="26"/>
              </w:rPr>
              <w:t>Cái</w:t>
            </w:r>
          </w:p>
        </w:tc>
        <w:tc>
          <w:tcPr>
            <w:tcW w:w="662" w:type="pct"/>
            <w:tcBorders>
              <w:top w:val="single" w:sz="4" w:space="0" w:color="auto"/>
              <w:left w:val="single" w:sz="4" w:space="0" w:color="auto"/>
              <w:bottom w:val="single" w:sz="4" w:space="0" w:color="auto"/>
              <w:right w:val="single" w:sz="4" w:space="0" w:color="auto"/>
            </w:tcBorders>
            <w:vAlign w:val="center"/>
          </w:tcPr>
          <w:p w14:paraId="0C1D09AA" w14:textId="3E6C75EB" w:rsidR="00727907" w:rsidRPr="00B93CF2" w:rsidRDefault="00727907" w:rsidP="00727907">
            <w:pPr>
              <w:spacing w:before="60" w:after="60"/>
              <w:jc w:val="center"/>
              <w:rPr>
                <w:rFonts w:eastAsia="MS Mincho"/>
                <w:sz w:val="26"/>
                <w:szCs w:val="26"/>
              </w:rPr>
            </w:pPr>
            <w:r w:rsidRPr="00B93CF2">
              <w:rPr>
                <w:sz w:val="26"/>
                <w:szCs w:val="26"/>
              </w:rPr>
              <w:t>Việt Nam</w:t>
            </w:r>
          </w:p>
        </w:tc>
        <w:tc>
          <w:tcPr>
            <w:tcW w:w="587" w:type="pct"/>
            <w:tcBorders>
              <w:top w:val="single" w:sz="4" w:space="0" w:color="auto"/>
              <w:left w:val="single" w:sz="4" w:space="0" w:color="auto"/>
              <w:bottom w:val="single" w:sz="4" w:space="0" w:color="auto"/>
              <w:right w:val="single" w:sz="4" w:space="0" w:color="auto"/>
            </w:tcBorders>
            <w:vAlign w:val="center"/>
          </w:tcPr>
          <w:p w14:paraId="51087A8D" w14:textId="61F49428" w:rsidR="00727907" w:rsidRPr="00B93CF2" w:rsidRDefault="00727907" w:rsidP="00727907">
            <w:pPr>
              <w:spacing w:before="60" w:after="60"/>
              <w:jc w:val="center"/>
              <w:rPr>
                <w:sz w:val="26"/>
                <w:szCs w:val="26"/>
              </w:rPr>
            </w:pPr>
            <w:r w:rsidRPr="00B93CF2">
              <w:rPr>
                <w:sz w:val="26"/>
                <w:szCs w:val="26"/>
              </w:rPr>
              <w:t>2021</w:t>
            </w:r>
          </w:p>
        </w:tc>
        <w:tc>
          <w:tcPr>
            <w:tcW w:w="656" w:type="pct"/>
            <w:tcBorders>
              <w:top w:val="single" w:sz="4" w:space="0" w:color="auto"/>
              <w:left w:val="single" w:sz="4" w:space="0" w:color="auto"/>
              <w:bottom w:val="single" w:sz="4" w:space="0" w:color="auto"/>
              <w:right w:val="single" w:sz="4" w:space="0" w:color="auto"/>
            </w:tcBorders>
            <w:vAlign w:val="center"/>
          </w:tcPr>
          <w:p w14:paraId="4D524B1D" w14:textId="7EE4AFEC" w:rsidR="00727907" w:rsidRPr="00B93CF2" w:rsidRDefault="00727907" w:rsidP="00727907">
            <w:pPr>
              <w:spacing w:before="60" w:after="60"/>
              <w:jc w:val="center"/>
              <w:rPr>
                <w:sz w:val="26"/>
                <w:szCs w:val="26"/>
              </w:rPr>
            </w:pPr>
            <w:r w:rsidRPr="00B93CF2">
              <w:rPr>
                <w:sz w:val="26"/>
                <w:szCs w:val="26"/>
              </w:rPr>
              <w:t>100%</w:t>
            </w:r>
          </w:p>
        </w:tc>
        <w:tc>
          <w:tcPr>
            <w:tcW w:w="828" w:type="pct"/>
            <w:tcBorders>
              <w:top w:val="single" w:sz="4" w:space="0" w:color="auto"/>
              <w:left w:val="single" w:sz="4" w:space="0" w:color="auto"/>
              <w:bottom w:val="single" w:sz="4" w:space="0" w:color="auto"/>
              <w:right w:val="single" w:sz="4" w:space="0" w:color="auto"/>
            </w:tcBorders>
            <w:vAlign w:val="center"/>
          </w:tcPr>
          <w:p w14:paraId="691873D8" w14:textId="706E512D" w:rsidR="00727907" w:rsidRPr="00B93CF2" w:rsidRDefault="00915419" w:rsidP="00727907">
            <w:pPr>
              <w:spacing w:before="60" w:after="60"/>
              <w:jc w:val="center"/>
              <w:rPr>
                <w:sz w:val="26"/>
                <w:szCs w:val="26"/>
              </w:rPr>
            </w:pPr>
            <w:r w:rsidRPr="00B93CF2">
              <w:rPr>
                <w:sz w:val="26"/>
                <w:szCs w:val="26"/>
              </w:rPr>
              <w:t>10 tấn</w:t>
            </w:r>
          </w:p>
        </w:tc>
      </w:tr>
      <w:tr w:rsidR="007B5997" w:rsidRPr="00B93CF2" w14:paraId="30873BC9" w14:textId="77777777" w:rsidTr="00323011">
        <w:trPr>
          <w:trHeight w:val="437"/>
          <w:jc w:val="center"/>
        </w:trPr>
        <w:tc>
          <w:tcPr>
            <w:tcW w:w="311" w:type="pct"/>
            <w:tcBorders>
              <w:top w:val="single" w:sz="4" w:space="0" w:color="auto"/>
              <w:left w:val="single" w:sz="4" w:space="0" w:color="auto"/>
              <w:bottom w:val="single" w:sz="4" w:space="0" w:color="auto"/>
              <w:right w:val="single" w:sz="4" w:space="0" w:color="auto"/>
            </w:tcBorders>
            <w:vAlign w:val="center"/>
          </w:tcPr>
          <w:p w14:paraId="136D17A5" w14:textId="04F55948" w:rsidR="00727907" w:rsidRPr="00B93CF2" w:rsidRDefault="00727907" w:rsidP="00727907">
            <w:pPr>
              <w:spacing w:before="60" w:after="60"/>
              <w:jc w:val="center"/>
              <w:rPr>
                <w:sz w:val="26"/>
                <w:szCs w:val="26"/>
              </w:rPr>
            </w:pPr>
            <w:r w:rsidRPr="00B93CF2">
              <w:rPr>
                <w:sz w:val="26"/>
                <w:szCs w:val="26"/>
              </w:rPr>
              <w:t>24</w:t>
            </w:r>
          </w:p>
        </w:tc>
        <w:tc>
          <w:tcPr>
            <w:tcW w:w="1029" w:type="pct"/>
            <w:tcBorders>
              <w:top w:val="single" w:sz="4" w:space="0" w:color="auto"/>
              <w:left w:val="single" w:sz="4" w:space="0" w:color="auto"/>
              <w:bottom w:val="single" w:sz="4" w:space="0" w:color="auto"/>
              <w:right w:val="single" w:sz="4" w:space="0" w:color="auto"/>
            </w:tcBorders>
            <w:vAlign w:val="center"/>
          </w:tcPr>
          <w:p w14:paraId="5B30C92A" w14:textId="0BDE8123" w:rsidR="00727907" w:rsidRPr="00B93CF2" w:rsidRDefault="00727907" w:rsidP="00727907">
            <w:pPr>
              <w:spacing w:before="60" w:after="60"/>
              <w:ind w:firstLine="12"/>
              <w:rPr>
                <w:rFonts w:eastAsia="MS Mincho"/>
                <w:sz w:val="26"/>
                <w:szCs w:val="26"/>
                <w:lang w:val="en-AU"/>
              </w:rPr>
            </w:pPr>
            <w:r w:rsidRPr="00B93CF2">
              <w:rPr>
                <w:rFonts w:eastAsia="MS Mincho"/>
                <w:sz w:val="26"/>
                <w:szCs w:val="26"/>
                <w:lang w:val="en-AU"/>
              </w:rPr>
              <w:t>Container lạnh</w:t>
            </w:r>
          </w:p>
        </w:tc>
        <w:tc>
          <w:tcPr>
            <w:tcW w:w="476" w:type="pct"/>
            <w:tcBorders>
              <w:top w:val="single" w:sz="4" w:space="0" w:color="auto"/>
              <w:left w:val="single" w:sz="4" w:space="0" w:color="auto"/>
              <w:bottom w:val="single" w:sz="4" w:space="0" w:color="auto"/>
              <w:right w:val="single" w:sz="4" w:space="0" w:color="auto"/>
            </w:tcBorders>
            <w:vAlign w:val="center"/>
          </w:tcPr>
          <w:p w14:paraId="79A2413F" w14:textId="720CC167" w:rsidR="00727907" w:rsidRPr="00B93CF2" w:rsidRDefault="00727907" w:rsidP="00727907">
            <w:pPr>
              <w:spacing w:before="60" w:after="60"/>
              <w:jc w:val="center"/>
              <w:rPr>
                <w:rFonts w:eastAsia="SimSun"/>
                <w:sz w:val="26"/>
                <w:szCs w:val="26"/>
                <w:lang w:eastAsia="zh-CN"/>
              </w:rPr>
            </w:pPr>
            <w:r w:rsidRPr="00B93CF2">
              <w:rPr>
                <w:rFonts w:eastAsia="SimSun"/>
                <w:sz w:val="26"/>
                <w:szCs w:val="26"/>
                <w:lang w:eastAsia="zh-CN"/>
              </w:rPr>
              <w:t>1</w:t>
            </w:r>
          </w:p>
        </w:tc>
        <w:tc>
          <w:tcPr>
            <w:tcW w:w="450" w:type="pct"/>
            <w:tcBorders>
              <w:top w:val="single" w:sz="4" w:space="0" w:color="auto"/>
              <w:left w:val="single" w:sz="4" w:space="0" w:color="auto"/>
              <w:bottom w:val="single" w:sz="4" w:space="0" w:color="auto"/>
              <w:right w:val="single" w:sz="4" w:space="0" w:color="auto"/>
            </w:tcBorders>
            <w:vAlign w:val="center"/>
          </w:tcPr>
          <w:p w14:paraId="60AE0ACA" w14:textId="569F3A91" w:rsidR="00727907" w:rsidRPr="00B93CF2" w:rsidRDefault="00727907" w:rsidP="00727907">
            <w:pPr>
              <w:spacing w:before="60" w:after="60"/>
              <w:jc w:val="center"/>
              <w:rPr>
                <w:sz w:val="26"/>
                <w:szCs w:val="26"/>
              </w:rPr>
            </w:pPr>
            <w:r w:rsidRPr="00B93CF2">
              <w:rPr>
                <w:sz w:val="26"/>
                <w:szCs w:val="26"/>
              </w:rPr>
              <w:t>Cái</w:t>
            </w:r>
          </w:p>
        </w:tc>
        <w:tc>
          <w:tcPr>
            <w:tcW w:w="662" w:type="pct"/>
            <w:tcBorders>
              <w:top w:val="single" w:sz="4" w:space="0" w:color="auto"/>
              <w:left w:val="single" w:sz="4" w:space="0" w:color="auto"/>
              <w:bottom w:val="single" w:sz="4" w:space="0" w:color="auto"/>
              <w:right w:val="single" w:sz="4" w:space="0" w:color="auto"/>
            </w:tcBorders>
            <w:vAlign w:val="center"/>
          </w:tcPr>
          <w:p w14:paraId="0FE0DFCC" w14:textId="1C47044C" w:rsidR="00727907" w:rsidRPr="00B93CF2" w:rsidRDefault="00727907" w:rsidP="00727907">
            <w:pPr>
              <w:spacing w:before="60" w:after="60"/>
              <w:jc w:val="center"/>
              <w:rPr>
                <w:rFonts w:eastAsia="MS Mincho"/>
                <w:sz w:val="26"/>
                <w:szCs w:val="26"/>
              </w:rPr>
            </w:pPr>
            <w:r w:rsidRPr="00B93CF2">
              <w:rPr>
                <w:rFonts w:eastAsia="MS Mincho"/>
                <w:sz w:val="26"/>
                <w:szCs w:val="26"/>
              </w:rPr>
              <w:t>Việt Nam</w:t>
            </w:r>
          </w:p>
        </w:tc>
        <w:tc>
          <w:tcPr>
            <w:tcW w:w="587" w:type="pct"/>
            <w:tcBorders>
              <w:top w:val="single" w:sz="4" w:space="0" w:color="auto"/>
              <w:left w:val="single" w:sz="4" w:space="0" w:color="auto"/>
              <w:bottom w:val="single" w:sz="4" w:space="0" w:color="auto"/>
              <w:right w:val="single" w:sz="4" w:space="0" w:color="auto"/>
            </w:tcBorders>
            <w:vAlign w:val="center"/>
          </w:tcPr>
          <w:p w14:paraId="40F6449D" w14:textId="161633A9" w:rsidR="00727907" w:rsidRPr="00B93CF2" w:rsidRDefault="00727907" w:rsidP="00727907">
            <w:pPr>
              <w:spacing w:before="60" w:after="60"/>
              <w:jc w:val="center"/>
              <w:rPr>
                <w:sz w:val="26"/>
                <w:szCs w:val="26"/>
              </w:rPr>
            </w:pPr>
            <w:r w:rsidRPr="00B93CF2">
              <w:rPr>
                <w:sz w:val="26"/>
                <w:szCs w:val="26"/>
              </w:rPr>
              <w:t>2021</w:t>
            </w:r>
          </w:p>
        </w:tc>
        <w:tc>
          <w:tcPr>
            <w:tcW w:w="656" w:type="pct"/>
            <w:tcBorders>
              <w:top w:val="single" w:sz="4" w:space="0" w:color="auto"/>
              <w:left w:val="single" w:sz="4" w:space="0" w:color="auto"/>
              <w:bottom w:val="single" w:sz="4" w:space="0" w:color="auto"/>
              <w:right w:val="single" w:sz="4" w:space="0" w:color="auto"/>
            </w:tcBorders>
            <w:vAlign w:val="center"/>
          </w:tcPr>
          <w:p w14:paraId="42B31B05" w14:textId="74F84D39" w:rsidR="00727907" w:rsidRPr="00B93CF2" w:rsidRDefault="00727907" w:rsidP="00727907">
            <w:pPr>
              <w:spacing w:before="60" w:after="60"/>
              <w:jc w:val="center"/>
              <w:rPr>
                <w:sz w:val="26"/>
                <w:szCs w:val="26"/>
              </w:rPr>
            </w:pPr>
            <w:r w:rsidRPr="00B93CF2">
              <w:rPr>
                <w:sz w:val="26"/>
                <w:szCs w:val="26"/>
              </w:rPr>
              <w:t>100%</w:t>
            </w:r>
          </w:p>
        </w:tc>
        <w:tc>
          <w:tcPr>
            <w:tcW w:w="828" w:type="pct"/>
            <w:tcBorders>
              <w:top w:val="single" w:sz="4" w:space="0" w:color="auto"/>
              <w:left w:val="single" w:sz="4" w:space="0" w:color="auto"/>
              <w:bottom w:val="single" w:sz="4" w:space="0" w:color="auto"/>
              <w:right w:val="single" w:sz="4" w:space="0" w:color="auto"/>
            </w:tcBorders>
            <w:vAlign w:val="center"/>
          </w:tcPr>
          <w:p w14:paraId="6C205C71" w14:textId="660C1420" w:rsidR="00727907" w:rsidRPr="00B93CF2" w:rsidRDefault="00727907" w:rsidP="00727907">
            <w:pPr>
              <w:spacing w:before="60" w:after="60"/>
              <w:jc w:val="center"/>
              <w:rPr>
                <w:sz w:val="26"/>
                <w:szCs w:val="26"/>
              </w:rPr>
            </w:pPr>
            <w:r w:rsidRPr="00B93CF2">
              <w:rPr>
                <w:sz w:val="26"/>
                <w:szCs w:val="26"/>
              </w:rPr>
              <w:t>20FT</w:t>
            </w:r>
          </w:p>
        </w:tc>
      </w:tr>
    </w:tbl>
    <w:bookmarkEnd w:id="150"/>
    <w:bookmarkEnd w:id="151"/>
    <w:p w14:paraId="57619D8F" w14:textId="59E705A2" w:rsidR="005E2834" w:rsidRPr="00B93CF2" w:rsidRDefault="00846DE3" w:rsidP="00C05B65">
      <w:pPr>
        <w:spacing w:before="60" w:line="300" w:lineRule="auto"/>
        <w:jc w:val="right"/>
        <w:rPr>
          <w:i/>
          <w:szCs w:val="28"/>
        </w:rPr>
      </w:pPr>
      <w:r w:rsidRPr="00B93CF2">
        <w:rPr>
          <w:i/>
          <w:szCs w:val="28"/>
          <w:lang w:val="vi-VN"/>
        </w:rPr>
        <w:t xml:space="preserve">(Nguồn: </w:t>
      </w:r>
      <w:r w:rsidR="00073022" w:rsidRPr="00B93CF2">
        <w:rPr>
          <w:i/>
          <w:szCs w:val="28"/>
        </w:rPr>
        <w:t>Công ty TNHH KPX Chemical Vina</w:t>
      </w:r>
      <w:r w:rsidRPr="00B93CF2">
        <w:rPr>
          <w:i/>
          <w:szCs w:val="28"/>
          <w:lang w:val="vi-VN"/>
        </w:rPr>
        <w:t>)</w:t>
      </w:r>
    </w:p>
    <w:p w14:paraId="031067C9" w14:textId="77777777" w:rsidR="002A64F7" w:rsidRPr="00B93CF2" w:rsidRDefault="002A64F7">
      <w:pPr>
        <w:spacing w:before="0"/>
        <w:jc w:val="left"/>
        <w:rPr>
          <w:rFonts w:eastAsia="DFKai-SB"/>
          <w:b/>
          <w:bCs/>
          <w:sz w:val="2"/>
          <w:szCs w:val="2"/>
          <w:lang w:val="x-none" w:eastAsia="x-none"/>
        </w:rPr>
      </w:pPr>
      <w:r w:rsidRPr="00B93CF2">
        <w:rPr>
          <w:rFonts w:eastAsia="DFKai-SB"/>
        </w:rPr>
        <w:br w:type="page"/>
      </w:r>
    </w:p>
    <w:p w14:paraId="626AAAAA" w14:textId="6A56127E" w:rsidR="001A33FE" w:rsidRPr="00B93CF2" w:rsidRDefault="005E2834" w:rsidP="005E2834">
      <w:pPr>
        <w:pStyle w:val="Heading1"/>
        <w:rPr>
          <w:rFonts w:eastAsia="DFKai-SB"/>
          <w:color w:val="auto"/>
          <w:lang w:val="vi-VN"/>
        </w:rPr>
      </w:pPr>
      <w:bookmarkStart w:id="153" w:name="_Toc113693981"/>
      <w:r w:rsidRPr="00B93CF2">
        <w:rPr>
          <w:rFonts w:eastAsia="DFKai-SB"/>
          <w:color w:val="auto"/>
        </w:rPr>
        <w:lastRenderedPageBreak/>
        <w:t>Chương</w:t>
      </w:r>
      <w:r w:rsidRPr="00B93CF2">
        <w:rPr>
          <w:rFonts w:eastAsia="DFKai-SB"/>
          <w:color w:val="auto"/>
          <w:lang w:val="vi-VN"/>
        </w:rPr>
        <w:t xml:space="preserve"> II. SỰ PHÙ HỢP CỦA </w:t>
      </w:r>
      <w:r w:rsidR="00361949" w:rsidRPr="00B93CF2">
        <w:rPr>
          <w:rFonts w:eastAsia="DFKai-SB"/>
          <w:color w:val="auto"/>
          <w:lang w:val="vi-VN"/>
        </w:rPr>
        <w:t>DỰ ÁN ĐẦU TƯ</w:t>
      </w:r>
      <w:r w:rsidRPr="00B93CF2">
        <w:rPr>
          <w:rFonts w:eastAsia="DFKai-SB"/>
          <w:color w:val="auto"/>
          <w:lang w:val="vi-VN"/>
        </w:rPr>
        <w:t xml:space="preserve"> VỚI QUY HOẠCH, KHẢ NĂNG CHỊU TẢI CỦA MÔI TRƯỜNG</w:t>
      </w:r>
      <w:bookmarkEnd w:id="153"/>
    </w:p>
    <w:p w14:paraId="540FF488" w14:textId="77777777" w:rsidR="00404434" w:rsidRPr="00B93CF2" w:rsidRDefault="00404434" w:rsidP="00404434">
      <w:pPr>
        <w:pStyle w:val="Heading2"/>
        <w:rPr>
          <w:rFonts w:eastAsia="DFKai-SB"/>
          <w:color w:val="auto"/>
          <w:szCs w:val="28"/>
        </w:rPr>
      </w:pPr>
      <w:bookmarkStart w:id="154" w:name="_Toc108440928"/>
      <w:bookmarkStart w:id="155" w:name="_Toc113693982"/>
      <w:r w:rsidRPr="00B93CF2">
        <w:rPr>
          <w:rFonts w:eastAsia="DFKai-SB"/>
          <w:color w:val="auto"/>
          <w:szCs w:val="28"/>
        </w:rPr>
        <w:t>2</w:t>
      </w:r>
      <w:r w:rsidRPr="00B93CF2">
        <w:rPr>
          <w:rFonts w:eastAsia="DFKai-SB"/>
          <w:color w:val="auto"/>
          <w:szCs w:val="28"/>
          <w:lang w:val="vi-VN"/>
        </w:rPr>
        <w:t>.</w:t>
      </w:r>
      <w:r w:rsidRPr="00B93CF2">
        <w:rPr>
          <w:rFonts w:eastAsia="DFKai-SB"/>
          <w:color w:val="auto"/>
          <w:szCs w:val="28"/>
        </w:rPr>
        <w:t>1. Sự phù hợp của dự án đầu tư với quy hoạch bảo vệ môi trường quốc gia, quy hoạch tỉnh, phân vùng môi trường (nếu có)</w:t>
      </w:r>
      <w:bookmarkEnd w:id="154"/>
      <w:bookmarkEnd w:id="155"/>
    </w:p>
    <w:p w14:paraId="73FABABB" w14:textId="04AFFA16" w:rsidR="00201257" w:rsidRPr="00B93CF2" w:rsidRDefault="00E36FDD" w:rsidP="00201257">
      <w:pPr>
        <w:ind w:firstLine="284"/>
      </w:pPr>
      <w:r w:rsidRPr="00B93CF2">
        <w:rPr>
          <w:lang w:val="vi-VN"/>
        </w:rPr>
        <w:t xml:space="preserve">KCN </w:t>
      </w:r>
      <w:r w:rsidR="00201257" w:rsidRPr="00B93CF2">
        <w:t>Gò Dầu</w:t>
      </w:r>
      <w:r w:rsidRPr="00B93CF2">
        <w:rPr>
          <w:lang w:val="vi-VN"/>
        </w:rPr>
        <w:t xml:space="preserve"> là Khu công nghiệp tập trung đa </w:t>
      </w:r>
      <w:r w:rsidR="00201257" w:rsidRPr="00B93CF2">
        <w:rPr>
          <w:lang w:val="vi-VN"/>
        </w:rPr>
        <w:t>n</w:t>
      </w:r>
      <w:r w:rsidR="00201257" w:rsidRPr="00B93CF2">
        <w:t>gành</w:t>
      </w:r>
      <w:r w:rsidR="005B2A36" w:rsidRPr="00B93CF2">
        <w:t xml:space="preserve"> nghề</w:t>
      </w:r>
      <w:r w:rsidRPr="00B93CF2">
        <w:rPr>
          <w:lang w:val="vi-VN"/>
        </w:rPr>
        <w:t xml:space="preserve">. Các ngành nghề chủ yếu được đầu tư tại KCN </w:t>
      </w:r>
      <w:r w:rsidR="00ED6D3B" w:rsidRPr="00B93CF2">
        <w:rPr>
          <w:lang w:val="vi-VN"/>
        </w:rPr>
        <w:t>Gò Dầu</w:t>
      </w:r>
      <w:r w:rsidR="00201257" w:rsidRPr="00B93CF2">
        <w:t xml:space="preserve"> bao gồm: </w:t>
      </w:r>
    </w:p>
    <w:p w14:paraId="47412A12" w14:textId="13644535" w:rsidR="00E36FDD" w:rsidRPr="00B93CF2" w:rsidRDefault="00E36FDD" w:rsidP="00201257">
      <w:pPr>
        <w:numPr>
          <w:ilvl w:val="0"/>
          <w:numId w:val="51"/>
        </w:numPr>
        <w:tabs>
          <w:tab w:val="clear" w:pos="720"/>
          <w:tab w:val="left" w:pos="567"/>
        </w:tabs>
        <w:ind w:left="0" w:firstLine="284"/>
        <w:rPr>
          <w:rFonts w:eastAsia="Times New Roman"/>
          <w:szCs w:val="26"/>
          <w:lang w:val="vi-VN"/>
        </w:rPr>
      </w:pPr>
      <w:r w:rsidRPr="00B93CF2">
        <w:rPr>
          <w:rFonts w:eastAsia="Times New Roman"/>
          <w:szCs w:val="26"/>
          <w:lang w:val="vi-VN"/>
        </w:rPr>
        <w:t xml:space="preserve">Công nghiệp </w:t>
      </w:r>
      <w:r w:rsidR="00201257" w:rsidRPr="00B93CF2">
        <w:rPr>
          <w:rFonts w:eastAsia="Times New Roman"/>
          <w:szCs w:val="26"/>
        </w:rPr>
        <w:t>sản xuất nhựa, chất dẻo</w:t>
      </w:r>
      <w:r w:rsidRPr="00B93CF2">
        <w:rPr>
          <w:rFonts w:eastAsia="Times New Roman"/>
          <w:szCs w:val="26"/>
          <w:lang w:val="vi-VN"/>
        </w:rPr>
        <w:t xml:space="preserve">. </w:t>
      </w:r>
    </w:p>
    <w:p w14:paraId="29F7DCEA" w14:textId="7C8FAEC7" w:rsidR="00E36FDD" w:rsidRPr="00B93CF2" w:rsidRDefault="00E36FDD" w:rsidP="00E36FDD">
      <w:pPr>
        <w:numPr>
          <w:ilvl w:val="0"/>
          <w:numId w:val="51"/>
        </w:numPr>
        <w:tabs>
          <w:tab w:val="clear" w:pos="720"/>
          <w:tab w:val="left" w:pos="567"/>
        </w:tabs>
        <w:ind w:left="0" w:firstLine="284"/>
        <w:rPr>
          <w:rFonts w:eastAsia="Times New Roman"/>
          <w:szCs w:val="26"/>
          <w:lang w:val="vi-VN"/>
        </w:rPr>
      </w:pPr>
      <w:r w:rsidRPr="00B93CF2">
        <w:rPr>
          <w:rFonts w:eastAsia="Times New Roman"/>
          <w:szCs w:val="26"/>
          <w:lang w:val="vi-VN"/>
        </w:rPr>
        <w:t xml:space="preserve">Công nghiệp cơ khí </w:t>
      </w:r>
      <w:r w:rsidR="00201257" w:rsidRPr="00B93CF2">
        <w:rPr>
          <w:rFonts w:eastAsia="Times New Roman"/>
          <w:szCs w:val="26"/>
        </w:rPr>
        <w:t>và sản xuất cấu kiện kim loại.</w:t>
      </w:r>
    </w:p>
    <w:p w14:paraId="24E2D7D3" w14:textId="275A8A64" w:rsidR="00E36FDD" w:rsidRPr="00B93CF2" w:rsidRDefault="00E36FDD" w:rsidP="00E36FDD">
      <w:pPr>
        <w:numPr>
          <w:ilvl w:val="0"/>
          <w:numId w:val="51"/>
        </w:numPr>
        <w:tabs>
          <w:tab w:val="clear" w:pos="720"/>
          <w:tab w:val="left" w:pos="567"/>
        </w:tabs>
        <w:ind w:left="0" w:firstLine="284"/>
        <w:rPr>
          <w:rFonts w:eastAsia="Times New Roman"/>
          <w:szCs w:val="26"/>
          <w:lang w:val="vi-VN"/>
        </w:rPr>
      </w:pPr>
      <w:r w:rsidRPr="00B93CF2">
        <w:rPr>
          <w:rFonts w:eastAsia="Times New Roman"/>
          <w:szCs w:val="26"/>
          <w:lang w:val="vi-VN"/>
        </w:rPr>
        <w:t xml:space="preserve">Công nghiệp </w:t>
      </w:r>
      <w:r w:rsidR="00201257" w:rsidRPr="00B93CF2">
        <w:rPr>
          <w:rFonts w:eastAsia="Times New Roman"/>
          <w:szCs w:val="26"/>
        </w:rPr>
        <w:t>sản xuất thủy tinh, gốm sứ và vật liệu xây dựng</w:t>
      </w:r>
      <w:r w:rsidRPr="00B93CF2">
        <w:rPr>
          <w:rFonts w:eastAsia="Times New Roman"/>
          <w:szCs w:val="26"/>
          <w:lang w:val="vi-VN"/>
        </w:rPr>
        <w:t xml:space="preserve">. </w:t>
      </w:r>
    </w:p>
    <w:p w14:paraId="2D7E72D3" w14:textId="1D979412" w:rsidR="00E36FDD" w:rsidRPr="00B93CF2" w:rsidRDefault="00E36FDD" w:rsidP="00E36FDD">
      <w:pPr>
        <w:numPr>
          <w:ilvl w:val="0"/>
          <w:numId w:val="51"/>
        </w:numPr>
        <w:tabs>
          <w:tab w:val="clear" w:pos="720"/>
          <w:tab w:val="left" w:pos="567"/>
        </w:tabs>
        <w:ind w:left="0" w:firstLine="284"/>
        <w:rPr>
          <w:rFonts w:eastAsia="Times New Roman"/>
          <w:szCs w:val="26"/>
          <w:lang w:val="vi-VN"/>
        </w:rPr>
      </w:pPr>
      <w:r w:rsidRPr="00B93CF2">
        <w:rPr>
          <w:rFonts w:eastAsia="Times New Roman"/>
          <w:szCs w:val="26"/>
          <w:lang w:val="vi-VN"/>
        </w:rPr>
        <w:t xml:space="preserve">Công nghiệp sản xuất </w:t>
      </w:r>
      <w:r w:rsidR="00201257" w:rsidRPr="00B93CF2">
        <w:rPr>
          <w:rFonts w:eastAsia="Times New Roman"/>
          <w:szCs w:val="26"/>
        </w:rPr>
        <w:t>phân bón, hóa chất</w:t>
      </w:r>
      <w:r w:rsidRPr="00B93CF2">
        <w:rPr>
          <w:rFonts w:eastAsia="Times New Roman"/>
          <w:szCs w:val="26"/>
          <w:lang w:val="vi-VN"/>
        </w:rPr>
        <w:t xml:space="preserve">. </w:t>
      </w:r>
    </w:p>
    <w:p w14:paraId="5F551585" w14:textId="7E6B06BE" w:rsidR="00E36FDD" w:rsidRPr="00B93CF2" w:rsidRDefault="00E36FDD" w:rsidP="00201257">
      <w:pPr>
        <w:numPr>
          <w:ilvl w:val="0"/>
          <w:numId w:val="51"/>
        </w:numPr>
        <w:tabs>
          <w:tab w:val="clear" w:pos="720"/>
          <w:tab w:val="left" w:pos="567"/>
        </w:tabs>
        <w:ind w:left="0" w:firstLine="284"/>
        <w:rPr>
          <w:rFonts w:eastAsia="Times New Roman"/>
          <w:szCs w:val="26"/>
          <w:lang w:val="vi-VN"/>
        </w:rPr>
      </w:pPr>
      <w:r w:rsidRPr="00B93CF2">
        <w:rPr>
          <w:rFonts w:eastAsia="Times New Roman"/>
          <w:szCs w:val="26"/>
          <w:lang w:val="vi-VN"/>
        </w:rPr>
        <w:t xml:space="preserve">Công nghiệp </w:t>
      </w:r>
      <w:r w:rsidR="00201257" w:rsidRPr="00B93CF2">
        <w:rPr>
          <w:rFonts w:eastAsia="Times New Roman"/>
          <w:szCs w:val="26"/>
        </w:rPr>
        <w:t>chế biến khí hóa lỏng, nhựa đường.</w:t>
      </w:r>
    </w:p>
    <w:p w14:paraId="3B5A6DCE" w14:textId="0E338EB8" w:rsidR="00E36FDD" w:rsidRPr="00B93CF2" w:rsidRDefault="00E36FDD" w:rsidP="00E36FDD">
      <w:pPr>
        <w:ind w:firstLine="284"/>
        <w:rPr>
          <w:rFonts w:eastAsia="Times New Roman"/>
          <w:szCs w:val="26"/>
          <w:lang w:val="vi-VN"/>
        </w:rPr>
      </w:pPr>
      <w:r w:rsidRPr="00B93CF2">
        <w:rPr>
          <w:rFonts w:eastAsia="DFKai-SB"/>
          <w:szCs w:val="28"/>
          <w:lang w:val="vi-VN"/>
        </w:rPr>
        <w:t xml:space="preserve">Sản phẩm của Dự án là </w:t>
      </w:r>
      <w:r w:rsidR="00201257" w:rsidRPr="00B93CF2">
        <w:rPr>
          <w:rFonts w:eastAsia="DFKai-SB"/>
          <w:szCs w:val="28"/>
          <w:lang w:val="vi-VN"/>
        </w:rPr>
        <w:t>các sản phẩm hóa chất Polyol để trùng hợp tạo polyurethane phục vụ cho ngành sản xuất đồ nội thất, giày dép, dệt may và các ngành công nghiệp khác và các ngành công nghiệp ô tô, thiết bị, xây dựng, container, …</w:t>
      </w:r>
      <w:r w:rsidRPr="00B93CF2">
        <w:rPr>
          <w:szCs w:val="28"/>
          <w:lang w:val="vi-VN"/>
        </w:rPr>
        <w:t xml:space="preserve"> thuộc ngành “</w:t>
      </w:r>
      <w:r w:rsidRPr="00B93CF2">
        <w:rPr>
          <w:rFonts w:eastAsia="Times New Roman"/>
          <w:i/>
          <w:szCs w:val="26"/>
          <w:lang w:val="vi-VN"/>
        </w:rPr>
        <w:t xml:space="preserve">Công nghiệp </w:t>
      </w:r>
      <w:r w:rsidR="00565CE1" w:rsidRPr="00B93CF2">
        <w:rPr>
          <w:rFonts w:eastAsia="Times New Roman"/>
          <w:i/>
          <w:szCs w:val="26"/>
        </w:rPr>
        <w:t>hóa chất</w:t>
      </w:r>
      <w:r w:rsidRPr="00B93CF2">
        <w:rPr>
          <w:rFonts w:eastAsia="Times New Roman"/>
          <w:i/>
          <w:szCs w:val="26"/>
          <w:lang w:val="vi-VN"/>
        </w:rPr>
        <w:t xml:space="preserve">” </w:t>
      </w:r>
      <w:r w:rsidRPr="00B93CF2">
        <w:rPr>
          <w:rFonts w:eastAsia="Times New Roman"/>
          <w:szCs w:val="26"/>
          <w:lang w:val="vi-VN"/>
        </w:rPr>
        <w:t xml:space="preserve">– Phù hợp với ngành nghề thu hút đầu tư </w:t>
      </w:r>
      <w:r w:rsidRPr="00B93CF2">
        <w:rPr>
          <w:rFonts w:eastAsia="DFKai-SB"/>
          <w:lang w:val="vi-VN"/>
        </w:rPr>
        <w:t xml:space="preserve">của </w:t>
      </w:r>
      <w:r w:rsidRPr="00B93CF2">
        <w:rPr>
          <w:rFonts w:eastAsia="Times New Roman"/>
          <w:szCs w:val="26"/>
          <w:lang w:val="vi-VN"/>
        </w:rPr>
        <w:t xml:space="preserve">KCN theo Báo cáo đánh giá tác động môi trường đã được phê duyệt tại Quyết định số </w:t>
      </w:r>
      <w:r w:rsidR="0021635E" w:rsidRPr="00B93CF2">
        <w:rPr>
          <w:rFonts w:eastAsia="Times New Roman"/>
          <w:szCs w:val="26"/>
          <w:lang w:val="vi-VN"/>
        </w:rPr>
        <w:t>256/QĐ-MTg ngày 28/02/1997 của Bộ trưởng Bộ Khoa học Công nghệ và Môi trường về việc thẩm định Đánh giá tác động môi trường “Dự án xây dựng và kinh doanh cơ sở hạ tầng khu công nghiệp Gò Dầu”</w:t>
      </w:r>
      <w:r w:rsidRPr="00B93CF2">
        <w:rPr>
          <w:rFonts w:eastAsia="Times New Roman"/>
          <w:szCs w:val="26"/>
          <w:lang w:val="vi-VN"/>
        </w:rPr>
        <w:t>.</w:t>
      </w:r>
    </w:p>
    <w:p w14:paraId="1AFDF0BB" w14:textId="7D8324DA" w:rsidR="00404434" w:rsidRPr="00B93CF2" w:rsidRDefault="00E36FDD" w:rsidP="00404434">
      <w:pPr>
        <w:ind w:firstLine="284"/>
        <w:rPr>
          <w:rFonts w:eastAsia="DFKai-SB"/>
          <w:szCs w:val="28"/>
          <w:lang w:val="vi-VN"/>
        </w:rPr>
      </w:pPr>
      <w:r w:rsidRPr="00B93CF2">
        <w:rPr>
          <w:rFonts w:eastAsia="DFKai-SB"/>
          <w:szCs w:val="28"/>
          <w:lang w:val="vi-VN"/>
        </w:rPr>
        <w:t>Ngoài ra, v</w:t>
      </w:r>
      <w:r w:rsidR="00404434" w:rsidRPr="00B93CF2">
        <w:rPr>
          <w:rFonts w:eastAsia="DFKai-SB"/>
          <w:szCs w:val="28"/>
          <w:lang w:val="vi-VN"/>
        </w:rPr>
        <w:t>iệc thực hiện dự á</w:t>
      </w:r>
      <w:r w:rsidRPr="00B93CF2">
        <w:rPr>
          <w:rFonts w:eastAsia="DFKai-SB"/>
          <w:szCs w:val="28"/>
          <w:lang w:val="vi-VN"/>
        </w:rPr>
        <w:t xml:space="preserve">n còn </w:t>
      </w:r>
      <w:r w:rsidR="00404434" w:rsidRPr="00B93CF2">
        <w:rPr>
          <w:rFonts w:eastAsia="DFKai-SB"/>
          <w:szCs w:val="28"/>
          <w:lang w:val="vi-VN"/>
        </w:rPr>
        <w:t>phù hợp với hệ thống pháp luật của nhà nước, cụ thể như sau:</w:t>
      </w:r>
    </w:p>
    <w:p w14:paraId="1B08E7D7" w14:textId="77777777" w:rsidR="00404434" w:rsidRPr="00B93CF2" w:rsidRDefault="00404434" w:rsidP="00DE64F1">
      <w:pPr>
        <w:numPr>
          <w:ilvl w:val="0"/>
          <w:numId w:val="1"/>
        </w:numPr>
        <w:tabs>
          <w:tab w:val="left" w:pos="567"/>
        </w:tabs>
        <w:ind w:left="0" w:firstLine="284"/>
        <w:rPr>
          <w:rFonts w:eastAsia="DFKai-SB"/>
          <w:szCs w:val="28"/>
          <w:lang w:val="vi-VN" w:eastAsia="zh-TW"/>
        </w:rPr>
      </w:pPr>
      <w:r w:rsidRPr="00B93CF2">
        <w:rPr>
          <w:rFonts w:eastAsia="DFKai-SB"/>
          <w:szCs w:val="28"/>
          <w:lang w:val="vi-VN" w:eastAsia="zh-TW"/>
        </w:rPr>
        <w:t>Luật Bảo vệ môi trường số 72/2020/QH14 ngày 17/11/2020 của Quốc hội nước Cộng hòa xã hội chủ nghĩa Việt Nam.</w:t>
      </w:r>
    </w:p>
    <w:p w14:paraId="3FB2D588" w14:textId="77777777" w:rsidR="00404434" w:rsidRPr="00B93CF2" w:rsidRDefault="00404434" w:rsidP="00DE64F1">
      <w:pPr>
        <w:numPr>
          <w:ilvl w:val="0"/>
          <w:numId w:val="1"/>
        </w:numPr>
        <w:tabs>
          <w:tab w:val="left" w:pos="567"/>
        </w:tabs>
        <w:ind w:left="0" w:firstLine="284"/>
        <w:rPr>
          <w:rFonts w:eastAsia="DFKai-SB"/>
          <w:szCs w:val="28"/>
          <w:lang w:val="vi-VN" w:eastAsia="zh-TW"/>
        </w:rPr>
      </w:pPr>
      <w:r w:rsidRPr="00B93CF2">
        <w:rPr>
          <w:rFonts w:eastAsia="DFKai-SB"/>
          <w:szCs w:val="28"/>
          <w:lang w:val="vi-VN"/>
        </w:rPr>
        <w:t>Nghị định 08/2022/NĐ-CP ngày 10/01/2022 của Chính phủ Quy định chi tiết một số điều của Luật Bảo vệ môi trường.</w:t>
      </w:r>
    </w:p>
    <w:p w14:paraId="4AB6A59C" w14:textId="77777777" w:rsidR="00404434" w:rsidRPr="00B93CF2" w:rsidRDefault="00404434" w:rsidP="00DE64F1">
      <w:pPr>
        <w:numPr>
          <w:ilvl w:val="0"/>
          <w:numId w:val="1"/>
        </w:numPr>
        <w:tabs>
          <w:tab w:val="left" w:pos="567"/>
        </w:tabs>
        <w:ind w:left="0" w:firstLine="284"/>
        <w:rPr>
          <w:rFonts w:eastAsia="DFKai-SB"/>
          <w:szCs w:val="28"/>
          <w:lang w:val="vi-VN" w:eastAsia="zh-TW"/>
        </w:rPr>
      </w:pPr>
      <w:r w:rsidRPr="00B93CF2">
        <w:rPr>
          <w:szCs w:val="28"/>
          <w:lang w:val="vi-VN"/>
        </w:rPr>
        <w:t>Thông tư số 02/2022/TT-BTNMT ngày 10/01/2022 của Bộ Tài nguyên và Môi trường quy định chi tiết thi hành một số điều của Luật Bảo vệ môi trường</w:t>
      </w:r>
      <w:r w:rsidRPr="00B93CF2">
        <w:rPr>
          <w:rFonts w:eastAsia="DFKai-SB"/>
          <w:szCs w:val="28"/>
          <w:lang w:val="vi-VN"/>
        </w:rPr>
        <w:t>.</w:t>
      </w:r>
    </w:p>
    <w:p w14:paraId="5D9C3C24" w14:textId="77777777" w:rsidR="00404434" w:rsidRPr="00B93CF2" w:rsidRDefault="00404434" w:rsidP="00404434">
      <w:pPr>
        <w:pStyle w:val="Heading2"/>
        <w:rPr>
          <w:color w:val="auto"/>
          <w:szCs w:val="28"/>
        </w:rPr>
      </w:pPr>
      <w:bookmarkStart w:id="156" w:name="_Toc108440929"/>
      <w:bookmarkStart w:id="157" w:name="_Toc113693983"/>
      <w:r w:rsidRPr="00B93CF2">
        <w:rPr>
          <w:color w:val="auto"/>
          <w:szCs w:val="28"/>
        </w:rPr>
        <w:t>2</w:t>
      </w:r>
      <w:r w:rsidRPr="00B93CF2">
        <w:rPr>
          <w:color w:val="auto"/>
          <w:szCs w:val="28"/>
          <w:lang w:val="vi-VN"/>
        </w:rPr>
        <w:t>.</w:t>
      </w:r>
      <w:r w:rsidRPr="00B93CF2">
        <w:rPr>
          <w:color w:val="auto"/>
          <w:szCs w:val="28"/>
        </w:rPr>
        <w:t>2. Sự phù hợp của dự án đầu tư đối với khả năng chịu tải của môi trường (nếu có)</w:t>
      </w:r>
      <w:bookmarkEnd w:id="156"/>
      <w:bookmarkEnd w:id="157"/>
    </w:p>
    <w:p w14:paraId="19109EE3" w14:textId="20F4C678" w:rsidR="0076578B" w:rsidRPr="00B93CF2" w:rsidRDefault="00404434" w:rsidP="00AD18B0">
      <w:pPr>
        <w:ind w:firstLine="284"/>
        <w:rPr>
          <w:szCs w:val="28"/>
        </w:rPr>
      </w:pPr>
      <w:r w:rsidRPr="00B93CF2">
        <w:rPr>
          <w:szCs w:val="28"/>
        </w:rPr>
        <w:t>Như</w:t>
      </w:r>
      <w:r w:rsidRPr="00B93CF2">
        <w:rPr>
          <w:szCs w:val="28"/>
          <w:lang w:val="vi-VN"/>
        </w:rPr>
        <w:t xml:space="preserve"> đã trình bày, </w:t>
      </w:r>
      <w:r w:rsidR="00AD18B0" w:rsidRPr="00B93CF2">
        <w:rPr>
          <w:szCs w:val="28"/>
        </w:rPr>
        <w:t>về cơ bản dự án khi đi vào hoạt động ổn định không thay đổi các hạng mục xây dựng công trình chính, công trình môi trường. Có bố trí diện tích cây xanh đạt tỷ lệ 20% theo quy định.</w:t>
      </w:r>
    </w:p>
    <w:p w14:paraId="696EA216" w14:textId="69E56D29" w:rsidR="00D263B0" w:rsidRPr="00B93CF2" w:rsidRDefault="00D263B0" w:rsidP="00AD18B0">
      <w:pPr>
        <w:ind w:firstLine="284"/>
        <w:rPr>
          <w:szCs w:val="28"/>
        </w:rPr>
      </w:pPr>
      <w:r w:rsidRPr="00B93CF2">
        <w:rPr>
          <w:szCs w:val="28"/>
        </w:rPr>
        <w:t>Nước thải sinh hoạt phát sinh từ dự án được thu gom, xử lý sơ bộ bằng bể tự hoại 5 ngăn cải tiến, đảm bảo giới hạn tiếp nhận nước thải của KCN Gò Dầu. Nước thải sản xuất từ quá trình súc rửa bồn trộn được thu gom, chuyển giao cho đơn vị có chức năng thu gom, xử lý chất thải nguy hại theo quy định.</w:t>
      </w:r>
    </w:p>
    <w:p w14:paraId="2199A67F" w14:textId="188DCF9D" w:rsidR="00DE05A6" w:rsidRPr="00B93CF2" w:rsidRDefault="00DE05A6" w:rsidP="00AD18B0">
      <w:pPr>
        <w:ind w:firstLine="284"/>
        <w:rPr>
          <w:rFonts w:eastAsia="DFKai-SB"/>
          <w:szCs w:val="28"/>
        </w:rPr>
      </w:pPr>
      <w:r w:rsidRPr="00B93CF2">
        <w:rPr>
          <w:szCs w:val="28"/>
        </w:rPr>
        <w:t>Hơi hóa chất phát sinh trong quá trình sản xuất được Chủ dự án lắp đặt 01 hệ thống thu gom, xử lý bằng than hoạt tính, công suất thiết kế 6.000 m</w:t>
      </w:r>
      <w:r w:rsidRPr="00B93CF2">
        <w:rPr>
          <w:szCs w:val="28"/>
          <w:vertAlign w:val="superscript"/>
        </w:rPr>
        <w:t>3</w:t>
      </w:r>
      <w:r w:rsidRPr="00B93CF2">
        <w:rPr>
          <w:szCs w:val="28"/>
        </w:rPr>
        <w:t xml:space="preserve">/giờ trước </w:t>
      </w:r>
      <w:r w:rsidRPr="00B93CF2">
        <w:rPr>
          <w:szCs w:val="28"/>
        </w:rPr>
        <w:lastRenderedPageBreak/>
        <w:t>khi thải ra môi trường. Chủ dự án cũng bố trí khu vực lưu giữ chất thải rắn thông thường, chất thải nguy hại theo quy định.</w:t>
      </w:r>
    </w:p>
    <w:p w14:paraId="1FDEF862" w14:textId="1CC50D8C" w:rsidR="00404434" w:rsidRPr="00B93CF2" w:rsidRDefault="00404434" w:rsidP="00404434">
      <w:pPr>
        <w:tabs>
          <w:tab w:val="left" w:pos="567"/>
        </w:tabs>
        <w:ind w:firstLine="284"/>
        <w:rPr>
          <w:rFonts w:eastAsia="DFKai-SB"/>
          <w:szCs w:val="28"/>
          <w:lang w:val="vi-VN"/>
        </w:rPr>
      </w:pPr>
      <w:r w:rsidRPr="00B93CF2">
        <w:rPr>
          <w:rFonts w:eastAsia="DFKai-SB"/>
          <w:szCs w:val="28"/>
          <w:lang w:val="de-DE"/>
        </w:rPr>
        <w:t>Do</w:t>
      </w:r>
      <w:r w:rsidRPr="00B93CF2">
        <w:rPr>
          <w:rFonts w:eastAsia="DFKai-SB"/>
          <w:szCs w:val="28"/>
          <w:lang w:val="vi-VN"/>
        </w:rPr>
        <w:t xml:space="preserve"> đó, quá trình hoạt động của Dự án </w:t>
      </w:r>
      <w:r w:rsidR="00DC5BE9" w:rsidRPr="00B93CF2">
        <w:rPr>
          <w:rFonts w:eastAsia="DFKai-SB"/>
          <w:szCs w:val="28"/>
        </w:rPr>
        <w:t xml:space="preserve">có khả năng </w:t>
      </w:r>
      <w:r w:rsidRPr="00B93CF2">
        <w:rPr>
          <w:rFonts w:eastAsia="DFKai-SB"/>
          <w:szCs w:val="28"/>
          <w:lang w:val="vi-VN"/>
        </w:rPr>
        <w:t xml:space="preserve">ảnh hưởng đến hiện trạng môi trường khu vực, </w:t>
      </w:r>
      <w:r w:rsidR="00DC5BE9" w:rsidRPr="00B93CF2">
        <w:rPr>
          <w:rFonts w:eastAsia="DFKai-SB"/>
          <w:szCs w:val="28"/>
        </w:rPr>
        <w:t>nhất</w:t>
      </w:r>
      <w:r w:rsidRPr="00B93CF2">
        <w:rPr>
          <w:rFonts w:eastAsia="DFKai-SB"/>
          <w:szCs w:val="28"/>
          <w:lang w:val="vi-VN"/>
        </w:rPr>
        <w:t xml:space="preserve"> là hệ thống thu gom và xử lý nước thải củ</w:t>
      </w:r>
      <w:r w:rsidR="00D369E5" w:rsidRPr="00B93CF2">
        <w:rPr>
          <w:rFonts w:eastAsia="DFKai-SB"/>
          <w:szCs w:val="28"/>
          <w:lang w:val="vi-VN"/>
        </w:rPr>
        <w:t xml:space="preserve">a KCN </w:t>
      </w:r>
      <w:r w:rsidR="00DC5BE9" w:rsidRPr="00B93CF2">
        <w:rPr>
          <w:rFonts w:eastAsia="DFKai-SB"/>
          <w:szCs w:val="28"/>
        </w:rPr>
        <w:t>Gò Dầu</w:t>
      </w:r>
      <w:r w:rsidRPr="00B93CF2">
        <w:rPr>
          <w:rFonts w:eastAsia="DFKai-SB"/>
          <w:szCs w:val="28"/>
          <w:lang w:val="vi-VN"/>
        </w:rPr>
        <w:t>.</w:t>
      </w:r>
    </w:p>
    <w:p w14:paraId="47EB7D1A" w14:textId="222D6FF6" w:rsidR="00404434" w:rsidRPr="00B93CF2" w:rsidRDefault="00404434" w:rsidP="00404434">
      <w:pPr>
        <w:pStyle w:val="Heading2"/>
        <w:rPr>
          <w:rFonts w:eastAsia="DFKai-SB"/>
          <w:color w:val="auto"/>
          <w:szCs w:val="28"/>
          <w:lang w:val="en-US"/>
        </w:rPr>
      </w:pPr>
      <w:bookmarkStart w:id="158" w:name="_Toc108440930"/>
      <w:bookmarkStart w:id="159" w:name="_Toc113693984"/>
      <w:r w:rsidRPr="00B93CF2">
        <w:rPr>
          <w:rFonts w:eastAsia="DFKai-SB"/>
          <w:color w:val="auto"/>
          <w:szCs w:val="28"/>
        </w:rPr>
        <w:t>2</w:t>
      </w:r>
      <w:r w:rsidRPr="00B93CF2">
        <w:rPr>
          <w:rFonts w:eastAsia="DFKai-SB"/>
          <w:color w:val="auto"/>
          <w:szCs w:val="28"/>
          <w:lang w:val="vi-VN"/>
        </w:rPr>
        <w:t xml:space="preserve">.2.1. Hiện trạng xử lý và thoát nước thải của </w:t>
      </w:r>
      <w:r w:rsidR="00D369E5" w:rsidRPr="00B93CF2">
        <w:rPr>
          <w:rFonts w:eastAsia="DFKai-SB"/>
          <w:color w:val="auto"/>
          <w:szCs w:val="28"/>
          <w:lang w:val="vi-VN"/>
        </w:rPr>
        <w:t xml:space="preserve">KCN </w:t>
      </w:r>
      <w:r w:rsidR="00ED6D3B" w:rsidRPr="00B93CF2">
        <w:rPr>
          <w:rFonts w:eastAsia="DFKai-SB"/>
          <w:color w:val="auto"/>
          <w:szCs w:val="28"/>
          <w:lang w:val="vi-VN"/>
        </w:rPr>
        <w:t>Gò Dầu</w:t>
      </w:r>
      <w:bookmarkEnd w:id="158"/>
      <w:bookmarkEnd w:id="159"/>
      <w:r w:rsidR="00AD18B0" w:rsidRPr="00B93CF2">
        <w:rPr>
          <w:rFonts w:eastAsia="DFKai-SB"/>
          <w:color w:val="auto"/>
          <w:szCs w:val="28"/>
          <w:lang w:val="en-US"/>
        </w:rPr>
        <w:t xml:space="preserve"> </w:t>
      </w:r>
    </w:p>
    <w:p w14:paraId="5372C59E" w14:textId="427928D0" w:rsidR="006C0EA1" w:rsidRPr="00B93CF2" w:rsidRDefault="00C23B60" w:rsidP="00C23B60">
      <w:pPr>
        <w:tabs>
          <w:tab w:val="left" w:pos="567"/>
        </w:tabs>
        <w:ind w:firstLine="284"/>
        <w:rPr>
          <w:rFonts w:eastAsia="DFKai-SB"/>
          <w:szCs w:val="28"/>
          <w:lang w:val="vi-VN"/>
        </w:rPr>
      </w:pPr>
      <w:r w:rsidRPr="00B93CF2">
        <w:rPr>
          <w:spacing w:val="2"/>
          <w:szCs w:val="28"/>
        </w:rPr>
        <w:t xml:space="preserve">- </w:t>
      </w:r>
      <w:r w:rsidR="006C0EA1" w:rsidRPr="00B93CF2">
        <w:rPr>
          <w:spacing w:val="2"/>
          <w:szCs w:val="28"/>
          <w:lang w:val="vi-VN"/>
        </w:rPr>
        <w:t xml:space="preserve">Hệ thống thoát nước thải của KCN đã được xây dựng hoàn chỉnh. Nước thải của </w:t>
      </w:r>
      <w:r w:rsidR="006C0EA1" w:rsidRPr="00B93CF2">
        <w:rPr>
          <w:rFonts w:eastAsia="DFKai-SB"/>
          <w:szCs w:val="28"/>
          <w:lang w:val="vi-VN"/>
        </w:rPr>
        <w:t>Công ty được đấu nối vào hệ thống thoát nước chung của KCN và được dẫn về trạm xử lý nước thải tập trung của KCN.</w:t>
      </w:r>
    </w:p>
    <w:p w14:paraId="7D579B73" w14:textId="2881B8EC" w:rsidR="00C23B60" w:rsidRPr="00B93CF2" w:rsidRDefault="00C23B60" w:rsidP="00C23B60">
      <w:pPr>
        <w:tabs>
          <w:tab w:val="left" w:pos="567"/>
        </w:tabs>
        <w:ind w:firstLine="284"/>
        <w:rPr>
          <w:rFonts w:eastAsia="DFKai-SB"/>
          <w:szCs w:val="28"/>
          <w:lang w:val="vi-VN"/>
        </w:rPr>
      </w:pPr>
      <w:r w:rsidRPr="00B93CF2">
        <w:rPr>
          <w:rFonts w:eastAsia="DFKai-SB"/>
          <w:szCs w:val="28"/>
          <w:lang w:val="vi-VN"/>
        </w:rPr>
        <w:t>- Hệ thống thoát nước thải</w:t>
      </w:r>
      <w:r w:rsidR="002C0440" w:rsidRPr="00B93CF2">
        <w:rPr>
          <w:rFonts w:eastAsia="DFKai-SB"/>
          <w:szCs w:val="28"/>
        </w:rPr>
        <w:t xml:space="preserve"> của KCN Gò Dầu</w:t>
      </w:r>
      <w:r w:rsidRPr="00B93CF2">
        <w:rPr>
          <w:rFonts w:eastAsia="DFKai-SB"/>
          <w:szCs w:val="28"/>
          <w:lang w:val="vi-VN"/>
        </w:rPr>
        <w:t>: từng nhà máy, xí nghiệp... trong KCN phải xử lý sơ bộ nước thải đạt tiêu chuẩn quy định của KCN trước khi đấu nối vào hệ thống thoát nước thải chung của KCN. KCN đã xây dựng hệ thống thoát nước thải chung đảm bảo tốt khả năng thoát nước thải cho tất cả các công trình trong KCN.</w:t>
      </w:r>
    </w:p>
    <w:p w14:paraId="24F384C3" w14:textId="77777777" w:rsidR="00C23B60" w:rsidRPr="00B93CF2" w:rsidRDefault="00C23B60" w:rsidP="00C23B60">
      <w:pPr>
        <w:tabs>
          <w:tab w:val="left" w:pos="567"/>
        </w:tabs>
        <w:ind w:firstLine="284"/>
        <w:rPr>
          <w:rFonts w:eastAsia="DFKai-SB"/>
          <w:szCs w:val="28"/>
          <w:lang w:val="vi-VN"/>
        </w:rPr>
      </w:pPr>
      <w:r w:rsidRPr="00B93CF2">
        <w:rPr>
          <w:rFonts w:eastAsia="DFKai-SB"/>
          <w:szCs w:val="28"/>
          <w:lang w:val="vi-VN"/>
        </w:rPr>
        <w:t>- Mạng lưới thu gom nước thải: được thiết kế riêng biệt hoàn toán đảm bảo về mặt kỹ thuật và vệ sinh môi trường. Cống thoát nước thải chung của KCN Gò Dầu được xây lắp là cống bêtong ly tâm đặt ở trục chính dọc và chính ngang theo dạng xương cá, các tuyến ống nhánh từ các nhà máy ra nối vào cống chính trên trục chính rồi chảy về nhà máy xử lý nước thải của KCN. Nước thải hoàn toàn tự chảy.</w:t>
      </w:r>
    </w:p>
    <w:p w14:paraId="1A4378DD" w14:textId="77777777" w:rsidR="002C0440" w:rsidRPr="00B93CF2" w:rsidRDefault="002C0440" w:rsidP="005B2A36">
      <w:pPr>
        <w:widowControl w:val="0"/>
        <w:tabs>
          <w:tab w:val="num" w:pos="3960"/>
        </w:tabs>
        <w:spacing w:before="60" w:after="60"/>
        <w:ind w:firstLine="284"/>
        <w:rPr>
          <w:bCs/>
          <w:szCs w:val="28"/>
          <w:lang w:val="vi-VN"/>
        </w:rPr>
      </w:pPr>
      <w:r w:rsidRPr="00B93CF2">
        <w:rPr>
          <w:szCs w:val="28"/>
          <w:lang w:val="sv-SE"/>
        </w:rPr>
        <w:t xml:space="preserve">- </w:t>
      </w:r>
      <w:r w:rsidRPr="00B93CF2">
        <w:rPr>
          <w:bCs/>
          <w:szCs w:val="28"/>
          <w:lang w:val="vi-VN"/>
        </w:rPr>
        <w:t>Nhà máy xử lý nước thải tập trung của KCN có công suất 500 m</w:t>
      </w:r>
      <w:r w:rsidRPr="00B93CF2">
        <w:rPr>
          <w:bCs/>
          <w:szCs w:val="28"/>
          <w:vertAlign w:val="superscript"/>
          <w:lang w:val="vi-VN"/>
        </w:rPr>
        <w:t>3</w:t>
      </w:r>
      <w:r w:rsidRPr="00B93CF2">
        <w:rPr>
          <w:bCs/>
          <w:szCs w:val="28"/>
          <w:lang w:val="vi-VN"/>
        </w:rPr>
        <w:t>/ngày đêm, có nhiệm vụ tiếp nhận và xử lý nước thải của các doanh nghiệp trong KCN từ tuyến ống thu gom nước thải chung của KCN.</w:t>
      </w:r>
    </w:p>
    <w:p w14:paraId="29806BDC" w14:textId="4B35E418" w:rsidR="002C0440" w:rsidRPr="00B93CF2" w:rsidRDefault="002C0440" w:rsidP="002C0440">
      <w:pPr>
        <w:widowControl w:val="0"/>
        <w:tabs>
          <w:tab w:val="num" w:pos="3960"/>
        </w:tabs>
        <w:spacing w:before="60" w:after="60"/>
        <w:ind w:firstLine="567"/>
        <w:rPr>
          <w:bCs/>
          <w:szCs w:val="28"/>
          <w:lang w:val="vi-VN"/>
        </w:rPr>
      </w:pPr>
      <w:r w:rsidRPr="00B93CF2">
        <w:rPr>
          <w:bCs/>
          <w:szCs w:val="28"/>
          <w:lang w:val="vi-VN"/>
        </w:rPr>
        <w:t>Hiện tại, tổng lượng nước thải phát sinh từ hoạt động của các nhà máy trong KCN khoảng 2.159,5 m</w:t>
      </w:r>
      <w:r w:rsidRPr="00B93CF2">
        <w:rPr>
          <w:bCs/>
          <w:szCs w:val="28"/>
          <w:vertAlign w:val="superscript"/>
          <w:lang w:val="vi-VN"/>
        </w:rPr>
        <w:t>3</w:t>
      </w:r>
      <w:r w:rsidRPr="00B93CF2">
        <w:rPr>
          <w:bCs/>
          <w:szCs w:val="28"/>
          <w:lang w:val="vi-VN"/>
        </w:rPr>
        <w:t>/ngày, trong đó 397,84 m</w:t>
      </w:r>
      <w:r w:rsidRPr="00B93CF2">
        <w:rPr>
          <w:bCs/>
          <w:szCs w:val="28"/>
          <w:vertAlign w:val="superscript"/>
          <w:lang w:val="vi-VN"/>
        </w:rPr>
        <w:t>3</w:t>
      </w:r>
      <w:r w:rsidRPr="00B93CF2">
        <w:rPr>
          <w:bCs/>
          <w:szCs w:val="28"/>
          <w:lang w:val="vi-VN"/>
        </w:rPr>
        <w:t>/ngày đêm (của 17 doanh nghiệp) đấu nối vào hệ thống thoát nước thải chung của KCN dẫn về Hệ thống xử lý nước thải tập trung của KCN xử lý trước khi thải ra nguồn tiếp nhận</w:t>
      </w:r>
      <w:r w:rsidRPr="00B93CF2">
        <w:rPr>
          <w:bCs/>
          <w:szCs w:val="28"/>
        </w:rPr>
        <w:t xml:space="preserve"> (lưu lượng nước thải còn lại của các dự án được cấp phép xả thải, doanh nghiệp tự xử lý đạt quy chuẩn quy định và xả thải vào nguồn tiếp nhận)</w:t>
      </w:r>
      <w:r w:rsidRPr="00B93CF2">
        <w:rPr>
          <w:bCs/>
          <w:szCs w:val="28"/>
          <w:lang w:val="vi-VN"/>
        </w:rPr>
        <w:t>.</w:t>
      </w:r>
    </w:p>
    <w:p w14:paraId="3EB6ABE4" w14:textId="2885A618" w:rsidR="002C0440" w:rsidRPr="00B93CF2" w:rsidRDefault="002C0440" w:rsidP="002C0440">
      <w:pPr>
        <w:widowControl w:val="0"/>
        <w:tabs>
          <w:tab w:val="num" w:pos="3960"/>
        </w:tabs>
        <w:spacing w:before="60" w:after="60"/>
        <w:ind w:firstLine="567"/>
        <w:rPr>
          <w:bCs/>
          <w:szCs w:val="28"/>
          <w:lang w:val="vi-VN"/>
        </w:rPr>
      </w:pPr>
      <w:r w:rsidRPr="00B93CF2">
        <w:rPr>
          <w:bCs/>
          <w:szCs w:val="28"/>
          <w:lang w:val="vi-VN"/>
        </w:rPr>
        <w:t>Hệ thống xử lý nước thải tập trung của KCN với công suất thiết kế 500 m</w:t>
      </w:r>
      <w:r w:rsidRPr="00B93CF2">
        <w:rPr>
          <w:bCs/>
          <w:szCs w:val="28"/>
          <w:vertAlign w:val="superscript"/>
          <w:lang w:val="vi-VN"/>
        </w:rPr>
        <w:t>3</w:t>
      </w:r>
      <w:r w:rsidRPr="00B93CF2">
        <w:rPr>
          <w:bCs/>
          <w:szCs w:val="28"/>
          <w:lang w:val="vi-VN"/>
        </w:rPr>
        <w:t>/ngày đêm, công suất vậ</w:t>
      </w:r>
      <w:r w:rsidR="005B2A36" w:rsidRPr="00B93CF2">
        <w:rPr>
          <w:bCs/>
          <w:szCs w:val="28"/>
          <w:lang w:val="vi-VN"/>
        </w:rPr>
        <w:t>n hành 397,</w:t>
      </w:r>
      <w:r w:rsidRPr="00B93CF2">
        <w:rPr>
          <w:bCs/>
          <w:szCs w:val="28"/>
          <w:lang w:val="vi-VN"/>
        </w:rPr>
        <w:t>84 m</w:t>
      </w:r>
      <w:r w:rsidRPr="00B93CF2">
        <w:rPr>
          <w:bCs/>
          <w:szCs w:val="28"/>
          <w:vertAlign w:val="superscript"/>
          <w:lang w:val="vi-VN"/>
        </w:rPr>
        <w:t>3</w:t>
      </w:r>
      <w:r w:rsidRPr="00B93CF2">
        <w:rPr>
          <w:bCs/>
          <w:szCs w:val="28"/>
          <w:lang w:val="vi-VN"/>
        </w:rPr>
        <w:t>/ngày đêm, do đó, hệ thống xử lý nước thải tập trung của KCN hoàn toàn có khả năng tiếp nhận nước thải của dự án khi đi vào hoạt động.</w:t>
      </w:r>
    </w:p>
    <w:p w14:paraId="2E335DF1" w14:textId="3AA8A169" w:rsidR="00404434" w:rsidRPr="00B93CF2" w:rsidRDefault="00404434" w:rsidP="00404434">
      <w:pPr>
        <w:tabs>
          <w:tab w:val="left" w:pos="567"/>
        </w:tabs>
        <w:ind w:firstLine="284"/>
        <w:rPr>
          <w:spacing w:val="2"/>
          <w:szCs w:val="28"/>
          <w:lang w:val="pt-BR"/>
        </w:rPr>
      </w:pPr>
      <w:r w:rsidRPr="00B93CF2">
        <w:rPr>
          <w:spacing w:val="2"/>
          <w:szCs w:val="28"/>
          <w:lang w:val="pt-BR"/>
        </w:rPr>
        <w:t>Quy trình xử lý nước thải, công suấ</w:t>
      </w:r>
      <w:r w:rsidR="00ED2296" w:rsidRPr="00B93CF2">
        <w:rPr>
          <w:spacing w:val="2"/>
          <w:szCs w:val="28"/>
          <w:lang w:val="pt-BR"/>
        </w:rPr>
        <w:t xml:space="preserve">t </w:t>
      </w:r>
      <w:r w:rsidR="002C0440" w:rsidRPr="00B93CF2">
        <w:rPr>
          <w:spacing w:val="2"/>
          <w:szCs w:val="28"/>
          <w:lang w:val="pt-BR"/>
        </w:rPr>
        <w:t>5</w:t>
      </w:r>
      <w:r w:rsidRPr="00B93CF2">
        <w:rPr>
          <w:spacing w:val="2"/>
          <w:szCs w:val="28"/>
          <w:lang w:val="pt-BR"/>
        </w:rPr>
        <w:t>00m</w:t>
      </w:r>
      <w:r w:rsidRPr="00B93CF2">
        <w:rPr>
          <w:spacing w:val="2"/>
          <w:szCs w:val="28"/>
          <w:vertAlign w:val="superscript"/>
          <w:lang w:val="pt-BR"/>
        </w:rPr>
        <w:t>3</w:t>
      </w:r>
      <w:r w:rsidRPr="00B93CF2">
        <w:rPr>
          <w:spacing w:val="2"/>
          <w:szCs w:val="28"/>
          <w:lang w:val="pt-BR"/>
        </w:rPr>
        <w:t xml:space="preserve">/ngày.đêm của </w:t>
      </w:r>
      <w:r w:rsidR="00D369E5" w:rsidRPr="00B93CF2">
        <w:rPr>
          <w:spacing w:val="2"/>
          <w:szCs w:val="28"/>
          <w:lang w:val="pt-BR"/>
        </w:rPr>
        <w:t xml:space="preserve">KCN </w:t>
      </w:r>
      <w:r w:rsidR="00ED6D3B" w:rsidRPr="00B93CF2">
        <w:rPr>
          <w:spacing w:val="2"/>
          <w:szCs w:val="28"/>
          <w:lang w:val="pt-BR"/>
        </w:rPr>
        <w:t>Gò Dầu</w:t>
      </w:r>
      <w:r w:rsidRPr="00B93CF2">
        <w:rPr>
          <w:spacing w:val="2"/>
          <w:szCs w:val="28"/>
          <w:lang w:val="pt-BR"/>
        </w:rPr>
        <w:t xml:space="preserve"> như sau:</w:t>
      </w:r>
    </w:p>
    <w:p w14:paraId="03A7BDEC" w14:textId="353B8ABA" w:rsidR="00404434" w:rsidRPr="00B93CF2" w:rsidRDefault="00C50286" w:rsidP="00A638EB">
      <w:pPr>
        <w:tabs>
          <w:tab w:val="left" w:pos="567"/>
        </w:tabs>
        <w:ind w:hanging="360"/>
        <w:rPr>
          <w:spacing w:val="2"/>
          <w:lang w:val="pt-BR"/>
        </w:rPr>
      </w:pPr>
      <w:r w:rsidRPr="00B93CF2">
        <w:rPr>
          <w:noProof/>
        </w:rPr>
        <w:lastRenderedPageBreak/>
        <w:drawing>
          <wp:inline distT="0" distB="0" distL="0" distR="0" wp14:anchorId="0A8E7EB2" wp14:editId="7BE90396">
            <wp:extent cx="5758180" cy="8065135"/>
            <wp:effectExtent l="0" t="0" r="0" b="0"/>
            <wp:docPr id="27" name="Hình ảnh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58180" cy="8065135"/>
                    </a:xfrm>
                    <a:prstGeom prst="rect">
                      <a:avLst/>
                    </a:prstGeom>
                    <a:noFill/>
                    <a:ln>
                      <a:noFill/>
                    </a:ln>
                  </pic:spPr>
                </pic:pic>
              </a:graphicData>
            </a:graphic>
          </wp:inline>
        </w:drawing>
      </w:r>
    </w:p>
    <w:p w14:paraId="551CC8FF" w14:textId="486F72F2" w:rsidR="00404434" w:rsidRPr="00B93CF2" w:rsidRDefault="00404434" w:rsidP="00DE64F1">
      <w:pPr>
        <w:pStyle w:val="Heading4"/>
        <w:numPr>
          <w:ilvl w:val="0"/>
          <w:numId w:val="48"/>
        </w:numPr>
        <w:tabs>
          <w:tab w:val="left" w:pos="1134"/>
        </w:tabs>
        <w:ind w:left="0" w:firstLine="0"/>
        <w:rPr>
          <w:color w:val="auto"/>
          <w:lang w:val="vi-VN"/>
        </w:rPr>
      </w:pPr>
      <w:bookmarkStart w:id="160" w:name="_Toc96284616"/>
      <w:bookmarkStart w:id="161" w:name="_Toc108440898"/>
      <w:bookmarkStart w:id="162" w:name="_Toc112311033"/>
      <w:r w:rsidRPr="00B93CF2">
        <w:rPr>
          <w:color w:val="auto"/>
          <w:lang w:val="pt-BR"/>
        </w:rPr>
        <w:t>Sơ đồ quy trình xử lý nước thả</w:t>
      </w:r>
      <w:bookmarkEnd w:id="160"/>
      <w:bookmarkEnd w:id="161"/>
      <w:r w:rsidR="00ED2296" w:rsidRPr="00B93CF2">
        <w:rPr>
          <w:color w:val="auto"/>
          <w:lang w:val="pt-BR"/>
        </w:rPr>
        <w:t>i</w:t>
      </w:r>
      <w:r w:rsidR="00ED2296" w:rsidRPr="00B93CF2">
        <w:rPr>
          <w:color w:val="auto"/>
          <w:lang w:val="vi-VN"/>
        </w:rPr>
        <w:t xml:space="preserve"> </w:t>
      </w:r>
      <w:r w:rsidR="006A54D8" w:rsidRPr="00B93CF2">
        <w:rPr>
          <w:color w:val="auto"/>
          <w:lang w:val="en-US"/>
        </w:rPr>
        <w:t>của</w:t>
      </w:r>
      <w:r w:rsidR="00ED2296" w:rsidRPr="00B93CF2">
        <w:rPr>
          <w:color w:val="auto"/>
          <w:lang w:val="vi-VN"/>
        </w:rPr>
        <w:t xml:space="preserve"> KCN </w:t>
      </w:r>
      <w:r w:rsidR="006A54D8" w:rsidRPr="00B93CF2">
        <w:rPr>
          <w:color w:val="auto"/>
          <w:lang w:val="en-US"/>
        </w:rPr>
        <w:t>Gò Dầu</w:t>
      </w:r>
      <w:r w:rsidR="00ED2296" w:rsidRPr="00B93CF2">
        <w:rPr>
          <w:color w:val="auto"/>
          <w:lang w:val="vi-VN"/>
        </w:rPr>
        <w:t xml:space="preserve">, công suất </w:t>
      </w:r>
      <w:r w:rsidR="006A54D8" w:rsidRPr="00B93CF2">
        <w:rPr>
          <w:color w:val="auto"/>
          <w:lang w:val="en-US"/>
        </w:rPr>
        <w:t>500</w:t>
      </w:r>
      <w:r w:rsidR="00ED2296" w:rsidRPr="00B93CF2">
        <w:rPr>
          <w:color w:val="auto"/>
          <w:lang w:val="vi-VN"/>
        </w:rPr>
        <w:t>m</w:t>
      </w:r>
      <w:r w:rsidR="00ED2296" w:rsidRPr="00B93CF2">
        <w:rPr>
          <w:color w:val="auto"/>
          <w:vertAlign w:val="superscript"/>
          <w:lang w:val="vi-VN"/>
        </w:rPr>
        <w:t>3</w:t>
      </w:r>
      <w:r w:rsidR="00ED2296" w:rsidRPr="00B93CF2">
        <w:rPr>
          <w:color w:val="auto"/>
          <w:lang w:val="vi-VN"/>
        </w:rPr>
        <w:t>/ngày.đêm</w:t>
      </w:r>
      <w:bookmarkEnd w:id="162"/>
    </w:p>
    <w:p w14:paraId="337577AE" w14:textId="77777777" w:rsidR="00ED2296" w:rsidRPr="00B93CF2" w:rsidRDefault="00ED2296" w:rsidP="00ED2296">
      <w:pPr>
        <w:spacing w:before="0"/>
        <w:rPr>
          <w:lang w:val="vi-VN" w:eastAsia="x-none"/>
        </w:rPr>
      </w:pPr>
    </w:p>
    <w:p w14:paraId="68ABD3EE" w14:textId="3AFE16B5" w:rsidR="00404434" w:rsidRPr="00B93CF2" w:rsidRDefault="006C0EA1" w:rsidP="00404434">
      <w:pPr>
        <w:ind w:firstLine="284"/>
        <w:rPr>
          <w:spacing w:val="2"/>
          <w:szCs w:val="28"/>
          <w:lang w:val="pt-BR"/>
        </w:rPr>
      </w:pPr>
      <w:r w:rsidRPr="00B93CF2">
        <w:rPr>
          <w:spacing w:val="2"/>
          <w:szCs w:val="28"/>
          <w:lang w:val="vi-VN"/>
        </w:rPr>
        <w:lastRenderedPageBreak/>
        <w:t xml:space="preserve">Nước thải sau Trạm XLNT tập trung của KCN </w:t>
      </w:r>
      <w:r w:rsidR="00317971" w:rsidRPr="00B93CF2">
        <w:rPr>
          <w:spacing w:val="2"/>
          <w:szCs w:val="28"/>
        </w:rPr>
        <w:t>Gò Dầu</w:t>
      </w:r>
      <w:r w:rsidRPr="00B93CF2">
        <w:rPr>
          <w:spacing w:val="2"/>
          <w:szCs w:val="28"/>
          <w:lang w:val="vi-VN"/>
        </w:rPr>
        <w:t xml:space="preserve"> đạt QCVN 40:2011/BTNMT, cột B (K</w:t>
      </w:r>
      <w:r w:rsidRPr="00B93CF2">
        <w:rPr>
          <w:spacing w:val="2"/>
          <w:szCs w:val="28"/>
          <w:vertAlign w:val="subscript"/>
          <w:lang w:val="vi-VN"/>
        </w:rPr>
        <w:t>q</w:t>
      </w:r>
      <w:r w:rsidRPr="00B93CF2">
        <w:rPr>
          <w:spacing w:val="2"/>
          <w:szCs w:val="28"/>
          <w:lang w:val="vi-VN"/>
        </w:rPr>
        <w:t xml:space="preserve"> = 1,1; K</w:t>
      </w:r>
      <w:r w:rsidRPr="00B93CF2">
        <w:rPr>
          <w:spacing w:val="2"/>
          <w:szCs w:val="28"/>
          <w:vertAlign w:val="subscript"/>
          <w:lang w:val="vi-VN"/>
        </w:rPr>
        <w:t>f</w:t>
      </w:r>
      <w:r w:rsidRPr="00B93CF2">
        <w:rPr>
          <w:spacing w:val="2"/>
          <w:szCs w:val="28"/>
          <w:lang w:val="vi-VN"/>
        </w:rPr>
        <w:t xml:space="preserve"> = 0,9), sau đó xả ra kênh dẫn nước rạch </w:t>
      </w:r>
      <w:r w:rsidR="00317971" w:rsidRPr="00B93CF2">
        <w:rPr>
          <w:spacing w:val="2"/>
          <w:szCs w:val="28"/>
        </w:rPr>
        <w:t>Bàu Riêu</w:t>
      </w:r>
      <w:r w:rsidRPr="00B93CF2">
        <w:rPr>
          <w:spacing w:val="2"/>
          <w:szCs w:val="28"/>
          <w:lang w:val="vi-VN"/>
        </w:rPr>
        <w:t xml:space="preserve"> và xả ra nguồn tiếp nhận là sông Thị Vải</w:t>
      </w:r>
      <w:r w:rsidR="00404434" w:rsidRPr="00B93CF2">
        <w:rPr>
          <w:spacing w:val="2"/>
          <w:szCs w:val="28"/>
          <w:lang w:val="pt-BR"/>
        </w:rPr>
        <w:t>.</w:t>
      </w:r>
    </w:p>
    <w:p w14:paraId="22EE32CB" w14:textId="12A8DFD6" w:rsidR="00404434" w:rsidRPr="00B93CF2" w:rsidRDefault="00404434" w:rsidP="00404434">
      <w:pPr>
        <w:ind w:firstLine="284"/>
        <w:rPr>
          <w:b/>
          <w:i/>
          <w:spacing w:val="2"/>
          <w:lang w:val="vi-VN"/>
        </w:rPr>
      </w:pPr>
      <w:r w:rsidRPr="00B93CF2">
        <w:rPr>
          <w:b/>
          <w:i/>
          <w:spacing w:val="2"/>
          <w:szCs w:val="28"/>
          <w:lang w:val="pt-BR"/>
        </w:rPr>
        <w:t>Hiện</w:t>
      </w:r>
      <w:r w:rsidRPr="00B93CF2">
        <w:rPr>
          <w:b/>
          <w:i/>
          <w:spacing w:val="2"/>
          <w:szCs w:val="28"/>
          <w:lang w:val="vi-VN"/>
        </w:rPr>
        <w:t xml:space="preserve"> trạng chất lượng nước thải của </w:t>
      </w:r>
      <w:r w:rsidR="00D369E5" w:rsidRPr="00B93CF2">
        <w:rPr>
          <w:b/>
          <w:i/>
          <w:spacing w:val="2"/>
          <w:szCs w:val="28"/>
          <w:lang w:val="vi-VN"/>
        </w:rPr>
        <w:t xml:space="preserve">KCN </w:t>
      </w:r>
      <w:r w:rsidR="00ED6D3B" w:rsidRPr="00B93CF2">
        <w:rPr>
          <w:b/>
          <w:i/>
          <w:spacing w:val="2"/>
          <w:szCs w:val="28"/>
          <w:lang w:val="vi-VN"/>
        </w:rPr>
        <w:t>Gò Dầu</w:t>
      </w:r>
      <w:r w:rsidRPr="00B93CF2">
        <w:rPr>
          <w:b/>
          <w:i/>
          <w:spacing w:val="2"/>
          <w:lang w:val="vi-VN"/>
        </w:rPr>
        <w:t>:</w:t>
      </w:r>
    </w:p>
    <w:p w14:paraId="271F6DB7" w14:textId="4DBF1D60" w:rsidR="00404434" w:rsidRPr="00B93CF2" w:rsidRDefault="00404434" w:rsidP="00DE64F1">
      <w:pPr>
        <w:pStyle w:val="Heading3"/>
        <w:numPr>
          <w:ilvl w:val="0"/>
          <w:numId w:val="10"/>
        </w:numPr>
        <w:tabs>
          <w:tab w:val="left" w:pos="1134"/>
        </w:tabs>
        <w:ind w:left="0" w:firstLine="0"/>
        <w:rPr>
          <w:color w:val="auto"/>
          <w:spacing w:val="2"/>
          <w:lang w:val="vi-VN"/>
        </w:rPr>
      </w:pPr>
      <w:bookmarkStart w:id="163" w:name="_Toc108440889"/>
      <w:bookmarkStart w:id="164" w:name="_Toc114080321"/>
      <w:r w:rsidRPr="00B93CF2">
        <w:rPr>
          <w:color w:val="auto"/>
          <w:spacing w:val="2"/>
          <w:lang w:val="vi-VN"/>
        </w:rPr>
        <w:t xml:space="preserve">Hiện trạng chất lượng nước thải sau xử lý của </w:t>
      </w:r>
      <w:r w:rsidR="00D369E5" w:rsidRPr="00B93CF2">
        <w:rPr>
          <w:color w:val="auto"/>
          <w:spacing w:val="2"/>
          <w:lang w:val="vi-VN"/>
        </w:rPr>
        <w:t xml:space="preserve">KCN </w:t>
      </w:r>
      <w:r w:rsidR="00ED6D3B" w:rsidRPr="00B93CF2">
        <w:rPr>
          <w:color w:val="auto"/>
          <w:spacing w:val="2"/>
          <w:lang w:val="vi-VN"/>
        </w:rPr>
        <w:t>Gò Dầu</w:t>
      </w:r>
      <w:r w:rsidRPr="00B93CF2">
        <w:rPr>
          <w:color w:val="auto"/>
          <w:spacing w:val="2"/>
          <w:lang w:val="vi-VN"/>
        </w:rPr>
        <w:t xml:space="preserve"> ngày </w:t>
      </w:r>
      <w:r w:rsidR="00F55681" w:rsidRPr="00B93CF2">
        <w:rPr>
          <w:color w:val="auto"/>
          <w:spacing w:val="2"/>
          <w:lang w:val="vi-VN"/>
        </w:rPr>
        <w:t>19/0</w:t>
      </w:r>
      <w:r w:rsidR="00863705" w:rsidRPr="00B93CF2">
        <w:rPr>
          <w:color w:val="auto"/>
          <w:spacing w:val="2"/>
          <w:lang w:val="en-US"/>
        </w:rPr>
        <w:t>7</w:t>
      </w:r>
      <w:r w:rsidRPr="00B93CF2">
        <w:rPr>
          <w:color w:val="auto"/>
          <w:spacing w:val="2"/>
          <w:lang w:val="vi-VN"/>
        </w:rPr>
        <w:t>/2022</w:t>
      </w:r>
      <w:bookmarkEnd w:id="163"/>
      <w:bookmarkEnd w:id="164"/>
    </w:p>
    <w:tbl>
      <w:tblPr>
        <w:tblStyle w:val="TableGrid"/>
        <w:tblW w:w="0" w:type="auto"/>
        <w:tblLook w:val="04A0" w:firstRow="1" w:lastRow="0" w:firstColumn="1" w:lastColumn="0" w:noHBand="0" w:noVBand="1"/>
      </w:tblPr>
      <w:tblGrid>
        <w:gridCol w:w="935"/>
        <w:gridCol w:w="2666"/>
        <w:gridCol w:w="1410"/>
        <w:gridCol w:w="1747"/>
        <w:gridCol w:w="2302"/>
      </w:tblGrid>
      <w:tr w:rsidR="009673DF" w:rsidRPr="00B93CF2" w14:paraId="230A10D1" w14:textId="77777777" w:rsidTr="004B4B69">
        <w:trPr>
          <w:trHeight w:val="397"/>
          <w:tblHeader/>
        </w:trPr>
        <w:tc>
          <w:tcPr>
            <w:tcW w:w="953" w:type="dxa"/>
            <w:shd w:val="clear" w:color="auto" w:fill="E2EFD9" w:themeFill="accent6" w:themeFillTint="33"/>
            <w:vAlign w:val="center"/>
          </w:tcPr>
          <w:p w14:paraId="7BC0C265" w14:textId="77777777" w:rsidR="00404434" w:rsidRPr="00B93CF2" w:rsidRDefault="00404434" w:rsidP="0076578B">
            <w:pPr>
              <w:spacing w:before="0"/>
              <w:jc w:val="center"/>
              <w:rPr>
                <w:b/>
                <w:spacing w:val="2"/>
                <w:sz w:val="26"/>
                <w:szCs w:val="26"/>
                <w:lang w:val="vi-VN"/>
              </w:rPr>
            </w:pPr>
            <w:r w:rsidRPr="00B93CF2">
              <w:rPr>
                <w:b/>
                <w:spacing w:val="2"/>
                <w:sz w:val="26"/>
                <w:szCs w:val="26"/>
                <w:lang w:val="vi-VN"/>
              </w:rPr>
              <w:t>STT</w:t>
            </w:r>
          </w:p>
        </w:tc>
        <w:tc>
          <w:tcPr>
            <w:tcW w:w="2789" w:type="dxa"/>
            <w:shd w:val="clear" w:color="auto" w:fill="E2EFD9" w:themeFill="accent6" w:themeFillTint="33"/>
            <w:vAlign w:val="center"/>
          </w:tcPr>
          <w:p w14:paraId="2CEE9062" w14:textId="77777777" w:rsidR="00404434" w:rsidRPr="00B93CF2" w:rsidRDefault="00404434" w:rsidP="00ED0838">
            <w:pPr>
              <w:spacing w:before="0"/>
              <w:jc w:val="center"/>
              <w:rPr>
                <w:b/>
                <w:spacing w:val="2"/>
                <w:sz w:val="26"/>
                <w:szCs w:val="26"/>
                <w:lang w:val="vi-VN"/>
              </w:rPr>
            </w:pPr>
            <w:r w:rsidRPr="00B93CF2">
              <w:rPr>
                <w:b/>
                <w:spacing w:val="2"/>
                <w:sz w:val="26"/>
                <w:szCs w:val="26"/>
                <w:lang w:val="vi-VN"/>
              </w:rPr>
              <w:t>Thông số</w:t>
            </w:r>
          </w:p>
        </w:tc>
        <w:tc>
          <w:tcPr>
            <w:tcW w:w="1410" w:type="dxa"/>
            <w:shd w:val="clear" w:color="auto" w:fill="E2EFD9" w:themeFill="accent6" w:themeFillTint="33"/>
            <w:vAlign w:val="center"/>
          </w:tcPr>
          <w:p w14:paraId="5725C476" w14:textId="77777777" w:rsidR="00404434" w:rsidRPr="00B93CF2" w:rsidRDefault="00404434" w:rsidP="0076578B">
            <w:pPr>
              <w:spacing w:before="0"/>
              <w:jc w:val="center"/>
              <w:rPr>
                <w:b/>
                <w:spacing w:val="2"/>
                <w:sz w:val="26"/>
                <w:szCs w:val="26"/>
                <w:lang w:val="vi-VN"/>
              </w:rPr>
            </w:pPr>
            <w:r w:rsidRPr="00B93CF2">
              <w:rPr>
                <w:b/>
                <w:spacing w:val="2"/>
                <w:sz w:val="26"/>
                <w:szCs w:val="26"/>
                <w:lang w:val="vi-VN"/>
              </w:rPr>
              <w:t>Đơn vị</w:t>
            </w:r>
          </w:p>
        </w:tc>
        <w:tc>
          <w:tcPr>
            <w:tcW w:w="1811" w:type="dxa"/>
            <w:shd w:val="clear" w:color="auto" w:fill="E2EFD9" w:themeFill="accent6" w:themeFillTint="33"/>
            <w:vAlign w:val="center"/>
          </w:tcPr>
          <w:p w14:paraId="5EEEB9EF" w14:textId="77777777" w:rsidR="00404434" w:rsidRPr="00B93CF2" w:rsidRDefault="00404434" w:rsidP="0076578B">
            <w:pPr>
              <w:spacing w:before="0"/>
              <w:jc w:val="center"/>
              <w:rPr>
                <w:b/>
                <w:spacing w:val="2"/>
                <w:sz w:val="26"/>
                <w:szCs w:val="26"/>
                <w:lang w:val="vi-VN"/>
              </w:rPr>
            </w:pPr>
            <w:r w:rsidRPr="00B93CF2">
              <w:rPr>
                <w:b/>
                <w:spacing w:val="2"/>
                <w:sz w:val="26"/>
                <w:szCs w:val="26"/>
                <w:lang w:val="vi-VN"/>
              </w:rPr>
              <w:t>Kết quả</w:t>
            </w:r>
          </w:p>
        </w:tc>
        <w:tc>
          <w:tcPr>
            <w:tcW w:w="2382" w:type="dxa"/>
            <w:shd w:val="clear" w:color="auto" w:fill="E2EFD9" w:themeFill="accent6" w:themeFillTint="33"/>
            <w:vAlign w:val="center"/>
          </w:tcPr>
          <w:p w14:paraId="075FE237" w14:textId="77777777" w:rsidR="00404434" w:rsidRPr="00B93CF2" w:rsidRDefault="00404434" w:rsidP="004B4B69">
            <w:pPr>
              <w:spacing w:before="0"/>
              <w:jc w:val="center"/>
              <w:rPr>
                <w:b/>
                <w:spacing w:val="2"/>
                <w:sz w:val="26"/>
                <w:szCs w:val="26"/>
                <w:lang w:val="pt-BR"/>
              </w:rPr>
            </w:pPr>
            <w:r w:rsidRPr="00B93CF2">
              <w:rPr>
                <w:b/>
                <w:spacing w:val="2"/>
                <w:sz w:val="26"/>
                <w:szCs w:val="26"/>
                <w:lang w:val="pt-BR"/>
              </w:rPr>
              <w:t>QCVN 40:2011</w:t>
            </w:r>
          </w:p>
          <w:p w14:paraId="04760A09" w14:textId="55679847" w:rsidR="00404434" w:rsidRPr="00B93CF2" w:rsidRDefault="00404434" w:rsidP="004B4B69">
            <w:pPr>
              <w:spacing w:before="0"/>
              <w:jc w:val="center"/>
              <w:rPr>
                <w:b/>
                <w:spacing w:val="2"/>
                <w:sz w:val="26"/>
                <w:szCs w:val="26"/>
                <w:lang w:val="pt-BR"/>
              </w:rPr>
            </w:pPr>
            <w:r w:rsidRPr="00B93CF2">
              <w:rPr>
                <w:b/>
                <w:spacing w:val="2"/>
                <w:sz w:val="26"/>
                <w:szCs w:val="26"/>
                <w:lang w:val="pt-BR"/>
              </w:rPr>
              <w:t>/BTNMT, cột B</w:t>
            </w:r>
          </w:p>
          <w:p w14:paraId="3F6BBBA2" w14:textId="4AE92E14" w:rsidR="00404434" w:rsidRPr="00B93CF2" w:rsidRDefault="00404434" w:rsidP="004B4B69">
            <w:pPr>
              <w:spacing w:before="0"/>
              <w:jc w:val="center"/>
              <w:rPr>
                <w:b/>
                <w:spacing w:val="2"/>
                <w:sz w:val="26"/>
                <w:szCs w:val="26"/>
                <w:lang w:val="vi-VN"/>
              </w:rPr>
            </w:pPr>
            <w:r w:rsidRPr="00B93CF2">
              <w:rPr>
                <w:b/>
                <w:spacing w:val="2"/>
                <w:sz w:val="26"/>
                <w:szCs w:val="26"/>
                <w:lang w:val="pt-BR"/>
              </w:rPr>
              <w:t>K</w:t>
            </w:r>
            <w:r w:rsidR="00B447FF" w:rsidRPr="00B93CF2">
              <w:rPr>
                <w:b/>
                <w:spacing w:val="2"/>
                <w:sz w:val="26"/>
                <w:szCs w:val="26"/>
                <w:vertAlign w:val="subscript"/>
                <w:lang w:val="pt-BR"/>
              </w:rPr>
              <w:t>q</w:t>
            </w:r>
            <w:r w:rsidR="00B447FF" w:rsidRPr="00B93CF2">
              <w:rPr>
                <w:b/>
                <w:spacing w:val="2"/>
                <w:sz w:val="26"/>
                <w:szCs w:val="26"/>
                <w:lang w:val="vi-VN"/>
              </w:rPr>
              <w:t>=1,1; K</w:t>
            </w:r>
            <w:r w:rsidR="00B447FF" w:rsidRPr="00B93CF2">
              <w:rPr>
                <w:b/>
                <w:spacing w:val="2"/>
                <w:sz w:val="26"/>
                <w:szCs w:val="26"/>
                <w:vertAlign w:val="subscript"/>
                <w:lang w:val="vi-VN"/>
              </w:rPr>
              <w:t>f</w:t>
            </w:r>
            <w:r w:rsidR="00B447FF" w:rsidRPr="00B93CF2">
              <w:rPr>
                <w:b/>
                <w:spacing w:val="2"/>
                <w:sz w:val="26"/>
                <w:szCs w:val="26"/>
                <w:lang w:val="pt-BR"/>
              </w:rPr>
              <w:t>=</w:t>
            </w:r>
            <w:r w:rsidR="006A54D8" w:rsidRPr="00B93CF2">
              <w:rPr>
                <w:b/>
                <w:spacing w:val="2"/>
                <w:sz w:val="26"/>
                <w:szCs w:val="26"/>
                <w:lang w:val="pt-BR"/>
              </w:rPr>
              <w:t>1,1</w:t>
            </w:r>
          </w:p>
        </w:tc>
      </w:tr>
      <w:tr w:rsidR="009673DF" w:rsidRPr="00B93CF2" w14:paraId="2DBAA2D9" w14:textId="77777777" w:rsidTr="00F55681">
        <w:trPr>
          <w:trHeight w:val="397"/>
        </w:trPr>
        <w:tc>
          <w:tcPr>
            <w:tcW w:w="953" w:type="dxa"/>
            <w:vAlign w:val="center"/>
          </w:tcPr>
          <w:p w14:paraId="5433E908" w14:textId="77777777" w:rsidR="004B4B69" w:rsidRPr="00B93CF2" w:rsidRDefault="004B4B69" w:rsidP="004B4B69">
            <w:pPr>
              <w:spacing w:before="0"/>
              <w:jc w:val="center"/>
              <w:rPr>
                <w:spacing w:val="2"/>
                <w:sz w:val="26"/>
                <w:szCs w:val="26"/>
                <w:lang w:val="vi-VN"/>
              </w:rPr>
            </w:pPr>
            <w:r w:rsidRPr="00B93CF2">
              <w:rPr>
                <w:spacing w:val="2"/>
                <w:sz w:val="26"/>
                <w:szCs w:val="26"/>
                <w:lang w:val="vi-VN"/>
              </w:rPr>
              <w:t>1</w:t>
            </w:r>
          </w:p>
        </w:tc>
        <w:tc>
          <w:tcPr>
            <w:tcW w:w="2789" w:type="dxa"/>
            <w:vAlign w:val="center"/>
          </w:tcPr>
          <w:p w14:paraId="667FC034" w14:textId="2FFA3B74" w:rsidR="004B4B69" w:rsidRPr="00B93CF2" w:rsidRDefault="004B4B69" w:rsidP="00ED0838">
            <w:pPr>
              <w:spacing w:before="0"/>
              <w:jc w:val="left"/>
              <w:rPr>
                <w:sz w:val="26"/>
                <w:szCs w:val="26"/>
                <w:lang w:val="vi-VN" w:eastAsia="zh-TW"/>
              </w:rPr>
            </w:pPr>
            <w:r w:rsidRPr="00B93CF2">
              <w:rPr>
                <w:sz w:val="26"/>
                <w:szCs w:val="26"/>
              </w:rPr>
              <w:t>pH</w:t>
            </w:r>
          </w:p>
        </w:tc>
        <w:tc>
          <w:tcPr>
            <w:tcW w:w="1410" w:type="dxa"/>
            <w:vAlign w:val="center"/>
          </w:tcPr>
          <w:p w14:paraId="4DFD8519" w14:textId="2DC7A9B5" w:rsidR="004B4B69" w:rsidRPr="00B93CF2" w:rsidRDefault="004B4B69" w:rsidP="004B4B69">
            <w:pPr>
              <w:spacing w:before="0"/>
              <w:ind w:left="-107" w:right="-108"/>
              <w:jc w:val="center"/>
              <w:rPr>
                <w:sz w:val="26"/>
                <w:szCs w:val="26"/>
                <w:lang w:val="vi-VN" w:eastAsia="zh-TW"/>
              </w:rPr>
            </w:pPr>
            <w:r w:rsidRPr="00B93CF2">
              <w:rPr>
                <w:sz w:val="26"/>
                <w:szCs w:val="26"/>
              </w:rPr>
              <w:t>-</w:t>
            </w:r>
          </w:p>
        </w:tc>
        <w:tc>
          <w:tcPr>
            <w:tcW w:w="1811" w:type="dxa"/>
            <w:shd w:val="clear" w:color="auto" w:fill="auto"/>
            <w:vAlign w:val="center"/>
          </w:tcPr>
          <w:p w14:paraId="11E7F3BD" w14:textId="14FB433B" w:rsidR="004B4B69" w:rsidRPr="00B93CF2" w:rsidRDefault="00783855" w:rsidP="004B4B69">
            <w:pPr>
              <w:spacing w:before="0"/>
              <w:ind w:left="-107" w:right="-108"/>
              <w:jc w:val="center"/>
              <w:rPr>
                <w:sz w:val="26"/>
                <w:szCs w:val="26"/>
                <w:lang w:eastAsia="zh-TW"/>
              </w:rPr>
            </w:pPr>
            <w:r w:rsidRPr="00B93CF2">
              <w:rPr>
                <w:sz w:val="26"/>
                <w:szCs w:val="26"/>
                <w:lang w:eastAsia="zh-TW"/>
              </w:rPr>
              <w:t>7</w:t>
            </w:r>
            <w:r w:rsidRPr="00B93CF2">
              <w:rPr>
                <w:sz w:val="26"/>
                <w:szCs w:val="26"/>
                <w:lang w:val="vi-VN" w:eastAsia="zh-TW"/>
              </w:rPr>
              <w:t>,</w:t>
            </w:r>
            <w:r w:rsidR="006C3513" w:rsidRPr="00B93CF2">
              <w:rPr>
                <w:sz w:val="26"/>
                <w:szCs w:val="26"/>
                <w:lang w:eastAsia="zh-TW"/>
              </w:rPr>
              <w:t>65</w:t>
            </w:r>
          </w:p>
        </w:tc>
        <w:tc>
          <w:tcPr>
            <w:tcW w:w="2382" w:type="dxa"/>
            <w:vAlign w:val="center"/>
          </w:tcPr>
          <w:p w14:paraId="0A7E6378" w14:textId="5FC6530D" w:rsidR="004B4B69" w:rsidRPr="00B93CF2" w:rsidRDefault="004B4B69" w:rsidP="004B4B69">
            <w:pPr>
              <w:spacing w:before="0"/>
              <w:ind w:left="-107" w:right="-108"/>
              <w:jc w:val="center"/>
              <w:rPr>
                <w:b/>
                <w:sz w:val="26"/>
                <w:szCs w:val="26"/>
                <w:lang w:eastAsia="zh-TW"/>
              </w:rPr>
            </w:pPr>
            <w:r w:rsidRPr="00B93CF2">
              <w:rPr>
                <w:b/>
                <w:sz w:val="26"/>
                <w:szCs w:val="26"/>
              </w:rPr>
              <w:t>5,5 - 9</w:t>
            </w:r>
          </w:p>
        </w:tc>
      </w:tr>
      <w:tr w:rsidR="009673DF" w:rsidRPr="00B93CF2" w14:paraId="663EF996" w14:textId="77777777" w:rsidTr="00F55681">
        <w:trPr>
          <w:trHeight w:val="397"/>
        </w:trPr>
        <w:tc>
          <w:tcPr>
            <w:tcW w:w="953" w:type="dxa"/>
            <w:vAlign w:val="center"/>
          </w:tcPr>
          <w:p w14:paraId="3EA6E2DC" w14:textId="2D6671F4" w:rsidR="00783855" w:rsidRPr="00B93CF2" w:rsidRDefault="00783855" w:rsidP="00783855">
            <w:pPr>
              <w:spacing w:before="0"/>
              <w:jc w:val="center"/>
              <w:rPr>
                <w:spacing w:val="2"/>
                <w:sz w:val="26"/>
                <w:szCs w:val="26"/>
                <w:lang w:val="vi-VN"/>
              </w:rPr>
            </w:pPr>
            <w:r w:rsidRPr="00B93CF2">
              <w:rPr>
                <w:spacing w:val="2"/>
                <w:sz w:val="26"/>
                <w:szCs w:val="26"/>
                <w:lang w:val="vi-VN"/>
              </w:rPr>
              <w:t>2</w:t>
            </w:r>
          </w:p>
        </w:tc>
        <w:tc>
          <w:tcPr>
            <w:tcW w:w="2789" w:type="dxa"/>
            <w:vAlign w:val="center"/>
          </w:tcPr>
          <w:p w14:paraId="2359FA86" w14:textId="6FB5F84D" w:rsidR="00783855" w:rsidRPr="00B93CF2" w:rsidRDefault="00783855" w:rsidP="00783855">
            <w:pPr>
              <w:spacing w:before="0"/>
              <w:jc w:val="left"/>
              <w:rPr>
                <w:sz w:val="26"/>
                <w:szCs w:val="26"/>
              </w:rPr>
            </w:pPr>
            <w:r w:rsidRPr="00B93CF2">
              <w:rPr>
                <w:sz w:val="26"/>
                <w:szCs w:val="26"/>
              </w:rPr>
              <w:t>Màu</w:t>
            </w:r>
          </w:p>
        </w:tc>
        <w:tc>
          <w:tcPr>
            <w:tcW w:w="1410" w:type="dxa"/>
            <w:vAlign w:val="center"/>
          </w:tcPr>
          <w:p w14:paraId="4DECB009" w14:textId="6F3902B6" w:rsidR="00783855" w:rsidRPr="00B93CF2" w:rsidRDefault="00783855" w:rsidP="00783855">
            <w:pPr>
              <w:spacing w:before="0"/>
              <w:ind w:left="-107" w:right="-108"/>
              <w:jc w:val="center"/>
              <w:rPr>
                <w:sz w:val="26"/>
                <w:szCs w:val="26"/>
                <w:lang w:val="vi-VN"/>
              </w:rPr>
            </w:pPr>
            <w:r w:rsidRPr="00B93CF2">
              <w:rPr>
                <w:sz w:val="26"/>
                <w:szCs w:val="26"/>
              </w:rPr>
              <w:t>Pt</w:t>
            </w:r>
            <w:r w:rsidRPr="00B93CF2">
              <w:rPr>
                <w:sz w:val="26"/>
                <w:szCs w:val="26"/>
                <w:lang w:val="vi-VN"/>
              </w:rPr>
              <w:t>-Co</w:t>
            </w:r>
          </w:p>
        </w:tc>
        <w:tc>
          <w:tcPr>
            <w:tcW w:w="1811" w:type="dxa"/>
            <w:shd w:val="clear" w:color="auto" w:fill="auto"/>
            <w:vAlign w:val="center"/>
          </w:tcPr>
          <w:p w14:paraId="0C2A1C72" w14:textId="2774F664" w:rsidR="00783855" w:rsidRPr="00B93CF2" w:rsidRDefault="00DC5446" w:rsidP="00783855">
            <w:pPr>
              <w:spacing w:before="0"/>
              <w:ind w:left="-107" w:right="-108"/>
              <w:jc w:val="center"/>
              <w:rPr>
                <w:sz w:val="26"/>
                <w:szCs w:val="26"/>
                <w:lang w:eastAsia="zh-TW"/>
              </w:rPr>
            </w:pPr>
            <w:r w:rsidRPr="00B93CF2">
              <w:rPr>
                <w:sz w:val="26"/>
                <w:szCs w:val="26"/>
                <w:lang w:eastAsia="zh-TW"/>
              </w:rPr>
              <w:t>1</w:t>
            </w:r>
            <w:r w:rsidR="00783855" w:rsidRPr="00B93CF2">
              <w:rPr>
                <w:sz w:val="26"/>
                <w:szCs w:val="26"/>
                <w:lang w:eastAsia="zh-TW"/>
              </w:rPr>
              <w:t>6</w:t>
            </w:r>
          </w:p>
        </w:tc>
        <w:tc>
          <w:tcPr>
            <w:tcW w:w="2382" w:type="dxa"/>
            <w:vAlign w:val="center"/>
          </w:tcPr>
          <w:p w14:paraId="4691E65B" w14:textId="44B706A0" w:rsidR="00783855" w:rsidRPr="00B93CF2" w:rsidRDefault="00783855" w:rsidP="00783855">
            <w:pPr>
              <w:spacing w:before="0"/>
              <w:ind w:left="-107" w:right="-108"/>
              <w:jc w:val="center"/>
              <w:rPr>
                <w:b/>
                <w:sz w:val="26"/>
                <w:szCs w:val="26"/>
              </w:rPr>
            </w:pPr>
            <w:r w:rsidRPr="00B93CF2">
              <w:rPr>
                <w:b/>
                <w:sz w:val="26"/>
                <w:szCs w:val="26"/>
              </w:rPr>
              <w:t>150</w:t>
            </w:r>
          </w:p>
        </w:tc>
      </w:tr>
      <w:tr w:rsidR="009673DF" w:rsidRPr="00B93CF2" w14:paraId="4F5352A3" w14:textId="77777777" w:rsidTr="00F55681">
        <w:trPr>
          <w:trHeight w:val="397"/>
        </w:trPr>
        <w:tc>
          <w:tcPr>
            <w:tcW w:w="953" w:type="dxa"/>
            <w:vAlign w:val="center"/>
          </w:tcPr>
          <w:p w14:paraId="27AA2DAD" w14:textId="4E2E77B4" w:rsidR="00783855" w:rsidRPr="00B93CF2" w:rsidRDefault="00783855" w:rsidP="00783855">
            <w:pPr>
              <w:spacing w:before="0"/>
              <w:jc w:val="center"/>
              <w:rPr>
                <w:spacing w:val="2"/>
                <w:sz w:val="26"/>
                <w:szCs w:val="26"/>
                <w:lang w:val="vi-VN"/>
              </w:rPr>
            </w:pPr>
            <w:r w:rsidRPr="00B93CF2">
              <w:rPr>
                <w:spacing w:val="2"/>
                <w:sz w:val="26"/>
                <w:szCs w:val="26"/>
                <w:lang w:val="vi-VN"/>
              </w:rPr>
              <w:t>3</w:t>
            </w:r>
          </w:p>
        </w:tc>
        <w:tc>
          <w:tcPr>
            <w:tcW w:w="2789" w:type="dxa"/>
            <w:vAlign w:val="center"/>
          </w:tcPr>
          <w:p w14:paraId="46A71E1D" w14:textId="7820FE8A" w:rsidR="00783855" w:rsidRPr="00B93CF2" w:rsidRDefault="00783855" w:rsidP="00783855">
            <w:pPr>
              <w:spacing w:before="0"/>
              <w:jc w:val="left"/>
              <w:rPr>
                <w:sz w:val="26"/>
                <w:szCs w:val="26"/>
              </w:rPr>
            </w:pPr>
            <w:r w:rsidRPr="00B93CF2">
              <w:rPr>
                <w:sz w:val="26"/>
                <w:szCs w:val="26"/>
              </w:rPr>
              <w:t>COD</w:t>
            </w:r>
          </w:p>
        </w:tc>
        <w:tc>
          <w:tcPr>
            <w:tcW w:w="1410" w:type="dxa"/>
            <w:vAlign w:val="center"/>
          </w:tcPr>
          <w:p w14:paraId="143B1754" w14:textId="24D1EC78" w:rsidR="00783855" w:rsidRPr="00B93CF2" w:rsidRDefault="00783855" w:rsidP="00783855">
            <w:pPr>
              <w:spacing w:before="0"/>
              <w:ind w:left="-107" w:right="-108"/>
              <w:jc w:val="center"/>
              <w:rPr>
                <w:sz w:val="26"/>
                <w:szCs w:val="26"/>
              </w:rPr>
            </w:pPr>
            <w:r w:rsidRPr="00B93CF2">
              <w:rPr>
                <w:sz w:val="26"/>
                <w:szCs w:val="26"/>
              </w:rPr>
              <w:t>mg/L</w:t>
            </w:r>
          </w:p>
        </w:tc>
        <w:tc>
          <w:tcPr>
            <w:tcW w:w="1811" w:type="dxa"/>
            <w:shd w:val="clear" w:color="auto" w:fill="auto"/>
            <w:vAlign w:val="center"/>
          </w:tcPr>
          <w:p w14:paraId="39FAAE5C" w14:textId="7F8C2848" w:rsidR="00783855" w:rsidRPr="00B93CF2" w:rsidRDefault="00C91121" w:rsidP="00783855">
            <w:pPr>
              <w:spacing w:before="0"/>
              <w:ind w:left="-107" w:right="-108"/>
              <w:jc w:val="center"/>
              <w:rPr>
                <w:sz w:val="26"/>
                <w:szCs w:val="26"/>
                <w:lang w:eastAsia="zh-TW"/>
              </w:rPr>
            </w:pPr>
            <w:r w:rsidRPr="00B93CF2">
              <w:rPr>
                <w:sz w:val="26"/>
                <w:szCs w:val="26"/>
                <w:lang w:eastAsia="zh-TW"/>
              </w:rPr>
              <w:t>16</w:t>
            </w:r>
          </w:p>
        </w:tc>
        <w:tc>
          <w:tcPr>
            <w:tcW w:w="2382" w:type="dxa"/>
            <w:vAlign w:val="center"/>
          </w:tcPr>
          <w:p w14:paraId="60FFC5C7" w14:textId="72FD91C4" w:rsidR="00783855" w:rsidRPr="00B93CF2" w:rsidRDefault="00783855" w:rsidP="00783855">
            <w:pPr>
              <w:spacing w:before="0"/>
              <w:ind w:left="-107" w:right="-108"/>
              <w:jc w:val="center"/>
              <w:rPr>
                <w:b/>
                <w:sz w:val="26"/>
                <w:szCs w:val="26"/>
              </w:rPr>
            </w:pPr>
            <w:r w:rsidRPr="00B93CF2">
              <w:rPr>
                <w:b/>
                <w:sz w:val="26"/>
                <w:szCs w:val="26"/>
              </w:rPr>
              <w:t>1</w:t>
            </w:r>
            <w:r w:rsidR="00C91121" w:rsidRPr="00B93CF2">
              <w:rPr>
                <w:b/>
                <w:sz w:val="26"/>
                <w:szCs w:val="26"/>
              </w:rPr>
              <w:t>8</w:t>
            </w:r>
            <w:r w:rsidRPr="00B93CF2">
              <w:rPr>
                <w:b/>
                <w:sz w:val="26"/>
                <w:szCs w:val="26"/>
              </w:rPr>
              <w:t>2</w:t>
            </w:r>
          </w:p>
        </w:tc>
      </w:tr>
      <w:tr w:rsidR="009673DF" w:rsidRPr="00B93CF2" w14:paraId="51AC7E99" w14:textId="77777777" w:rsidTr="00F55681">
        <w:trPr>
          <w:trHeight w:val="397"/>
        </w:trPr>
        <w:tc>
          <w:tcPr>
            <w:tcW w:w="953" w:type="dxa"/>
            <w:vAlign w:val="center"/>
          </w:tcPr>
          <w:p w14:paraId="5C54E19B" w14:textId="67B31AF7" w:rsidR="00783855" w:rsidRPr="00B93CF2" w:rsidRDefault="00783855" w:rsidP="00783855">
            <w:pPr>
              <w:spacing w:before="0"/>
              <w:jc w:val="center"/>
              <w:rPr>
                <w:spacing w:val="2"/>
                <w:sz w:val="26"/>
                <w:szCs w:val="26"/>
                <w:lang w:val="vi-VN"/>
              </w:rPr>
            </w:pPr>
            <w:r w:rsidRPr="00B93CF2">
              <w:rPr>
                <w:spacing w:val="2"/>
                <w:sz w:val="26"/>
                <w:szCs w:val="26"/>
                <w:lang w:val="vi-VN"/>
              </w:rPr>
              <w:t>4</w:t>
            </w:r>
          </w:p>
        </w:tc>
        <w:tc>
          <w:tcPr>
            <w:tcW w:w="2789" w:type="dxa"/>
            <w:vAlign w:val="center"/>
          </w:tcPr>
          <w:p w14:paraId="3F5FEA19" w14:textId="7F5F339E" w:rsidR="00783855" w:rsidRPr="00B93CF2" w:rsidRDefault="00783855" w:rsidP="00783855">
            <w:pPr>
              <w:spacing w:before="0"/>
              <w:jc w:val="left"/>
              <w:rPr>
                <w:sz w:val="26"/>
                <w:szCs w:val="26"/>
              </w:rPr>
            </w:pPr>
            <w:r w:rsidRPr="00B93CF2">
              <w:rPr>
                <w:sz w:val="26"/>
                <w:szCs w:val="26"/>
              </w:rPr>
              <w:t>BOD</w:t>
            </w:r>
            <w:r w:rsidRPr="00B93CF2">
              <w:rPr>
                <w:sz w:val="26"/>
                <w:szCs w:val="26"/>
                <w:vertAlign w:val="subscript"/>
              </w:rPr>
              <w:t>5</w:t>
            </w:r>
          </w:p>
        </w:tc>
        <w:tc>
          <w:tcPr>
            <w:tcW w:w="1410" w:type="dxa"/>
            <w:vAlign w:val="center"/>
          </w:tcPr>
          <w:p w14:paraId="5DA4A569" w14:textId="024C1FC6" w:rsidR="00783855" w:rsidRPr="00B93CF2" w:rsidRDefault="00783855" w:rsidP="00783855">
            <w:pPr>
              <w:spacing w:before="0"/>
              <w:ind w:left="-107" w:right="-108"/>
              <w:jc w:val="center"/>
              <w:rPr>
                <w:sz w:val="26"/>
                <w:szCs w:val="26"/>
              </w:rPr>
            </w:pPr>
            <w:r w:rsidRPr="00B93CF2">
              <w:rPr>
                <w:sz w:val="26"/>
                <w:szCs w:val="26"/>
              </w:rPr>
              <w:t>mg/L</w:t>
            </w:r>
          </w:p>
        </w:tc>
        <w:tc>
          <w:tcPr>
            <w:tcW w:w="1811" w:type="dxa"/>
            <w:shd w:val="clear" w:color="auto" w:fill="auto"/>
            <w:vAlign w:val="center"/>
          </w:tcPr>
          <w:p w14:paraId="106A8F4E" w14:textId="70121FB3" w:rsidR="00783855" w:rsidRPr="00B93CF2" w:rsidRDefault="00C91121" w:rsidP="00783855">
            <w:pPr>
              <w:spacing w:before="0"/>
              <w:ind w:left="-107" w:right="-108"/>
              <w:jc w:val="center"/>
              <w:rPr>
                <w:sz w:val="26"/>
                <w:szCs w:val="26"/>
                <w:lang w:eastAsia="zh-TW"/>
              </w:rPr>
            </w:pPr>
            <w:r w:rsidRPr="00B93CF2">
              <w:rPr>
                <w:sz w:val="26"/>
                <w:szCs w:val="26"/>
                <w:lang w:eastAsia="zh-TW"/>
              </w:rPr>
              <w:t>4</w:t>
            </w:r>
          </w:p>
        </w:tc>
        <w:tc>
          <w:tcPr>
            <w:tcW w:w="2382" w:type="dxa"/>
            <w:vAlign w:val="center"/>
          </w:tcPr>
          <w:p w14:paraId="630854DD" w14:textId="258A8313" w:rsidR="00783855" w:rsidRPr="00B93CF2" w:rsidRDefault="00C91121" w:rsidP="00783855">
            <w:pPr>
              <w:spacing w:before="0"/>
              <w:ind w:left="-107" w:right="-108"/>
              <w:jc w:val="center"/>
              <w:rPr>
                <w:b/>
                <w:sz w:val="26"/>
                <w:szCs w:val="26"/>
              </w:rPr>
            </w:pPr>
            <w:r w:rsidRPr="00B93CF2">
              <w:rPr>
                <w:b/>
                <w:sz w:val="26"/>
                <w:szCs w:val="26"/>
              </w:rPr>
              <w:t>60</w:t>
            </w:r>
          </w:p>
        </w:tc>
      </w:tr>
      <w:tr w:rsidR="009673DF" w:rsidRPr="00B93CF2" w14:paraId="437239D8" w14:textId="77777777" w:rsidTr="00F55681">
        <w:trPr>
          <w:trHeight w:val="397"/>
        </w:trPr>
        <w:tc>
          <w:tcPr>
            <w:tcW w:w="953" w:type="dxa"/>
            <w:vAlign w:val="center"/>
          </w:tcPr>
          <w:p w14:paraId="6C0637C5" w14:textId="5D1E691E" w:rsidR="00783855" w:rsidRPr="00B93CF2" w:rsidRDefault="00783855" w:rsidP="00783855">
            <w:pPr>
              <w:spacing w:before="0"/>
              <w:jc w:val="center"/>
              <w:rPr>
                <w:spacing w:val="2"/>
                <w:sz w:val="26"/>
                <w:szCs w:val="26"/>
                <w:lang w:val="vi-VN"/>
              </w:rPr>
            </w:pPr>
            <w:r w:rsidRPr="00B93CF2">
              <w:rPr>
                <w:spacing w:val="2"/>
                <w:sz w:val="26"/>
                <w:szCs w:val="26"/>
                <w:lang w:val="vi-VN"/>
              </w:rPr>
              <w:t>5</w:t>
            </w:r>
          </w:p>
        </w:tc>
        <w:tc>
          <w:tcPr>
            <w:tcW w:w="2789" w:type="dxa"/>
            <w:vAlign w:val="center"/>
          </w:tcPr>
          <w:p w14:paraId="459671B5" w14:textId="3177570F" w:rsidR="00783855" w:rsidRPr="00B93CF2" w:rsidRDefault="00783855" w:rsidP="00783855">
            <w:pPr>
              <w:spacing w:before="0"/>
              <w:jc w:val="left"/>
              <w:rPr>
                <w:sz w:val="26"/>
                <w:szCs w:val="26"/>
                <w:lang w:val="vi-VN" w:eastAsia="zh-TW"/>
              </w:rPr>
            </w:pPr>
            <w:r w:rsidRPr="00B93CF2">
              <w:rPr>
                <w:sz w:val="26"/>
                <w:szCs w:val="26"/>
              </w:rPr>
              <w:t>TSS</w:t>
            </w:r>
          </w:p>
        </w:tc>
        <w:tc>
          <w:tcPr>
            <w:tcW w:w="1410" w:type="dxa"/>
            <w:vAlign w:val="center"/>
          </w:tcPr>
          <w:p w14:paraId="37951162" w14:textId="4A539558" w:rsidR="00783855" w:rsidRPr="00B93CF2" w:rsidRDefault="00783855" w:rsidP="00783855">
            <w:pPr>
              <w:spacing w:before="0"/>
              <w:ind w:left="-107" w:right="-108"/>
              <w:jc w:val="center"/>
              <w:rPr>
                <w:sz w:val="26"/>
                <w:szCs w:val="26"/>
                <w:lang w:val="vi-VN" w:eastAsia="zh-TW"/>
              </w:rPr>
            </w:pPr>
            <w:r w:rsidRPr="00B93CF2">
              <w:rPr>
                <w:sz w:val="26"/>
                <w:szCs w:val="26"/>
              </w:rPr>
              <w:t>mg/L</w:t>
            </w:r>
          </w:p>
        </w:tc>
        <w:tc>
          <w:tcPr>
            <w:tcW w:w="1811" w:type="dxa"/>
            <w:shd w:val="clear" w:color="auto" w:fill="auto"/>
            <w:vAlign w:val="center"/>
          </w:tcPr>
          <w:p w14:paraId="6CC8B444" w14:textId="05508EF2" w:rsidR="00783855" w:rsidRPr="00B93CF2" w:rsidRDefault="00783855" w:rsidP="00783855">
            <w:pPr>
              <w:spacing w:before="0"/>
              <w:ind w:left="-107" w:right="-108"/>
              <w:jc w:val="center"/>
              <w:rPr>
                <w:sz w:val="26"/>
                <w:szCs w:val="26"/>
                <w:lang w:val="vi-VN" w:eastAsia="zh-TW"/>
              </w:rPr>
            </w:pPr>
            <w:r w:rsidRPr="00B93CF2">
              <w:rPr>
                <w:sz w:val="26"/>
                <w:szCs w:val="26"/>
                <w:lang w:val="vi-VN" w:eastAsia="zh-TW"/>
              </w:rPr>
              <w:t>&lt;6</w:t>
            </w:r>
          </w:p>
        </w:tc>
        <w:tc>
          <w:tcPr>
            <w:tcW w:w="2382" w:type="dxa"/>
            <w:vAlign w:val="center"/>
          </w:tcPr>
          <w:p w14:paraId="6AB88279" w14:textId="69CAF974" w:rsidR="00783855" w:rsidRPr="00B93CF2" w:rsidRDefault="00783855" w:rsidP="00783855">
            <w:pPr>
              <w:spacing w:before="0"/>
              <w:ind w:left="-107" w:right="-108"/>
              <w:jc w:val="center"/>
              <w:rPr>
                <w:b/>
                <w:sz w:val="26"/>
                <w:szCs w:val="26"/>
                <w:lang w:eastAsia="zh-TW"/>
              </w:rPr>
            </w:pPr>
            <w:r w:rsidRPr="00B93CF2">
              <w:rPr>
                <w:b/>
                <w:sz w:val="26"/>
                <w:szCs w:val="26"/>
              </w:rPr>
              <w:t>1</w:t>
            </w:r>
            <w:r w:rsidR="00C91121" w:rsidRPr="00B93CF2">
              <w:rPr>
                <w:b/>
                <w:sz w:val="26"/>
                <w:szCs w:val="26"/>
              </w:rPr>
              <w:t>21</w:t>
            </w:r>
          </w:p>
        </w:tc>
      </w:tr>
      <w:tr w:rsidR="009673DF" w:rsidRPr="00B93CF2" w14:paraId="639C4529" w14:textId="77777777" w:rsidTr="00F55681">
        <w:trPr>
          <w:trHeight w:val="397"/>
        </w:trPr>
        <w:tc>
          <w:tcPr>
            <w:tcW w:w="953" w:type="dxa"/>
            <w:vAlign w:val="center"/>
          </w:tcPr>
          <w:p w14:paraId="1021DDCD" w14:textId="72B3999C" w:rsidR="00783855" w:rsidRPr="00B93CF2" w:rsidRDefault="00783855" w:rsidP="00783855">
            <w:pPr>
              <w:spacing w:before="0"/>
              <w:jc w:val="center"/>
              <w:rPr>
                <w:spacing w:val="2"/>
                <w:sz w:val="26"/>
                <w:szCs w:val="26"/>
                <w:lang w:val="vi-VN"/>
              </w:rPr>
            </w:pPr>
            <w:r w:rsidRPr="00B93CF2">
              <w:rPr>
                <w:spacing w:val="2"/>
                <w:sz w:val="26"/>
                <w:szCs w:val="26"/>
                <w:lang w:val="vi-VN"/>
              </w:rPr>
              <w:t>6</w:t>
            </w:r>
          </w:p>
        </w:tc>
        <w:tc>
          <w:tcPr>
            <w:tcW w:w="2789" w:type="dxa"/>
            <w:vAlign w:val="center"/>
          </w:tcPr>
          <w:p w14:paraId="7E46BC23" w14:textId="677EAF98" w:rsidR="00783855" w:rsidRPr="00B93CF2" w:rsidRDefault="00783855" w:rsidP="00783855">
            <w:pPr>
              <w:spacing w:before="0"/>
              <w:jc w:val="left"/>
              <w:rPr>
                <w:sz w:val="26"/>
                <w:szCs w:val="26"/>
                <w:lang w:eastAsia="zh-TW"/>
              </w:rPr>
            </w:pPr>
            <w:r w:rsidRPr="00B93CF2">
              <w:rPr>
                <w:sz w:val="26"/>
                <w:szCs w:val="26"/>
              </w:rPr>
              <w:t>As</w:t>
            </w:r>
          </w:p>
        </w:tc>
        <w:tc>
          <w:tcPr>
            <w:tcW w:w="1410" w:type="dxa"/>
            <w:vAlign w:val="center"/>
          </w:tcPr>
          <w:p w14:paraId="7AAC9388" w14:textId="022345BF" w:rsidR="00783855" w:rsidRPr="00B93CF2" w:rsidRDefault="00783855" w:rsidP="00783855">
            <w:pPr>
              <w:spacing w:before="0"/>
              <w:ind w:left="-107" w:right="-108"/>
              <w:jc w:val="center"/>
              <w:rPr>
                <w:sz w:val="26"/>
                <w:szCs w:val="26"/>
                <w:lang w:val="vi-VN" w:eastAsia="zh-TW"/>
              </w:rPr>
            </w:pPr>
            <w:r w:rsidRPr="00B93CF2">
              <w:rPr>
                <w:sz w:val="26"/>
                <w:szCs w:val="26"/>
              </w:rPr>
              <w:t>mg/L</w:t>
            </w:r>
          </w:p>
        </w:tc>
        <w:tc>
          <w:tcPr>
            <w:tcW w:w="1811" w:type="dxa"/>
            <w:shd w:val="clear" w:color="auto" w:fill="auto"/>
            <w:vAlign w:val="center"/>
          </w:tcPr>
          <w:p w14:paraId="49A4BC52" w14:textId="4513AC47" w:rsidR="00783855" w:rsidRPr="00B93CF2" w:rsidRDefault="00783855" w:rsidP="00783855">
            <w:pPr>
              <w:spacing w:before="0"/>
              <w:ind w:left="-107" w:right="-108"/>
              <w:jc w:val="center"/>
              <w:rPr>
                <w:sz w:val="26"/>
                <w:szCs w:val="26"/>
                <w:lang w:val="vi-VN" w:eastAsia="zh-TW"/>
              </w:rPr>
            </w:pPr>
            <w:r w:rsidRPr="00B93CF2">
              <w:rPr>
                <w:sz w:val="26"/>
                <w:szCs w:val="26"/>
                <w:lang w:val="vi-VN" w:eastAsia="zh-TW"/>
              </w:rPr>
              <w:t>&lt;0,001</w:t>
            </w:r>
          </w:p>
        </w:tc>
        <w:tc>
          <w:tcPr>
            <w:tcW w:w="2382" w:type="dxa"/>
            <w:vAlign w:val="center"/>
          </w:tcPr>
          <w:p w14:paraId="4FD96FA1" w14:textId="728BCD6F" w:rsidR="00783855" w:rsidRPr="00B93CF2" w:rsidRDefault="00783855" w:rsidP="00783855">
            <w:pPr>
              <w:spacing w:before="0"/>
              <w:ind w:left="-107" w:right="-108"/>
              <w:jc w:val="center"/>
              <w:rPr>
                <w:b/>
                <w:sz w:val="26"/>
                <w:szCs w:val="26"/>
                <w:lang w:eastAsia="zh-TW"/>
              </w:rPr>
            </w:pPr>
            <w:r w:rsidRPr="00B93CF2">
              <w:rPr>
                <w:b/>
                <w:sz w:val="26"/>
                <w:szCs w:val="26"/>
              </w:rPr>
              <w:t>0,1</w:t>
            </w:r>
            <w:r w:rsidR="00C91121" w:rsidRPr="00B93CF2">
              <w:rPr>
                <w:b/>
                <w:sz w:val="26"/>
                <w:szCs w:val="26"/>
              </w:rPr>
              <w:t>2</w:t>
            </w:r>
          </w:p>
        </w:tc>
      </w:tr>
      <w:tr w:rsidR="009673DF" w:rsidRPr="00B93CF2" w14:paraId="19B9049E" w14:textId="77777777" w:rsidTr="00F55681">
        <w:trPr>
          <w:trHeight w:val="397"/>
        </w:trPr>
        <w:tc>
          <w:tcPr>
            <w:tcW w:w="953" w:type="dxa"/>
            <w:vAlign w:val="center"/>
          </w:tcPr>
          <w:p w14:paraId="7D160F48" w14:textId="6F18DD38" w:rsidR="00783855" w:rsidRPr="00B93CF2" w:rsidRDefault="00783855" w:rsidP="00783855">
            <w:pPr>
              <w:spacing w:before="0"/>
              <w:jc w:val="center"/>
              <w:rPr>
                <w:spacing w:val="2"/>
                <w:sz w:val="26"/>
                <w:szCs w:val="26"/>
                <w:lang w:val="vi-VN"/>
              </w:rPr>
            </w:pPr>
            <w:r w:rsidRPr="00B93CF2">
              <w:rPr>
                <w:spacing w:val="2"/>
                <w:sz w:val="26"/>
                <w:szCs w:val="26"/>
                <w:lang w:val="vi-VN"/>
              </w:rPr>
              <w:t>7</w:t>
            </w:r>
          </w:p>
        </w:tc>
        <w:tc>
          <w:tcPr>
            <w:tcW w:w="2789" w:type="dxa"/>
            <w:vAlign w:val="center"/>
          </w:tcPr>
          <w:p w14:paraId="525531BE" w14:textId="4C021DD9" w:rsidR="00783855" w:rsidRPr="00B93CF2" w:rsidRDefault="00783855" w:rsidP="00783855">
            <w:pPr>
              <w:spacing w:before="0"/>
              <w:jc w:val="left"/>
              <w:rPr>
                <w:sz w:val="26"/>
                <w:szCs w:val="26"/>
                <w:lang w:val="vi-VN" w:eastAsia="zh-TW"/>
              </w:rPr>
            </w:pPr>
            <w:r w:rsidRPr="00B93CF2">
              <w:rPr>
                <w:sz w:val="26"/>
                <w:szCs w:val="26"/>
              </w:rPr>
              <w:t>Hg</w:t>
            </w:r>
          </w:p>
        </w:tc>
        <w:tc>
          <w:tcPr>
            <w:tcW w:w="1410" w:type="dxa"/>
            <w:vAlign w:val="center"/>
          </w:tcPr>
          <w:p w14:paraId="29623824" w14:textId="083FFEC1" w:rsidR="00783855" w:rsidRPr="00B93CF2" w:rsidRDefault="00783855" w:rsidP="00783855">
            <w:pPr>
              <w:spacing w:before="0"/>
              <w:ind w:left="-107" w:right="-108"/>
              <w:jc w:val="center"/>
              <w:rPr>
                <w:sz w:val="26"/>
                <w:szCs w:val="26"/>
                <w:lang w:val="vi-VN" w:eastAsia="zh-TW"/>
              </w:rPr>
            </w:pPr>
            <w:r w:rsidRPr="00B93CF2">
              <w:rPr>
                <w:sz w:val="26"/>
                <w:szCs w:val="26"/>
              </w:rPr>
              <w:t>mg/L</w:t>
            </w:r>
          </w:p>
        </w:tc>
        <w:tc>
          <w:tcPr>
            <w:tcW w:w="1811" w:type="dxa"/>
            <w:shd w:val="clear" w:color="auto" w:fill="auto"/>
            <w:vAlign w:val="center"/>
          </w:tcPr>
          <w:p w14:paraId="3810890E" w14:textId="0E7B50A1" w:rsidR="00783855" w:rsidRPr="00B93CF2" w:rsidRDefault="00783855" w:rsidP="00783855">
            <w:pPr>
              <w:spacing w:before="0"/>
              <w:ind w:left="-107" w:right="-108"/>
              <w:jc w:val="center"/>
              <w:rPr>
                <w:sz w:val="26"/>
                <w:szCs w:val="26"/>
                <w:lang w:val="vi-VN" w:eastAsia="zh-TW"/>
              </w:rPr>
            </w:pPr>
            <w:r w:rsidRPr="00B93CF2">
              <w:rPr>
                <w:sz w:val="26"/>
                <w:szCs w:val="26"/>
                <w:lang w:val="vi-VN" w:eastAsia="zh-TW"/>
              </w:rPr>
              <w:t>&lt;0,0005</w:t>
            </w:r>
          </w:p>
        </w:tc>
        <w:tc>
          <w:tcPr>
            <w:tcW w:w="2382" w:type="dxa"/>
            <w:vAlign w:val="center"/>
          </w:tcPr>
          <w:p w14:paraId="6D66BEF7" w14:textId="62E5BE2E" w:rsidR="00783855" w:rsidRPr="00B93CF2" w:rsidRDefault="00783855" w:rsidP="00783855">
            <w:pPr>
              <w:spacing w:before="0"/>
              <w:ind w:left="-107" w:right="-108"/>
              <w:jc w:val="center"/>
              <w:rPr>
                <w:b/>
                <w:sz w:val="26"/>
                <w:szCs w:val="26"/>
                <w:lang w:eastAsia="zh-TW"/>
              </w:rPr>
            </w:pPr>
            <w:r w:rsidRPr="00B93CF2">
              <w:rPr>
                <w:b/>
                <w:sz w:val="26"/>
                <w:szCs w:val="26"/>
              </w:rPr>
              <w:t>0,01</w:t>
            </w:r>
            <w:r w:rsidR="00C91121" w:rsidRPr="00B93CF2">
              <w:rPr>
                <w:b/>
                <w:sz w:val="26"/>
                <w:szCs w:val="26"/>
              </w:rPr>
              <w:t>2</w:t>
            </w:r>
          </w:p>
        </w:tc>
      </w:tr>
      <w:tr w:rsidR="009673DF" w:rsidRPr="00B93CF2" w14:paraId="3CC32752" w14:textId="77777777" w:rsidTr="00F55681">
        <w:trPr>
          <w:trHeight w:val="397"/>
        </w:trPr>
        <w:tc>
          <w:tcPr>
            <w:tcW w:w="953" w:type="dxa"/>
            <w:vAlign w:val="center"/>
          </w:tcPr>
          <w:p w14:paraId="388000D5" w14:textId="27EBAEBF" w:rsidR="00783855" w:rsidRPr="00B93CF2" w:rsidRDefault="00783855" w:rsidP="00783855">
            <w:pPr>
              <w:spacing w:before="0"/>
              <w:jc w:val="center"/>
              <w:rPr>
                <w:spacing w:val="2"/>
                <w:sz w:val="26"/>
                <w:szCs w:val="26"/>
                <w:lang w:val="vi-VN"/>
              </w:rPr>
            </w:pPr>
            <w:r w:rsidRPr="00B93CF2">
              <w:rPr>
                <w:spacing w:val="2"/>
                <w:sz w:val="26"/>
                <w:szCs w:val="26"/>
                <w:lang w:val="vi-VN"/>
              </w:rPr>
              <w:t>8</w:t>
            </w:r>
          </w:p>
        </w:tc>
        <w:tc>
          <w:tcPr>
            <w:tcW w:w="2789" w:type="dxa"/>
            <w:vAlign w:val="center"/>
          </w:tcPr>
          <w:p w14:paraId="21ACC299" w14:textId="6016D53E" w:rsidR="00783855" w:rsidRPr="00B93CF2" w:rsidRDefault="00783855" w:rsidP="00783855">
            <w:pPr>
              <w:spacing w:before="0"/>
              <w:jc w:val="left"/>
              <w:rPr>
                <w:sz w:val="26"/>
                <w:szCs w:val="26"/>
                <w:lang w:val="vi-VN" w:eastAsia="zh-TW"/>
              </w:rPr>
            </w:pPr>
            <w:r w:rsidRPr="00B93CF2">
              <w:rPr>
                <w:sz w:val="26"/>
                <w:szCs w:val="26"/>
              </w:rPr>
              <w:t>Pb</w:t>
            </w:r>
          </w:p>
        </w:tc>
        <w:tc>
          <w:tcPr>
            <w:tcW w:w="1410" w:type="dxa"/>
            <w:vAlign w:val="center"/>
          </w:tcPr>
          <w:p w14:paraId="7BB22B8A" w14:textId="66FFA069" w:rsidR="00783855" w:rsidRPr="00B93CF2" w:rsidRDefault="00783855" w:rsidP="00783855">
            <w:pPr>
              <w:spacing w:before="0"/>
              <w:ind w:left="-107" w:right="-108"/>
              <w:jc w:val="center"/>
              <w:rPr>
                <w:sz w:val="26"/>
                <w:szCs w:val="26"/>
                <w:lang w:val="vi-VN" w:eastAsia="zh-TW"/>
              </w:rPr>
            </w:pPr>
            <w:r w:rsidRPr="00B93CF2">
              <w:rPr>
                <w:sz w:val="26"/>
                <w:szCs w:val="26"/>
              </w:rPr>
              <w:t>mg/L</w:t>
            </w:r>
          </w:p>
        </w:tc>
        <w:tc>
          <w:tcPr>
            <w:tcW w:w="1811" w:type="dxa"/>
            <w:shd w:val="clear" w:color="auto" w:fill="auto"/>
            <w:vAlign w:val="center"/>
          </w:tcPr>
          <w:p w14:paraId="7D3D43AA" w14:textId="3B28AF13" w:rsidR="00783855" w:rsidRPr="00B93CF2" w:rsidRDefault="00C91121" w:rsidP="00783855">
            <w:pPr>
              <w:spacing w:before="0"/>
              <w:ind w:left="-107" w:right="-108"/>
              <w:jc w:val="center"/>
              <w:rPr>
                <w:sz w:val="26"/>
                <w:szCs w:val="26"/>
                <w:lang w:eastAsia="zh-TW"/>
              </w:rPr>
            </w:pPr>
            <w:r w:rsidRPr="00B93CF2">
              <w:rPr>
                <w:sz w:val="26"/>
                <w:szCs w:val="26"/>
                <w:lang w:eastAsia="zh-TW"/>
              </w:rPr>
              <w:t>&lt;</w:t>
            </w:r>
            <w:r w:rsidR="00783855" w:rsidRPr="00B93CF2">
              <w:rPr>
                <w:sz w:val="26"/>
                <w:szCs w:val="26"/>
                <w:lang w:val="vi-VN" w:eastAsia="zh-TW"/>
              </w:rPr>
              <w:t>0,0</w:t>
            </w:r>
            <w:r w:rsidRPr="00B93CF2">
              <w:rPr>
                <w:sz w:val="26"/>
                <w:szCs w:val="26"/>
                <w:lang w:eastAsia="zh-TW"/>
              </w:rPr>
              <w:t>1</w:t>
            </w:r>
          </w:p>
        </w:tc>
        <w:tc>
          <w:tcPr>
            <w:tcW w:w="2382" w:type="dxa"/>
            <w:vAlign w:val="center"/>
          </w:tcPr>
          <w:p w14:paraId="3259DEC0" w14:textId="3A61F22D" w:rsidR="00783855" w:rsidRPr="00B93CF2" w:rsidRDefault="00783855" w:rsidP="00783855">
            <w:pPr>
              <w:spacing w:before="0"/>
              <w:ind w:left="-107" w:right="-108"/>
              <w:jc w:val="center"/>
              <w:rPr>
                <w:b/>
                <w:sz w:val="26"/>
                <w:szCs w:val="26"/>
                <w:lang w:eastAsia="zh-TW"/>
              </w:rPr>
            </w:pPr>
            <w:r w:rsidRPr="00B93CF2">
              <w:rPr>
                <w:b/>
                <w:sz w:val="26"/>
                <w:szCs w:val="26"/>
              </w:rPr>
              <w:t>0,</w:t>
            </w:r>
            <w:r w:rsidR="00C91121" w:rsidRPr="00B93CF2">
              <w:rPr>
                <w:b/>
                <w:sz w:val="26"/>
                <w:szCs w:val="26"/>
              </w:rPr>
              <w:t>6</w:t>
            </w:r>
          </w:p>
        </w:tc>
      </w:tr>
      <w:tr w:rsidR="009673DF" w:rsidRPr="00B93CF2" w14:paraId="69F2E9E0" w14:textId="77777777" w:rsidTr="00F55681">
        <w:trPr>
          <w:trHeight w:val="397"/>
        </w:trPr>
        <w:tc>
          <w:tcPr>
            <w:tcW w:w="953" w:type="dxa"/>
            <w:vAlign w:val="center"/>
          </w:tcPr>
          <w:p w14:paraId="4313D4F4" w14:textId="179BA38A" w:rsidR="00783855" w:rsidRPr="00B93CF2" w:rsidRDefault="00783855" w:rsidP="00783855">
            <w:pPr>
              <w:spacing w:before="0"/>
              <w:jc w:val="center"/>
              <w:rPr>
                <w:spacing w:val="2"/>
                <w:sz w:val="26"/>
                <w:szCs w:val="26"/>
                <w:lang w:val="vi-VN"/>
              </w:rPr>
            </w:pPr>
            <w:r w:rsidRPr="00B93CF2">
              <w:rPr>
                <w:spacing w:val="2"/>
                <w:sz w:val="26"/>
                <w:szCs w:val="26"/>
                <w:lang w:val="vi-VN"/>
              </w:rPr>
              <w:t>9</w:t>
            </w:r>
          </w:p>
        </w:tc>
        <w:tc>
          <w:tcPr>
            <w:tcW w:w="2789" w:type="dxa"/>
            <w:vAlign w:val="center"/>
          </w:tcPr>
          <w:p w14:paraId="6ADD6B68" w14:textId="2C983E6D" w:rsidR="00783855" w:rsidRPr="00B93CF2" w:rsidRDefault="00783855" w:rsidP="00783855">
            <w:pPr>
              <w:spacing w:before="0"/>
              <w:jc w:val="left"/>
              <w:rPr>
                <w:sz w:val="26"/>
                <w:szCs w:val="26"/>
                <w:lang w:val="vi-VN" w:eastAsia="zh-TW"/>
              </w:rPr>
            </w:pPr>
            <w:r w:rsidRPr="00B93CF2">
              <w:rPr>
                <w:sz w:val="26"/>
                <w:szCs w:val="26"/>
              </w:rPr>
              <w:t>Cd</w:t>
            </w:r>
          </w:p>
        </w:tc>
        <w:tc>
          <w:tcPr>
            <w:tcW w:w="1410" w:type="dxa"/>
            <w:vAlign w:val="center"/>
          </w:tcPr>
          <w:p w14:paraId="4B6E5BA8" w14:textId="679F97C3" w:rsidR="00783855" w:rsidRPr="00B93CF2" w:rsidRDefault="00783855" w:rsidP="00783855">
            <w:pPr>
              <w:spacing w:before="0"/>
              <w:ind w:left="-107" w:right="-108"/>
              <w:jc w:val="center"/>
              <w:rPr>
                <w:sz w:val="26"/>
                <w:szCs w:val="26"/>
                <w:lang w:val="vi-VN" w:eastAsia="zh-TW"/>
              </w:rPr>
            </w:pPr>
            <w:r w:rsidRPr="00B93CF2">
              <w:rPr>
                <w:sz w:val="26"/>
                <w:szCs w:val="26"/>
              </w:rPr>
              <w:t>mg/L</w:t>
            </w:r>
          </w:p>
        </w:tc>
        <w:tc>
          <w:tcPr>
            <w:tcW w:w="1811" w:type="dxa"/>
            <w:shd w:val="clear" w:color="auto" w:fill="auto"/>
            <w:vAlign w:val="center"/>
          </w:tcPr>
          <w:p w14:paraId="63BF2501" w14:textId="5E1B537C" w:rsidR="00783855" w:rsidRPr="00B93CF2" w:rsidRDefault="00783855" w:rsidP="00783855">
            <w:pPr>
              <w:spacing w:before="0"/>
              <w:ind w:left="-107" w:right="-108"/>
              <w:jc w:val="center"/>
              <w:rPr>
                <w:sz w:val="26"/>
                <w:szCs w:val="26"/>
                <w:lang w:val="vi-VN" w:eastAsia="zh-TW"/>
              </w:rPr>
            </w:pPr>
            <w:r w:rsidRPr="00B93CF2">
              <w:rPr>
                <w:sz w:val="26"/>
                <w:szCs w:val="26"/>
                <w:lang w:val="vi-VN" w:eastAsia="zh-TW"/>
              </w:rPr>
              <w:t>&lt;0,001</w:t>
            </w:r>
          </w:p>
        </w:tc>
        <w:tc>
          <w:tcPr>
            <w:tcW w:w="2382" w:type="dxa"/>
            <w:vAlign w:val="center"/>
          </w:tcPr>
          <w:p w14:paraId="36FB8390" w14:textId="7D85B120" w:rsidR="00783855" w:rsidRPr="00B93CF2" w:rsidRDefault="00783855" w:rsidP="00783855">
            <w:pPr>
              <w:spacing w:before="0"/>
              <w:ind w:left="-107" w:right="-108"/>
              <w:jc w:val="center"/>
              <w:rPr>
                <w:b/>
                <w:sz w:val="26"/>
                <w:szCs w:val="26"/>
                <w:lang w:eastAsia="zh-TW"/>
              </w:rPr>
            </w:pPr>
            <w:r w:rsidRPr="00B93CF2">
              <w:rPr>
                <w:b/>
                <w:sz w:val="26"/>
                <w:szCs w:val="26"/>
              </w:rPr>
              <w:t>0,1</w:t>
            </w:r>
            <w:r w:rsidR="00C91121" w:rsidRPr="00B93CF2">
              <w:rPr>
                <w:b/>
                <w:sz w:val="26"/>
                <w:szCs w:val="26"/>
              </w:rPr>
              <w:t>2</w:t>
            </w:r>
          </w:p>
        </w:tc>
      </w:tr>
      <w:tr w:rsidR="009673DF" w:rsidRPr="00B93CF2" w14:paraId="67308850" w14:textId="77777777" w:rsidTr="00F55681">
        <w:trPr>
          <w:trHeight w:val="397"/>
        </w:trPr>
        <w:tc>
          <w:tcPr>
            <w:tcW w:w="953" w:type="dxa"/>
            <w:vAlign w:val="center"/>
          </w:tcPr>
          <w:p w14:paraId="17B23D36" w14:textId="48DDA9EB" w:rsidR="00783855" w:rsidRPr="00B93CF2" w:rsidRDefault="00783855" w:rsidP="00783855">
            <w:pPr>
              <w:spacing w:before="0"/>
              <w:jc w:val="center"/>
              <w:rPr>
                <w:spacing w:val="2"/>
                <w:sz w:val="26"/>
                <w:szCs w:val="26"/>
                <w:lang w:val="vi-VN"/>
              </w:rPr>
            </w:pPr>
            <w:r w:rsidRPr="00B93CF2">
              <w:rPr>
                <w:spacing w:val="2"/>
                <w:sz w:val="26"/>
                <w:szCs w:val="26"/>
                <w:lang w:val="vi-VN"/>
              </w:rPr>
              <w:t>10</w:t>
            </w:r>
          </w:p>
        </w:tc>
        <w:tc>
          <w:tcPr>
            <w:tcW w:w="2789" w:type="dxa"/>
            <w:vAlign w:val="center"/>
          </w:tcPr>
          <w:p w14:paraId="2BE304F4" w14:textId="23F59B23" w:rsidR="00783855" w:rsidRPr="00B93CF2" w:rsidRDefault="00783855" w:rsidP="00783855">
            <w:pPr>
              <w:spacing w:before="0"/>
              <w:jc w:val="left"/>
              <w:rPr>
                <w:sz w:val="26"/>
                <w:szCs w:val="26"/>
                <w:lang w:val="vi-VN" w:eastAsia="zh-TW"/>
              </w:rPr>
            </w:pPr>
            <w:r w:rsidRPr="00B93CF2">
              <w:rPr>
                <w:sz w:val="26"/>
                <w:szCs w:val="26"/>
              </w:rPr>
              <w:t>Cr</w:t>
            </w:r>
            <w:r w:rsidRPr="00B93CF2">
              <w:rPr>
                <w:sz w:val="26"/>
                <w:szCs w:val="26"/>
                <w:vertAlign w:val="superscript"/>
              </w:rPr>
              <w:t>6+</w:t>
            </w:r>
          </w:p>
        </w:tc>
        <w:tc>
          <w:tcPr>
            <w:tcW w:w="1410" w:type="dxa"/>
            <w:vAlign w:val="center"/>
          </w:tcPr>
          <w:p w14:paraId="3F41D14B" w14:textId="204D52CD" w:rsidR="00783855" w:rsidRPr="00B93CF2" w:rsidRDefault="00783855" w:rsidP="00783855">
            <w:pPr>
              <w:spacing w:before="0"/>
              <w:ind w:left="-107" w:right="-108"/>
              <w:jc w:val="center"/>
              <w:rPr>
                <w:sz w:val="26"/>
                <w:szCs w:val="26"/>
                <w:lang w:val="vi-VN" w:eastAsia="zh-TW"/>
              </w:rPr>
            </w:pPr>
            <w:r w:rsidRPr="00B93CF2">
              <w:rPr>
                <w:sz w:val="26"/>
                <w:szCs w:val="26"/>
              </w:rPr>
              <w:t>mg/L</w:t>
            </w:r>
          </w:p>
        </w:tc>
        <w:tc>
          <w:tcPr>
            <w:tcW w:w="1811" w:type="dxa"/>
            <w:shd w:val="clear" w:color="auto" w:fill="auto"/>
            <w:vAlign w:val="center"/>
          </w:tcPr>
          <w:p w14:paraId="5B06FD1E" w14:textId="16621A35" w:rsidR="00783855" w:rsidRPr="00B93CF2" w:rsidRDefault="00783855" w:rsidP="00783855">
            <w:pPr>
              <w:spacing w:before="0"/>
              <w:ind w:left="-107" w:right="-108"/>
              <w:jc w:val="center"/>
              <w:rPr>
                <w:sz w:val="26"/>
                <w:szCs w:val="26"/>
                <w:lang w:val="vi-VN" w:eastAsia="zh-TW"/>
              </w:rPr>
            </w:pPr>
            <w:r w:rsidRPr="00B93CF2">
              <w:rPr>
                <w:sz w:val="26"/>
                <w:szCs w:val="26"/>
                <w:lang w:val="vi-VN" w:eastAsia="zh-TW"/>
              </w:rPr>
              <w:t>&lt;0,01</w:t>
            </w:r>
          </w:p>
        </w:tc>
        <w:tc>
          <w:tcPr>
            <w:tcW w:w="2382" w:type="dxa"/>
            <w:vAlign w:val="center"/>
          </w:tcPr>
          <w:p w14:paraId="36293DB1" w14:textId="3C05190C" w:rsidR="00783855" w:rsidRPr="00B93CF2" w:rsidRDefault="00783855" w:rsidP="00783855">
            <w:pPr>
              <w:spacing w:before="0"/>
              <w:ind w:left="-107" w:right="-108"/>
              <w:jc w:val="center"/>
              <w:rPr>
                <w:b/>
                <w:sz w:val="26"/>
                <w:szCs w:val="26"/>
                <w:lang w:eastAsia="zh-TW"/>
              </w:rPr>
            </w:pPr>
            <w:r w:rsidRPr="00B93CF2">
              <w:rPr>
                <w:b/>
                <w:sz w:val="26"/>
                <w:szCs w:val="26"/>
              </w:rPr>
              <w:t>0,1</w:t>
            </w:r>
            <w:r w:rsidR="00C91121" w:rsidRPr="00B93CF2">
              <w:rPr>
                <w:b/>
                <w:sz w:val="26"/>
                <w:szCs w:val="26"/>
              </w:rPr>
              <w:t>2</w:t>
            </w:r>
          </w:p>
        </w:tc>
      </w:tr>
      <w:tr w:rsidR="009673DF" w:rsidRPr="00B93CF2" w14:paraId="0EF4246E" w14:textId="77777777" w:rsidTr="00F55681">
        <w:trPr>
          <w:trHeight w:val="397"/>
        </w:trPr>
        <w:tc>
          <w:tcPr>
            <w:tcW w:w="953" w:type="dxa"/>
            <w:vAlign w:val="center"/>
          </w:tcPr>
          <w:p w14:paraId="18BA7C63" w14:textId="7ACC6C77" w:rsidR="00783855" w:rsidRPr="00B93CF2" w:rsidRDefault="00783855" w:rsidP="00783855">
            <w:pPr>
              <w:spacing w:before="0"/>
              <w:jc w:val="center"/>
              <w:rPr>
                <w:spacing w:val="2"/>
                <w:sz w:val="26"/>
                <w:szCs w:val="26"/>
                <w:lang w:val="vi-VN"/>
              </w:rPr>
            </w:pPr>
            <w:r w:rsidRPr="00B93CF2">
              <w:rPr>
                <w:spacing w:val="2"/>
                <w:sz w:val="26"/>
                <w:szCs w:val="26"/>
                <w:lang w:val="vi-VN"/>
              </w:rPr>
              <w:t>11</w:t>
            </w:r>
          </w:p>
        </w:tc>
        <w:tc>
          <w:tcPr>
            <w:tcW w:w="2789" w:type="dxa"/>
            <w:vAlign w:val="center"/>
          </w:tcPr>
          <w:p w14:paraId="454295BE" w14:textId="24BB7E77" w:rsidR="00783855" w:rsidRPr="00B93CF2" w:rsidRDefault="00783855" w:rsidP="00783855">
            <w:pPr>
              <w:spacing w:before="0"/>
              <w:jc w:val="left"/>
              <w:rPr>
                <w:sz w:val="26"/>
                <w:szCs w:val="26"/>
                <w:lang w:val="vi-VN" w:eastAsia="zh-TW"/>
              </w:rPr>
            </w:pPr>
            <w:r w:rsidRPr="00B93CF2">
              <w:rPr>
                <w:sz w:val="26"/>
                <w:szCs w:val="26"/>
              </w:rPr>
              <w:t>Cr</w:t>
            </w:r>
            <w:r w:rsidRPr="00B93CF2">
              <w:rPr>
                <w:sz w:val="26"/>
                <w:szCs w:val="26"/>
                <w:vertAlign w:val="superscript"/>
              </w:rPr>
              <w:t>3+</w:t>
            </w:r>
          </w:p>
        </w:tc>
        <w:tc>
          <w:tcPr>
            <w:tcW w:w="1410" w:type="dxa"/>
            <w:vAlign w:val="center"/>
          </w:tcPr>
          <w:p w14:paraId="26776135" w14:textId="47EF6BA1" w:rsidR="00783855" w:rsidRPr="00B93CF2" w:rsidRDefault="00783855" w:rsidP="00783855">
            <w:pPr>
              <w:spacing w:before="0"/>
              <w:ind w:left="-107" w:right="-108"/>
              <w:jc w:val="center"/>
              <w:rPr>
                <w:sz w:val="26"/>
                <w:szCs w:val="26"/>
                <w:lang w:val="vi-VN" w:eastAsia="zh-TW"/>
              </w:rPr>
            </w:pPr>
            <w:r w:rsidRPr="00B93CF2">
              <w:rPr>
                <w:sz w:val="26"/>
                <w:szCs w:val="26"/>
              </w:rPr>
              <w:t>mg/L</w:t>
            </w:r>
          </w:p>
        </w:tc>
        <w:tc>
          <w:tcPr>
            <w:tcW w:w="1811" w:type="dxa"/>
            <w:shd w:val="clear" w:color="auto" w:fill="auto"/>
            <w:vAlign w:val="center"/>
          </w:tcPr>
          <w:p w14:paraId="4CD8F729" w14:textId="082658B2" w:rsidR="00783855" w:rsidRPr="00B93CF2" w:rsidRDefault="00783855" w:rsidP="00783855">
            <w:pPr>
              <w:spacing w:before="0"/>
              <w:ind w:left="-107" w:right="-108"/>
              <w:jc w:val="center"/>
              <w:rPr>
                <w:sz w:val="26"/>
                <w:szCs w:val="26"/>
                <w:lang w:val="vi-VN" w:eastAsia="zh-TW"/>
              </w:rPr>
            </w:pPr>
            <w:r w:rsidRPr="00B93CF2">
              <w:rPr>
                <w:sz w:val="26"/>
                <w:szCs w:val="26"/>
                <w:lang w:val="vi-VN" w:eastAsia="zh-TW"/>
              </w:rPr>
              <w:t>&lt;0,01</w:t>
            </w:r>
          </w:p>
        </w:tc>
        <w:tc>
          <w:tcPr>
            <w:tcW w:w="2382" w:type="dxa"/>
            <w:vAlign w:val="center"/>
          </w:tcPr>
          <w:p w14:paraId="3A8EAF9E" w14:textId="40C1917F" w:rsidR="00783855" w:rsidRPr="00B93CF2" w:rsidRDefault="00783855" w:rsidP="00783855">
            <w:pPr>
              <w:spacing w:before="0"/>
              <w:ind w:left="-107" w:right="-108"/>
              <w:jc w:val="center"/>
              <w:rPr>
                <w:b/>
                <w:sz w:val="26"/>
                <w:szCs w:val="26"/>
                <w:lang w:eastAsia="zh-TW"/>
              </w:rPr>
            </w:pPr>
            <w:r w:rsidRPr="00B93CF2">
              <w:rPr>
                <w:b/>
                <w:sz w:val="26"/>
                <w:szCs w:val="26"/>
              </w:rPr>
              <w:t>1,</w:t>
            </w:r>
            <w:r w:rsidR="00C91121" w:rsidRPr="00B93CF2">
              <w:rPr>
                <w:b/>
                <w:sz w:val="26"/>
                <w:szCs w:val="26"/>
              </w:rPr>
              <w:t>21</w:t>
            </w:r>
          </w:p>
        </w:tc>
      </w:tr>
      <w:tr w:rsidR="009673DF" w:rsidRPr="00B93CF2" w14:paraId="6B6054ED" w14:textId="77777777" w:rsidTr="00F55681">
        <w:trPr>
          <w:trHeight w:val="397"/>
        </w:trPr>
        <w:tc>
          <w:tcPr>
            <w:tcW w:w="953" w:type="dxa"/>
            <w:vAlign w:val="center"/>
          </w:tcPr>
          <w:p w14:paraId="7C03EC5D" w14:textId="0F6A181B" w:rsidR="00783855" w:rsidRPr="00B93CF2" w:rsidRDefault="00783855" w:rsidP="00783855">
            <w:pPr>
              <w:spacing w:before="0"/>
              <w:jc w:val="center"/>
              <w:rPr>
                <w:spacing w:val="2"/>
                <w:sz w:val="26"/>
                <w:szCs w:val="26"/>
                <w:lang w:val="vi-VN"/>
              </w:rPr>
            </w:pPr>
            <w:r w:rsidRPr="00B93CF2">
              <w:rPr>
                <w:spacing w:val="2"/>
                <w:sz w:val="26"/>
                <w:szCs w:val="26"/>
                <w:lang w:val="vi-VN"/>
              </w:rPr>
              <w:t>12</w:t>
            </w:r>
          </w:p>
        </w:tc>
        <w:tc>
          <w:tcPr>
            <w:tcW w:w="2789" w:type="dxa"/>
            <w:vAlign w:val="center"/>
          </w:tcPr>
          <w:p w14:paraId="3D8FAD90" w14:textId="174240D0" w:rsidR="00783855" w:rsidRPr="00B93CF2" w:rsidRDefault="00783855" w:rsidP="00783855">
            <w:pPr>
              <w:spacing w:before="0"/>
              <w:jc w:val="left"/>
              <w:rPr>
                <w:sz w:val="26"/>
                <w:szCs w:val="26"/>
                <w:lang w:val="vi-VN" w:eastAsia="zh-TW"/>
              </w:rPr>
            </w:pPr>
            <w:r w:rsidRPr="00B93CF2">
              <w:rPr>
                <w:sz w:val="26"/>
                <w:szCs w:val="26"/>
              </w:rPr>
              <w:t>Zn</w:t>
            </w:r>
          </w:p>
        </w:tc>
        <w:tc>
          <w:tcPr>
            <w:tcW w:w="1410" w:type="dxa"/>
            <w:vAlign w:val="center"/>
          </w:tcPr>
          <w:p w14:paraId="4C024641" w14:textId="63BD1E96" w:rsidR="00783855" w:rsidRPr="00B93CF2" w:rsidRDefault="00783855" w:rsidP="00783855">
            <w:pPr>
              <w:spacing w:before="0"/>
              <w:ind w:left="-107" w:right="-108"/>
              <w:jc w:val="center"/>
              <w:rPr>
                <w:sz w:val="26"/>
                <w:szCs w:val="26"/>
                <w:lang w:val="vi-VN" w:eastAsia="zh-TW"/>
              </w:rPr>
            </w:pPr>
            <w:r w:rsidRPr="00B93CF2">
              <w:rPr>
                <w:sz w:val="26"/>
                <w:szCs w:val="26"/>
              </w:rPr>
              <w:t>mg/L</w:t>
            </w:r>
          </w:p>
        </w:tc>
        <w:tc>
          <w:tcPr>
            <w:tcW w:w="1811" w:type="dxa"/>
            <w:shd w:val="clear" w:color="auto" w:fill="auto"/>
            <w:vAlign w:val="center"/>
          </w:tcPr>
          <w:p w14:paraId="0E4DF665" w14:textId="39393340" w:rsidR="00783855" w:rsidRPr="00B93CF2" w:rsidRDefault="00783855" w:rsidP="00783855">
            <w:pPr>
              <w:spacing w:before="0"/>
              <w:ind w:left="-107" w:right="-108"/>
              <w:jc w:val="center"/>
              <w:rPr>
                <w:sz w:val="26"/>
                <w:szCs w:val="26"/>
                <w:lang w:val="vi-VN" w:eastAsia="zh-TW"/>
              </w:rPr>
            </w:pPr>
            <w:r w:rsidRPr="00B93CF2">
              <w:rPr>
                <w:sz w:val="26"/>
                <w:szCs w:val="26"/>
                <w:lang w:val="vi-VN" w:eastAsia="zh-TW"/>
              </w:rPr>
              <w:t>&lt;0,05</w:t>
            </w:r>
          </w:p>
        </w:tc>
        <w:tc>
          <w:tcPr>
            <w:tcW w:w="2382" w:type="dxa"/>
            <w:vAlign w:val="center"/>
          </w:tcPr>
          <w:p w14:paraId="5FF23ECE" w14:textId="7F572059" w:rsidR="00783855" w:rsidRPr="00B93CF2" w:rsidRDefault="00783855" w:rsidP="00783855">
            <w:pPr>
              <w:spacing w:before="0"/>
              <w:ind w:left="-107" w:right="-108"/>
              <w:jc w:val="center"/>
              <w:rPr>
                <w:b/>
                <w:sz w:val="26"/>
                <w:szCs w:val="26"/>
                <w:lang w:eastAsia="zh-TW"/>
              </w:rPr>
            </w:pPr>
            <w:r w:rsidRPr="00B93CF2">
              <w:rPr>
                <w:b/>
                <w:sz w:val="26"/>
                <w:szCs w:val="26"/>
              </w:rPr>
              <w:t>3,</w:t>
            </w:r>
            <w:r w:rsidR="005E52FC" w:rsidRPr="00B93CF2">
              <w:rPr>
                <w:b/>
                <w:sz w:val="26"/>
                <w:szCs w:val="26"/>
              </w:rPr>
              <w:t>63</w:t>
            </w:r>
          </w:p>
        </w:tc>
      </w:tr>
      <w:tr w:rsidR="009673DF" w:rsidRPr="00B93CF2" w14:paraId="21316D79" w14:textId="77777777" w:rsidTr="00F55681">
        <w:trPr>
          <w:trHeight w:val="397"/>
        </w:trPr>
        <w:tc>
          <w:tcPr>
            <w:tcW w:w="953" w:type="dxa"/>
            <w:vAlign w:val="center"/>
          </w:tcPr>
          <w:p w14:paraId="7AF4BBF7" w14:textId="742B757C" w:rsidR="00783855" w:rsidRPr="00B93CF2" w:rsidRDefault="00783855" w:rsidP="00783855">
            <w:pPr>
              <w:spacing w:before="0"/>
              <w:jc w:val="center"/>
              <w:rPr>
                <w:spacing w:val="2"/>
                <w:sz w:val="26"/>
                <w:szCs w:val="26"/>
                <w:lang w:val="vi-VN"/>
              </w:rPr>
            </w:pPr>
            <w:r w:rsidRPr="00B93CF2">
              <w:rPr>
                <w:spacing w:val="2"/>
                <w:sz w:val="26"/>
                <w:szCs w:val="26"/>
                <w:lang w:val="vi-VN"/>
              </w:rPr>
              <w:t>13</w:t>
            </w:r>
          </w:p>
        </w:tc>
        <w:tc>
          <w:tcPr>
            <w:tcW w:w="2789" w:type="dxa"/>
            <w:vAlign w:val="center"/>
          </w:tcPr>
          <w:p w14:paraId="19DBF7A8" w14:textId="27CC4487" w:rsidR="00783855" w:rsidRPr="00B93CF2" w:rsidRDefault="00783855" w:rsidP="00783855">
            <w:pPr>
              <w:spacing w:before="0"/>
              <w:jc w:val="left"/>
              <w:rPr>
                <w:sz w:val="26"/>
                <w:szCs w:val="26"/>
                <w:lang w:val="vi-VN" w:eastAsia="zh-TW"/>
              </w:rPr>
            </w:pPr>
            <w:r w:rsidRPr="00B93CF2">
              <w:rPr>
                <w:sz w:val="26"/>
                <w:szCs w:val="26"/>
              </w:rPr>
              <w:t>Ni</w:t>
            </w:r>
          </w:p>
        </w:tc>
        <w:tc>
          <w:tcPr>
            <w:tcW w:w="1410" w:type="dxa"/>
            <w:vAlign w:val="center"/>
          </w:tcPr>
          <w:p w14:paraId="26B8A480" w14:textId="626DC80E" w:rsidR="00783855" w:rsidRPr="00B93CF2" w:rsidRDefault="00783855" w:rsidP="00783855">
            <w:pPr>
              <w:spacing w:before="0"/>
              <w:ind w:left="-107" w:right="-108"/>
              <w:jc w:val="center"/>
              <w:rPr>
                <w:sz w:val="26"/>
                <w:szCs w:val="26"/>
                <w:lang w:val="vi-VN" w:eastAsia="zh-TW"/>
              </w:rPr>
            </w:pPr>
            <w:r w:rsidRPr="00B93CF2">
              <w:rPr>
                <w:sz w:val="26"/>
                <w:szCs w:val="26"/>
              </w:rPr>
              <w:t>mg/L</w:t>
            </w:r>
          </w:p>
        </w:tc>
        <w:tc>
          <w:tcPr>
            <w:tcW w:w="1811" w:type="dxa"/>
            <w:shd w:val="clear" w:color="auto" w:fill="auto"/>
            <w:vAlign w:val="center"/>
          </w:tcPr>
          <w:p w14:paraId="148B8C62" w14:textId="0C932F49" w:rsidR="00783855" w:rsidRPr="00B93CF2" w:rsidRDefault="005E52FC" w:rsidP="00783855">
            <w:pPr>
              <w:spacing w:before="0"/>
              <w:ind w:left="-107" w:right="-108"/>
              <w:jc w:val="center"/>
              <w:rPr>
                <w:sz w:val="26"/>
                <w:szCs w:val="26"/>
                <w:lang w:eastAsia="zh-TW"/>
              </w:rPr>
            </w:pPr>
            <w:r w:rsidRPr="00B93CF2">
              <w:rPr>
                <w:sz w:val="26"/>
                <w:szCs w:val="26"/>
                <w:lang w:eastAsia="zh-TW"/>
              </w:rPr>
              <w:t>&lt;</w:t>
            </w:r>
            <w:r w:rsidR="00783855" w:rsidRPr="00B93CF2">
              <w:rPr>
                <w:sz w:val="26"/>
                <w:szCs w:val="26"/>
                <w:lang w:val="vi-VN" w:eastAsia="zh-TW"/>
              </w:rPr>
              <w:t>0,0</w:t>
            </w:r>
            <w:r w:rsidRPr="00B93CF2">
              <w:rPr>
                <w:sz w:val="26"/>
                <w:szCs w:val="26"/>
                <w:lang w:eastAsia="zh-TW"/>
              </w:rPr>
              <w:t>1</w:t>
            </w:r>
          </w:p>
        </w:tc>
        <w:tc>
          <w:tcPr>
            <w:tcW w:w="2382" w:type="dxa"/>
            <w:vAlign w:val="center"/>
          </w:tcPr>
          <w:p w14:paraId="489542D3" w14:textId="7B085B20" w:rsidR="00783855" w:rsidRPr="00B93CF2" w:rsidRDefault="00783855" w:rsidP="00783855">
            <w:pPr>
              <w:spacing w:before="0"/>
              <w:ind w:left="-107" w:right="-108"/>
              <w:jc w:val="center"/>
              <w:rPr>
                <w:b/>
                <w:sz w:val="26"/>
                <w:szCs w:val="26"/>
                <w:lang w:eastAsia="zh-TW"/>
              </w:rPr>
            </w:pPr>
            <w:r w:rsidRPr="00B93CF2">
              <w:rPr>
                <w:b/>
                <w:sz w:val="26"/>
                <w:szCs w:val="26"/>
              </w:rPr>
              <w:t>0,</w:t>
            </w:r>
            <w:r w:rsidR="005E52FC" w:rsidRPr="00B93CF2">
              <w:rPr>
                <w:b/>
                <w:sz w:val="26"/>
                <w:szCs w:val="26"/>
              </w:rPr>
              <w:t>6</w:t>
            </w:r>
          </w:p>
        </w:tc>
      </w:tr>
      <w:tr w:rsidR="009673DF" w:rsidRPr="00B93CF2" w14:paraId="596A454F" w14:textId="77777777" w:rsidTr="00F55681">
        <w:trPr>
          <w:trHeight w:val="397"/>
        </w:trPr>
        <w:tc>
          <w:tcPr>
            <w:tcW w:w="953" w:type="dxa"/>
            <w:vAlign w:val="center"/>
          </w:tcPr>
          <w:p w14:paraId="1EFE3993" w14:textId="4247004C" w:rsidR="00783855" w:rsidRPr="00B93CF2" w:rsidRDefault="00783855" w:rsidP="00783855">
            <w:pPr>
              <w:spacing w:before="0"/>
              <w:jc w:val="center"/>
              <w:rPr>
                <w:spacing w:val="2"/>
                <w:sz w:val="26"/>
                <w:szCs w:val="26"/>
                <w:lang w:val="vi-VN"/>
              </w:rPr>
            </w:pPr>
            <w:r w:rsidRPr="00B93CF2">
              <w:rPr>
                <w:spacing w:val="2"/>
                <w:sz w:val="26"/>
                <w:szCs w:val="26"/>
                <w:lang w:val="vi-VN"/>
              </w:rPr>
              <w:t>14</w:t>
            </w:r>
          </w:p>
        </w:tc>
        <w:tc>
          <w:tcPr>
            <w:tcW w:w="2789" w:type="dxa"/>
            <w:vAlign w:val="center"/>
          </w:tcPr>
          <w:p w14:paraId="19F37A39" w14:textId="3E63BEAF" w:rsidR="00783855" w:rsidRPr="00B93CF2" w:rsidRDefault="00783855" w:rsidP="00783855">
            <w:pPr>
              <w:spacing w:before="0"/>
              <w:jc w:val="left"/>
              <w:rPr>
                <w:sz w:val="26"/>
                <w:szCs w:val="26"/>
                <w:lang w:val="vi-VN" w:eastAsia="zh-TW"/>
              </w:rPr>
            </w:pPr>
            <w:r w:rsidRPr="00B93CF2">
              <w:rPr>
                <w:sz w:val="26"/>
                <w:szCs w:val="26"/>
              </w:rPr>
              <w:t>Fe</w:t>
            </w:r>
          </w:p>
        </w:tc>
        <w:tc>
          <w:tcPr>
            <w:tcW w:w="1410" w:type="dxa"/>
            <w:vAlign w:val="center"/>
          </w:tcPr>
          <w:p w14:paraId="2CA48A91" w14:textId="1397148C" w:rsidR="00783855" w:rsidRPr="00B93CF2" w:rsidRDefault="00783855" w:rsidP="00783855">
            <w:pPr>
              <w:spacing w:before="0"/>
              <w:ind w:left="-107" w:right="-108"/>
              <w:jc w:val="center"/>
              <w:rPr>
                <w:sz w:val="26"/>
                <w:szCs w:val="26"/>
                <w:lang w:val="vi-VN" w:eastAsia="zh-TW"/>
              </w:rPr>
            </w:pPr>
            <w:r w:rsidRPr="00B93CF2">
              <w:rPr>
                <w:sz w:val="26"/>
                <w:szCs w:val="26"/>
              </w:rPr>
              <w:t>mg/L</w:t>
            </w:r>
          </w:p>
        </w:tc>
        <w:tc>
          <w:tcPr>
            <w:tcW w:w="1811" w:type="dxa"/>
            <w:shd w:val="clear" w:color="auto" w:fill="auto"/>
            <w:vAlign w:val="center"/>
          </w:tcPr>
          <w:p w14:paraId="3F649672" w14:textId="0F2FC6F5" w:rsidR="00783855" w:rsidRPr="00B93CF2" w:rsidRDefault="00783855" w:rsidP="00783855">
            <w:pPr>
              <w:spacing w:before="0"/>
              <w:ind w:left="-107" w:right="-108"/>
              <w:jc w:val="center"/>
              <w:rPr>
                <w:sz w:val="26"/>
                <w:szCs w:val="26"/>
                <w:lang w:val="vi-VN" w:eastAsia="zh-TW"/>
              </w:rPr>
            </w:pPr>
            <w:r w:rsidRPr="00B93CF2">
              <w:rPr>
                <w:sz w:val="26"/>
                <w:szCs w:val="26"/>
                <w:lang w:val="vi-VN" w:eastAsia="zh-TW"/>
              </w:rPr>
              <w:t>0,</w:t>
            </w:r>
            <w:r w:rsidR="005E52FC" w:rsidRPr="00B93CF2">
              <w:rPr>
                <w:sz w:val="26"/>
                <w:szCs w:val="26"/>
                <w:lang w:eastAsia="zh-TW"/>
              </w:rPr>
              <w:t>8</w:t>
            </w:r>
            <w:r w:rsidRPr="00B93CF2">
              <w:rPr>
                <w:sz w:val="26"/>
                <w:szCs w:val="26"/>
                <w:lang w:val="vi-VN" w:eastAsia="zh-TW"/>
              </w:rPr>
              <w:t>4</w:t>
            </w:r>
          </w:p>
        </w:tc>
        <w:tc>
          <w:tcPr>
            <w:tcW w:w="2382" w:type="dxa"/>
            <w:vAlign w:val="center"/>
          </w:tcPr>
          <w:p w14:paraId="10EC6EFB" w14:textId="21E485E2" w:rsidR="00783855" w:rsidRPr="00B93CF2" w:rsidRDefault="005E52FC" w:rsidP="00783855">
            <w:pPr>
              <w:spacing w:before="0"/>
              <w:ind w:left="-107" w:right="-108"/>
              <w:jc w:val="center"/>
              <w:rPr>
                <w:b/>
                <w:sz w:val="26"/>
                <w:szCs w:val="26"/>
                <w:lang w:eastAsia="zh-TW"/>
              </w:rPr>
            </w:pPr>
            <w:r w:rsidRPr="00B93CF2">
              <w:rPr>
                <w:b/>
                <w:sz w:val="26"/>
                <w:szCs w:val="26"/>
                <w:lang w:eastAsia="zh-TW"/>
              </w:rPr>
              <w:t>6,05</w:t>
            </w:r>
          </w:p>
        </w:tc>
      </w:tr>
      <w:tr w:rsidR="009673DF" w:rsidRPr="00B93CF2" w14:paraId="29FCE88D" w14:textId="77777777" w:rsidTr="00F55681">
        <w:trPr>
          <w:trHeight w:val="397"/>
        </w:trPr>
        <w:tc>
          <w:tcPr>
            <w:tcW w:w="953" w:type="dxa"/>
            <w:vAlign w:val="center"/>
          </w:tcPr>
          <w:p w14:paraId="45982042" w14:textId="38E32CF7" w:rsidR="00783855" w:rsidRPr="00B93CF2" w:rsidRDefault="00783855" w:rsidP="00783855">
            <w:pPr>
              <w:spacing w:before="0"/>
              <w:jc w:val="center"/>
              <w:rPr>
                <w:spacing w:val="2"/>
                <w:sz w:val="26"/>
                <w:szCs w:val="26"/>
                <w:lang w:val="vi-VN"/>
              </w:rPr>
            </w:pPr>
            <w:r w:rsidRPr="00B93CF2">
              <w:rPr>
                <w:spacing w:val="2"/>
                <w:sz w:val="26"/>
                <w:szCs w:val="26"/>
                <w:lang w:val="vi-VN"/>
              </w:rPr>
              <w:t>15</w:t>
            </w:r>
          </w:p>
        </w:tc>
        <w:tc>
          <w:tcPr>
            <w:tcW w:w="2789" w:type="dxa"/>
            <w:vAlign w:val="center"/>
          </w:tcPr>
          <w:p w14:paraId="781A4BD4" w14:textId="105E7A8B" w:rsidR="00783855" w:rsidRPr="00B93CF2" w:rsidRDefault="00783855" w:rsidP="00783855">
            <w:pPr>
              <w:spacing w:before="0"/>
              <w:jc w:val="left"/>
              <w:rPr>
                <w:sz w:val="26"/>
                <w:szCs w:val="26"/>
              </w:rPr>
            </w:pPr>
            <w:r w:rsidRPr="00B93CF2">
              <w:rPr>
                <w:sz w:val="26"/>
                <w:szCs w:val="26"/>
              </w:rPr>
              <w:t>Tổng</w:t>
            </w:r>
            <w:r w:rsidRPr="00B93CF2">
              <w:rPr>
                <w:sz w:val="26"/>
                <w:szCs w:val="26"/>
                <w:lang w:val="vi-VN"/>
              </w:rPr>
              <w:t xml:space="preserve"> Xianua</w:t>
            </w:r>
          </w:p>
        </w:tc>
        <w:tc>
          <w:tcPr>
            <w:tcW w:w="1410" w:type="dxa"/>
            <w:vAlign w:val="center"/>
          </w:tcPr>
          <w:p w14:paraId="23DC0BA3" w14:textId="6F8240F6" w:rsidR="00783855" w:rsidRPr="00B93CF2" w:rsidRDefault="00783855" w:rsidP="00783855">
            <w:pPr>
              <w:spacing w:before="0"/>
              <w:ind w:left="-107" w:right="-108"/>
              <w:jc w:val="center"/>
              <w:rPr>
                <w:sz w:val="26"/>
                <w:szCs w:val="26"/>
              </w:rPr>
            </w:pPr>
            <w:r w:rsidRPr="00B93CF2">
              <w:rPr>
                <w:sz w:val="26"/>
                <w:szCs w:val="26"/>
              </w:rPr>
              <w:t>mg/L</w:t>
            </w:r>
          </w:p>
        </w:tc>
        <w:tc>
          <w:tcPr>
            <w:tcW w:w="1811" w:type="dxa"/>
            <w:shd w:val="clear" w:color="auto" w:fill="auto"/>
            <w:vAlign w:val="center"/>
          </w:tcPr>
          <w:p w14:paraId="4BB73D5D" w14:textId="75811349" w:rsidR="00783855" w:rsidRPr="00B93CF2" w:rsidRDefault="005E52FC" w:rsidP="00783855">
            <w:pPr>
              <w:spacing w:before="0"/>
              <w:ind w:left="-107" w:right="-108"/>
              <w:jc w:val="center"/>
              <w:rPr>
                <w:sz w:val="26"/>
                <w:szCs w:val="26"/>
                <w:lang w:val="vi-VN" w:eastAsia="zh-TW"/>
              </w:rPr>
            </w:pPr>
            <w:r w:rsidRPr="00B93CF2">
              <w:rPr>
                <w:sz w:val="26"/>
                <w:szCs w:val="26"/>
                <w:lang w:eastAsia="zh-TW"/>
              </w:rPr>
              <w:t>&lt;</w:t>
            </w:r>
            <w:r w:rsidR="00783855" w:rsidRPr="00B93CF2">
              <w:rPr>
                <w:sz w:val="26"/>
                <w:szCs w:val="26"/>
                <w:lang w:val="vi-VN" w:eastAsia="zh-TW"/>
              </w:rPr>
              <w:t>0,002</w:t>
            </w:r>
          </w:p>
        </w:tc>
        <w:tc>
          <w:tcPr>
            <w:tcW w:w="2382" w:type="dxa"/>
            <w:vAlign w:val="center"/>
          </w:tcPr>
          <w:p w14:paraId="4FB9E7C2" w14:textId="27A30682" w:rsidR="00783855" w:rsidRPr="00B93CF2" w:rsidRDefault="00783855" w:rsidP="00783855">
            <w:pPr>
              <w:spacing w:before="0"/>
              <w:ind w:left="-107" w:right="-108"/>
              <w:jc w:val="center"/>
              <w:rPr>
                <w:b/>
                <w:sz w:val="26"/>
                <w:szCs w:val="26"/>
              </w:rPr>
            </w:pPr>
            <w:r w:rsidRPr="00B93CF2">
              <w:rPr>
                <w:b/>
                <w:sz w:val="26"/>
                <w:szCs w:val="26"/>
              </w:rPr>
              <w:t>0,1</w:t>
            </w:r>
            <w:r w:rsidR="005E52FC" w:rsidRPr="00B93CF2">
              <w:rPr>
                <w:b/>
                <w:sz w:val="26"/>
                <w:szCs w:val="26"/>
              </w:rPr>
              <w:t>2</w:t>
            </w:r>
          </w:p>
        </w:tc>
      </w:tr>
      <w:tr w:rsidR="009673DF" w:rsidRPr="00B93CF2" w14:paraId="10A1CC38" w14:textId="77777777" w:rsidTr="00F55681">
        <w:trPr>
          <w:trHeight w:val="397"/>
        </w:trPr>
        <w:tc>
          <w:tcPr>
            <w:tcW w:w="953" w:type="dxa"/>
            <w:vAlign w:val="center"/>
          </w:tcPr>
          <w:p w14:paraId="654B52DD" w14:textId="7E40D2E6" w:rsidR="00783855" w:rsidRPr="00B93CF2" w:rsidRDefault="00783855" w:rsidP="00783855">
            <w:pPr>
              <w:spacing w:before="0"/>
              <w:jc w:val="center"/>
              <w:rPr>
                <w:spacing w:val="2"/>
                <w:sz w:val="26"/>
                <w:szCs w:val="26"/>
                <w:lang w:val="vi-VN"/>
              </w:rPr>
            </w:pPr>
            <w:r w:rsidRPr="00B93CF2">
              <w:rPr>
                <w:spacing w:val="2"/>
                <w:sz w:val="26"/>
                <w:szCs w:val="26"/>
                <w:lang w:val="vi-VN"/>
              </w:rPr>
              <w:t>16</w:t>
            </w:r>
          </w:p>
        </w:tc>
        <w:tc>
          <w:tcPr>
            <w:tcW w:w="2789" w:type="dxa"/>
            <w:vAlign w:val="center"/>
          </w:tcPr>
          <w:p w14:paraId="15B6D310" w14:textId="5A763E40" w:rsidR="00783855" w:rsidRPr="00B93CF2" w:rsidRDefault="00783855" w:rsidP="00783855">
            <w:pPr>
              <w:spacing w:before="0"/>
              <w:jc w:val="left"/>
              <w:rPr>
                <w:sz w:val="26"/>
                <w:szCs w:val="26"/>
              </w:rPr>
            </w:pPr>
            <w:r w:rsidRPr="00B93CF2">
              <w:rPr>
                <w:sz w:val="26"/>
                <w:szCs w:val="26"/>
              </w:rPr>
              <w:t>Tổng</w:t>
            </w:r>
            <w:r w:rsidRPr="00B93CF2">
              <w:rPr>
                <w:sz w:val="26"/>
                <w:szCs w:val="26"/>
                <w:lang w:val="vi-VN"/>
              </w:rPr>
              <w:t xml:space="preserve"> </w:t>
            </w:r>
            <w:r w:rsidRPr="00B93CF2">
              <w:rPr>
                <w:sz w:val="26"/>
                <w:szCs w:val="26"/>
              </w:rPr>
              <w:t>Phenol</w:t>
            </w:r>
          </w:p>
        </w:tc>
        <w:tc>
          <w:tcPr>
            <w:tcW w:w="1410" w:type="dxa"/>
            <w:vAlign w:val="center"/>
          </w:tcPr>
          <w:p w14:paraId="21CBBA12" w14:textId="57E78938" w:rsidR="00783855" w:rsidRPr="00B93CF2" w:rsidRDefault="00783855" w:rsidP="00783855">
            <w:pPr>
              <w:spacing w:before="0"/>
              <w:ind w:left="-107" w:right="-108"/>
              <w:jc w:val="center"/>
              <w:rPr>
                <w:sz w:val="26"/>
                <w:szCs w:val="26"/>
              </w:rPr>
            </w:pPr>
            <w:r w:rsidRPr="00B93CF2">
              <w:rPr>
                <w:sz w:val="26"/>
                <w:szCs w:val="26"/>
              </w:rPr>
              <w:t>mg/L</w:t>
            </w:r>
          </w:p>
        </w:tc>
        <w:tc>
          <w:tcPr>
            <w:tcW w:w="1811" w:type="dxa"/>
            <w:shd w:val="clear" w:color="auto" w:fill="auto"/>
            <w:vAlign w:val="center"/>
          </w:tcPr>
          <w:p w14:paraId="1FAE134A" w14:textId="4B854027" w:rsidR="00783855" w:rsidRPr="00B93CF2" w:rsidRDefault="005E52FC" w:rsidP="00783855">
            <w:pPr>
              <w:spacing w:before="0"/>
              <w:ind w:left="-107" w:right="-108"/>
              <w:jc w:val="center"/>
              <w:rPr>
                <w:sz w:val="26"/>
                <w:szCs w:val="26"/>
                <w:lang w:val="vi-VN" w:eastAsia="zh-TW"/>
              </w:rPr>
            </w:pPr>
            <w:r w:rsidRPr="00B93CF2">
              <w:rPr>
                <w:sz w:val="26"/>
                <w:szCs w:val="26"/>
                <w:lang w:eastAsia="zh-TW"/>
              </w:rPr>
              <w:t>&lt;</w:t>
            </w:r>
            <w:r w:rsidR="00783855" w:rsidRPr="00B93CF2">
              <w:rPr>
                <w:sz w:val="26"/>
                <w:szCs w:val="26"/>
                <w:lang w:val="vi-VN" w:eastAsia="zh-TW"/>
              </w:rPr>
              <w:t>0,</w:t>
            </w:r>
            <w:r w:rsidRPr="00B93CF2">
              <w:rPr>
                <w:sz w:val="26"/>
                <w:szCs w:val="26"/>
                <w:lang w:eastAsia="zh-TW"/>
              </w:rPr>
              <w:t>0</w:t>
            </w:r>
            <w:r w:rsidR="00783855" w:rsidRPr="00B93CF2">
              <w:rPr>
                <w:sz w:val="26"/>
                <w:szCs w:val="26"/>
                <w:lang w:val="vi-VN" w:eastAsia="zh-TW"/>
              </w:rPr>
              <w:t>04</w:t>
            </w:r>
          </w:p>
        </w:tc>
        <w:tc>
          <w:tcPr>
            <w:tcW w:w="2382" w:type="dxa"/>
            <w:vAlign w:val="center"/>
          </w:tcPr>
          <w:p w14:paraId="7426D40C" w14:textId="624FBA18" w:rsidR="00783855" w:rsidRPr="00B93CF2" w:rsidRDefault="00783855" w:rsidP="00783855">
            <w:pPr>
              <w:spacing w:before="0"/>
              <w:ind w:left="-107" w:right="-108"/>
              <w:jc w:val="center"/>
              <w:rPr>
                <w:b/>
                <w:sz w:val="26"/>
                <w:szCs w:val="26"/>
              </w:rPr>
            </w:pPr>
            <w:r w:rsidRPr="00B93CF2">
              <w:rPr>
                <w:b/>
                <w:sz w:val="26"/>
                <w:szCs w:val="26"/>
              </w:rPr>
              <w:t>0,</w:t>
            </w:r>
            <w:r w:rsidR="005E52FC" w:rsidRPr="00B93CF2">
              <w:rPr>
                <w:b/>
                <w:sz w:val="26"/>
                <w:szCs w:val="26"/>
              </w:rPr>
              <w:t>6</w:t>
            </w:r>
          </w:p>
        </w:tc>
      </w:tr>
      <w:tr w:rsidR="009673DF" w:rsidRPr="00B93CF2" w14:paraId="13E02E9C" w14:textId="77777777" w:rsidTr="00F55681">
        <w:trPr>
          <w:trHeight w:val="397"/>
        </w:trPr>
        <w:tc>
          <w:tcPr>
            <w:tcW w:w="953" w:type="dxa"/>
            <w:vAlign w:val="center"/>
          </w:tcPr>
          <w:p w14:paraId="3632111A" w14:textId="17E7B339" w:rsidR="00783855" w:rsidRPr="00B93CF2" w:rsidRDefault="00783855" w:rsidP="00783855">
            <w:pPr>
              <w:spacing w:before="0"/>
              <w:jc w:val="center"/>
              <w:rPr>
                <w:spacing w:val="2"/>
                <w:sz w:val="26"/>
                <w:szCs w:val="26"/>
                <w:lang w:val="vi-VN"/>
              </w:rPr>
            </w:pPr>
            <w:r w:rsidRPr="00B93CF2">
              <w:rPr>
                <w:spacing w:val="2"/>
                <w:sz w:val="26"/>
                <w:szCs w:val="26"/>
                <w:lang w:val="vi-VN"/>
              </w:rPr>
              <w:t>17</w:t>
            </w:r>
          </w:p>
        </w:tc>
        <w:tc>
          <w:tcPr>
            <w:tcW w:w="2789" w:type="dxa"/>
            <w:vAlign w:val="center"/>
          </w:tcPr>
          <w:p w14:paraId="39C6D73B" w14:textId="1D7F80D1" w:rsidR="00783855" w:rsidRPr="00B93CF2" w:rsidRDefault="00783855" w:rsidP="00783855">
            <w:pPr>
              <w:spacing w:before="0"/>
              <w:jc w:val="left"/>
              <w:rPr>
                <w:sz w:val="26"/>
                <w:szCs w:val="26"/>
              </w:rPr>
            </w:pPr>
            <w:r w:rsidRPr="00B93CF2">
              <w:rPr>
                <w:sz w:val="26"/>
                <w:szCs w:val="26"/>
              </w:rPr>
              <w:t>Tổng</w:t>
            </w:r>
            <w:r w:rsidRPr="00B93CF2">
              <w:rPr>
                <w:sz w:val="26"/>
                <w:szCs w:val="26"/>
                <w:lang w:val="vi-VN"/>
              </w:rPr>
              <w:t xml:space="preserve"> d</w:t>
            </w:r>
            <w:r w:rsidRPr="00B93CF2">
              <w:rPr>
                <w:sz w:val="26"/>
                <w:szCs w:val="26"/>
              </w:rPr>
              <w:t>ầu mỡ khoáng</w:t>
            </w:r>
          </w:p>
        </w:tc>
        <w:tc>
          <w:tcPr>
            <w:tcW w:w="1410" w:type="dxa"/>
            <w:vAlign w:val="center"/>
          </w:tcPr>
          <w:p w14:paraId="1C3BC289" w14:textId="61C52DBC" w:rsidR="00783855" w:rsidRPr="00B93CF2" w:rsidRDefault="00783855" w:rsidP="00783855">
            <w:pPr>
              <w:spacing w:before="0"/>
              <w:ind w:left="-107" w:right="-108"/>
              <w:jc w:val="center"/>
              <w:rPr>
                <w:sz w:val="26"/>
                <w:szCs w:val="26"/>
              </w:rPr>
            </w:pPr>
            <w:r w:rsidRPr="00B93CF2">
              <w:rPr>
                <w:sz w:val="26"/>
                <w:szCs w:val="26"/>
              </w:rPr>
              <w:t>mg/L</w:t>
            </w:r>
          </w:p>
        </w:tc>
        <w:tc>
          <w:tcPr>
            <w:tcW w:w="1811" w:type="dxa"/>
            <w:shd w:val="clear" w:color="auto" w:fill="auto"/>
            <w:vAlign w:val="center"/>
          </w:tcPr>
          <w:p w14:paraId="3BA2BBEA" w14:textId="5258618D" w:rsidR="00783855" w:rsidRPr="00B93CF2" w:rsidRDefault="005B3ADE" w:rsidP="00783855">
            <w:pPr>
              <w:spacing w:before="0"/>
              <w:ind w:left="-107" w:right="-108"/>
              <w:jc w:val="center"/>
              <w:rPr>
                <w:sz w:val="26"/>
                <w:szCs w:val="26"/>
                <w:lang w:eastAsia="zh-TW"/>
              </w:rPr>
            </w:pPr>
            <w:r w:rsidRPr="00B93CF2">
              <w:rPr>
                <w:sz w:val="26"/>
                <w:szCs w:val="26"/>
                <w:lang w:eastAsia="zh-TW"/>
              </w:rPr>
              <w:t>&lt;</w:t>
            </w:r>
            <w:r w:rsidR="005E52FC" w:rsidRPr="00B93CF2">
              <w:rPr>
                <w:sz w:val="26"/>
                <w:szCs w:val="26"/>
                <w:lang w:eastAsia="zh-TW"/>
              </w:rPr>
              <w:t>0,</w:t>
            </w:r>
            <w:r w:rsidRPr="00B93CF2">
              <w:rPr>
                <w:sz w:val="26"/>
                <w:szCs w:val="26"/>
                <w:lang w:eastAsia="zh-TW"/>
              </w:rPr>
              <w:t>5</w:t>
            </w:r>
          </w:p>
        </w:tc>
        <w:tc>
          <w:tcPr>
            <w:tcW w:w="2382" w:type="dxa"/>
            <w:vAlign w:val="center"/>
          </w:tcPr>
          <w:p w14:paraId="6D0FD80C" w14:textId="00F6700B" w:rsidR="00783855" w:rsidRPr="00B93CF2" w:rsidRDefault="00783855" w:rsidP="00783855">
            <w:pPr>
              <w:spacing w:before="0"/>
              <w:ind w:left="-107" w:right="-108"/>
              <w:jc w:val="center"/>
              <w:rPr>
                <w:b/>
                <w:sz w:val="26"/>
                <w:szCs w:val="26"/>
              </w:rPr>
            </w:pPr>
            <w:r w:rsidRPr="00B93CF2">
              <w:rPr>
                <w:b/>
                <w:sz w:val="26"/>
                <w:szCs w:val="26"/>
              </w:rPr>
              <w:t>1</w:t>
            </w:r>
            <w:r w:rsidR="005E52FC" w:rsidRPr="00B93CF2">
              <w:rPr>
                <w:b/>
                <w:sz w:val="26"/>
                <w:szCs w:val="26"/>
              </w:rPr>
              <w:t>2</w:t>
            </w:r>
            <w:r w:rsidRPr="00B93CF2">
              <w:rPr>
                <w:b/>
                <w:sz w:val="26"/>
                <w:szCs w:val="26"/>
              </w:rPr>
              <w:t>,</w:t>
            </w:r>
            <w:r w:rsidR="005E52FC" w:rsidRPr="00B93CF2">
              <w:rPr>
                <w:b/>
                <w:sz w:val="26"/>
                <w:szCs w:val="26"/>
              </w:rPr>
              <w:t>1</w:t>
            </w:r>
          </w:p>
        </w:tc>
      </w:tr>
      <w:tr w:rsidR="009673DF" w:rsidRPr="00B93CF2" w14:paraId="625B157A" w14:textId="77777777" w:rsidTr="00F55681">
        <w:trPr>
          <w:trHeight w:val="397"/>
        </w:trPr>
        <w:tc>
          <w:tcPr>
            <w:tcW w:w="953" w:type="dxa"/>
            <w:vAlign w:val="center"/>
          </w:tcPr>
          <w:p w14:paraId="138C4F63" w14:textId="2ED35A50" w:rsidR="00783855" w:rsidRPr="00B93CF2" w:rsidRDefault="00783855" w:rsidP="00783855">
            <w:pPr>
              <w:spacing w:before="0"/>
              <w:jc w:val="center"/>
              <w:rPr>
                <w:spacing w:val="2"/>
                <w:sz w:val="26"/>
                <w:szCs w:val="26"/>
                <w:lang w:val="vi-VN"/>
              </w:rPr>
            </w:pPr>
            <w:r w:rsidRPr="00B93CF2">
              <w:rPr>
                <w:spacing w:val="2"/>
                <w:sz w:val="26"/>
                <w:szCs w:val="26"/>
                <w:lang w:val="vi-VN"/>
              </w:rPr>
              <w:t>18</w:t>
            </w:r>
          </w:p>
        </w:tc>
        <w:tc>
          <w:tcPr>
            <w:tcW w:w="2789" w:type="dxa"/>
            <w:vAlign w:val="center"/>
          </w:tcPr>
          <w:p w14:paraId="08CE35DA" w14:textId="33B8ABD7" w:rsidR="00783855" w:rsidRPr="00B93CF2" w:rsidRDefault="00783855" w:rsidP="00783855">
            <w:pPr>
              <w:spacing w:before="0"/>
              <w:jc w:val="left"/>
              <w:rPr>
                <w:sz w:val="26"/>
                <w:szCs w:val="26"/>
              </w:rPr>
            </w:pPr>
            <w:r w:rsidRPr="00B93CF2">
              <w:rPr>
                <w:sz w:val="26"/>
                <w:szCs w:val="26"/>
              </w:rPr>
              <w:t>Florua</w:t>
            </w:r>
          </w:p>
        </w:tc>
        <w:tc>
          <w:tcPr>
            <w:tcW w:w="1410" w:type="dxa"/>
            <w:vAlign w:val="center"/>
          </w:tcPr>
          <w:p w14:paraId="69F4981A" w14:textId="519CC581" w:rsidR="00783855" w:rsidRPr="00B93CF2" w:rsidRDefault="00783855" w:rsidP="00783855">
            <w:pPr>
              <w:spacing w:before="0"/>
              <w:ind w:left="-107" w:right="-108"/>
              <w:jc w:val="center"/>
              <w:rPr>
                <w:sz w:val="26"/>
                <w:szCs w:val="26"/>
              </w:rPr>
            </w:pPr>
            <w:r w:rsidRPr="00B93CF2">
              <w:rPr>
                <w:sz w:val="26"/>
                <w:szCs w:val="26"/>
              </w:rPr>
              <w:t>mg/L</w:t>
            </w:r>
          </w:p>
        </w:tc>
        <w:tc>
          <w:tcPr>
            <w:tcW w:w="1811" w:type="dxa"/>
            <w:shd w:val="clear" w:color="auto" w:fill="auto"/>
            <w:vAlign w:val="center"/>
          </w:tcPr>
          <w:p w14:paraId="677C0837" w14:textId="17795C1A" w:rsidR="00783855" w:rsidRPr="00B93CF2" w:rsidRDefault="00783855" w:rsidP="00783855">
            <w:pPr>
              <w:spacing w:before="0"/>
              <w:ind w:left="-107" w:right="-108"/>
              <w:jc w:val="center"/>
              <w:rPr>
                <w:sz w:val="26"/>
                <w:szCs w:val="26"/>
                <w:lang w:eastAsia="zh-TW"/>
              </w:rPr>
            </w:pPr>
            <w:r w:rsidRPr="00B93CF2">
              <w:rPr>
                <w:sz w:val="26"/>
                <w:szCs w:val="26"/>
                <w:lang w:val="vi-VN" w:eastAsia="zh-TW"/>
              </w:rPr>
              <w:t>0,</w:t>
            </w:r>
            <w:r w:rsidR="005B3ADE" w:rsidRPr="00B93CF2">
              <w:rPr>
                <w:sz w:val="26"/>
                <w:szCs w:val="26"/>
                <w:lang w:eastAsia="zh-TW"/>
              </w:rPr>
              <w:t>36</w:t>
            </w:r>
          </w:p>
        </w:tc>
        <w:tc>
          <w:tcPr>
            <w:tcW w:w="2382" w:type="dxa"/>
            <w:vAlign w:val="center"/>
          </w:tcPr>
          <w:p w14:paraId="1C541FF7" w14:textId="60728DBC" w:rsidR="00783855" w:rsidRPr="00B93CF2" w:rsidRDefault="005B3ADE" w:rsidP="00783855">
            <w:pPr>
              <w:spacing w:before="0"/>
              <w:ind w:left="-107" w:right="-108"/>
              <w:jc w:val="center"/>
              <w:rPr>
                <w:b/>
                <w:sz w:val="26"/>
                <w:szCs w:val="26"/>
              </w:rPr>
            </w:pPr>
            <w:r w:rsidRPr="00B93CF2">
              <w:rPr>
                <w:b/>
                <w:sz w:val="26"/>
                <w:szCs w:val="26"/>
              </w:rPr>
              <w:t>12,1</w:t>
            </w:r>
          </w:p>
        </w:tc>
      </w:tr>
      <w:tr w:rsidR="009673DF" w:rsidRPr="00B93CF2" w14:paraId="0554B1F4" w14:textId="77777777" w:rsidTr="00F55681">
        <w:trPr>
          <w:trHeight w:val="397"/>
        </w:trPr>
        <w:tc>
          <w:tcPr>
            <w:tcW w:w="953" w:type="dxa"/>
            <w:vAlign w:val="center"/>
          </w:tcPr>
          <w:p w14:paraId="2961E43B" w14:textId="7D3C8946" w:rsidR="00783855" w:rsidRPr="00B93CF2" w:rsidRDefault="00783855" w:rsidP="00783855">
            <w:pPr>
              <w:spacing w:before="0"/>
              <w:jc w:val="center"/>
              <w:rPr>
                <w:spacing w:val="2"/>
                <w:sz w:val="26"/>
                <w:szCs w:val="26"/>
                <w:lang w:val="vi-VN"/>
              </w:rPr>
            </w:pPr>
            <w:r w:rsidRPr="00B93CF2">
              <w:rPr>
                <w:spacing w:val="2"/>
                <w:sz w:val="26"/>
                <w:szCs w:val="26"/>
                <w:lang w:val="vi-VN"/>
              </w:rPr>
              <w:t>19</w:t>
            </w:r>
          </w:p>
        </w:tc>
        <w:tc>
          <w:tcPr>
            <w:tcW w:w="2789" w:type="dxa"/>
            <w:vAlign w:val="center"/>
          </w:tcPr>
          <w:p w14:paraId="2B7D6C19" w14:textId="40957967" w:rsidR="00783855" w:rsidRPr="00B93CF2" w:rsidRDefault="00783855" w:rsidP="00783855">
            <w:pPr>
              <w:spacing w:before="0"/>
              <w:jc w:val="left"/>
              <w:rPr>
                <w:sz w:val="26"/>
                <w:szCs w:val="26"/>
                <w:lang w:val="vi-VN"/>
              </w:rPr>
            </w:pPr>
            <w:r w:rsidRPr="00B93CF2">
              <w:rPr>
                <w:sz w:val="26"/>
                <w:szCs w:val="26"/>
              </w:rPr>
              <w:t>Clo</w:t>
            </w:r>
            <w:r w:rsidRPr="00B93CF2">
              <w:rPr>
                <w:sz w:val="26"/>
                <w:szCs w:val="26"/>
                <w:lang w:val="vi-VN"/>
              </w:rPr>
              <w:t xml:space="preserve"> dư</w:t>
            </w:r>
          </w:p>
        </w:tc>
        <w:tc>
          <w:tcPr>
            <w:tcW w:w="1410" w:type="dxa"/>
            <w:vAlign w:val="center"/>
          </w:tcPr>
          <w:p w14:paraId="05A8D70F" w14:textId="4B1AD4FD" w:rsidR="00783855" w:rsidRPr="00B93CF2" w:rsidRDefault="00783855" w:rsidP="00783855">
            <w:pPr>
              <w:spacing w:before="0"/>
              <w:ind w:left="-107" w:right="-108"/>
              <w:jc w:val="center"/>
              <w:rPr>
                <w:sz w:val="26"/>
                <w:szCs w:val="26"/>
              </w:rPr>
            </w:pPr>
            <w:r w:rsidRPr="00B93CF2">
              <w:rPr>
                <w:sz w:val="26"/>
                <w:szCs w:val="26"/>
              </w:rPr>
              <w:t>mg/L</w:t>
            </w:r>
          </w:p>
        </w:tc>
        <w:tc>
          <w:tcPr>
            <w:tcW w:w="1811" w:type="dxa"/>
            <w:shd w:val="clear" w:color="auto" w:fill="auto"/>
            <w:vAlign w:val="center"/>
          </w:tcPr>
          <w:p w14:paraId="394F1FB9" w14:textId="22C7ADD9" w:rsidR="00783855" w:rsidRPr="00B93CF2" w:rsidRDefault="005B3ADE" w:rsidP="00783855">
            <w:pPr>
              <w:spacing w:before="0"/>
              <w:ind w:left="-107" w:right="-108"/>
              <w:jc w:val="center"/>
              <w:rPr>
                <w:sz w:val="26"/>
                <w:szCs w:val="26"/>
                <w:lang w:eastAsia="zh-TW"/>
              </w:rPr>
            </w:pPr>
            <w:r w:rsidRPr="00B93CF2">
              <w:rPr>
                <w:sz w:val="26"/>
                <w:szCs w:val="26"/>
                <w:lang w:eastAsia="zh-TW"/>
              </w:rPr>
              <w:t>&lt;0,02</w:t>
            </w:r>
          </w:p>
        </w:tc>
        <w:tc>
          <w:tcPr>
            <w:tcW w:w="2382" w:type="dxa"/>
            <w:vAlign w:val="center"/>
          </w:tcPr>
          <w:p w14:paraId="2B80C00E" w14:textId="4F85BB9E" w:rsidR="00783855" w:rsidRPr="00B93CF2" w:rsidRDefault="00783855" w:rsidP="00783855">
            <w:pPr>
              <w:spacing w:before="0"/>
              <w:ind w:left="-107" w:right="-108"/>
              <w:jc w:val="center"/>
              <w:rPr>
                <w:b/>
                <w:sz w:val="26"/>
                <w:szCs w:val="26"/>
              </w:rPr>
            </w:pPr>
            <w:r w:rsidRPr="00B93CF2">
              <w:rPr>
                <w:b/>
                <w:sz w:val="26"/>
                <w:szCs w:val="26"/>
              </w:rPr>
              <w:t>2,</w:t>
            </w:r>
            <w:r w:rsidR="005B3ADE" w:rsidRPr="00B93CF2">
              <w:rPr>
                <w:b/>
                <w:sz w:val="26"/>
                <w:szCs w:val="26"/>
              </w:rPr>
              <w:t>42</w:t>
            </w:r>
          </w:p>
        </w:tc>
      </w:tr>
      <w:tr w:rsidR="009673DF" w:rsidRPr="00B93CF2" w14:paraId="21976A96" w14:textId="77777777" w:rsidTr="00F55681">
        <w:trPr>
          <w:trHeight w:val="397"/>
        </w:trPr>
        <w:tc>
          <w:tcPr>
            <w:tcW w:w="953" w:type="dxa"/>
            <w:vAlign w:val="center"/>
          </w:tcPr>
          <w:p w14:paraId="3972BA4B" w14:textId="166B36F2" w:rsidR="00783855" w:rsidRPr="00B93CF2" w:rsidRDefault="00783855" w:rsidP="00783855">
            <w:pPr>
              <w:spacing w:before="0"/>
              <w:jc w:val="center"/>
              <w:rPr>
                <w:spacing w:val="2"/>
                <w:sz w:val="26"/>
                <w:szCs w:val="26"/>
                <w:lang w:val="vi-VN"/>
              </w:rPr>
            </w:pPr>
            <w:r w:rsidRPr="00B93CF2">
              <w:rPr>
                <w:spacing w:val="2"/>
                <w:sz w:val="26"/>
                <w:szCs w:val="26"/>
                <w:lang w:val="vi-VN"/>
              </w:rPr>
              <w:t>20</w:t>
            </w:r>
          </w:p>
        </w:tc>
        <w:tc>
          <w:tcPr>
            <w:tcW w:w="2789" w:type="dxa"/>
            <w:vAlign w:val="center"/>
          </w:tcPr>
          <w:p w14:paraId="016192E9" w14:textId="1C3878CC" w:rsidR="00783855" w:rsidRPr="00B93CF2" w:rsidRDefault="00783855" w:rsidP="00783855">
            <w:pPr>
              <w:spacing w:before="0"/>
              <w:jc w:val="left"/>
              <w:rPr>
                <w:sz w:val="26"/>
                <w:szCs w:val="26"/>
              </w:rPr>
            </w:pPr>
            <w:r w:rsidRPr="00B93CF2">
              <w:rPr>
                <w:sz w:val="26"/>
                <w:szCs w:val="26"/>
              </w:rPr>
              <w:t>Amoni</w:t>
            </w:r>
          </w:p>
        </w:tc>
        <w:tc>
          <w:tcPr>
            <w:tcW w:w="1410" w:type="dxa"/>
            <w:vAlign w:val="center"/>
          </w:tcPr>
          <w:p w14:paraId="174DA8F3" w14:textId="3D7EF1BE" w:rsidR="00783855" w:rsidRPr="00B93CF2" w:rsidRDefault="00783855" w:rsidP="00783855">
            <w:pPr>
              <w:spacing w:before="0"/>
              <w:ind w:left="-107" w:right="-108"/>
              <w:jc w:val="center"/>
              <w:rPr>
                <w:sz w:val="26"/>
                <w:szCs w:val="26"/>
              </w:rPr>
            </w:pPr>
            <w:r w:rsidRPr="00B93CF2">
              <w:rPr>
                <w:sz w:val="26"/>
                <w:szCs w:val="26"/>
              </w:rPr>
              <w:t>mg/L</w:t>
            </w:r>
          </w:p>
        </w:tc>
        <w:tc>
          <w:tcPr>
            <w:tcW w:w="1811" w:type="dxa"/>
            <w:shd w:val="clear" w:color="auto" w:fill="auto"/>
            <w:vAlign w:val="center"/>
          </w:tcPr>
          <w:p w14:paraId="19571D84" w14:textId="06D221AD" w:rsidR="00783855" w:rsidRPr="00B93CF2" w:rsidRDefault="005B3ADE" w:rsidP="00783855">
            <w:pPr>
              <w:spacing w:before="0"/>
              <w:ind w:left="-107" w:right="-108"/>
              <w:jc w:val="center"/>
              <w:rPr>
                <w:sz w:val="26"/>
                <w:szCs w:val="26"/>
                <w:lang w:eastAsia="zh-TW"/>
              </w:rPr>
            </w:pPr>
            <w:r w:rsidRPr="00B93CF2">
              <w:rPr>
                <w:sz w:val="26"/>
                <w:szCs w:val="26"/>
                <w:lang w:eastAsia="zh-TW"/>
              </w:rPr>
              <w:t>0,12</w:t>
            </w:r>
          </w:p>
        </w:tc>
        <w:tc>
          <w:tcPr>
            <w:tcW w:w="2382" w:type="dxa"/>
            <w:vAlign w:val="center"/>
          </w:tcPr>
          <w:p w14:paraId="3E140883" w14:textId="1CFD18FD" w:rsidR="00783855" w:rsidRPr="00B93CF2" w:rsidRDefault="005B3ADE" w:rsidP="00783855">
            <w:pPr>
              <w:spacing w:before="0"/>
              <w:ind w:left="-107" w:right="-108"/>
              <w:jc w:val="center"/>
              <w:rPr>
                <w:b/>
                <w:sz w:val="26"/>
                <w:szCs w:val="26"/>
              </w:rPr>
            </w:pPr>
            <w:r w:rsidRPr="00B93CF2">
              <w:rPr>
                <w:b/>
                <w:sz w:val="26"/>
                <w:szCs w:val="26"/>
              </w:rPr>
              <w:t>12,1</w:t>
            </w:r>
          </w:p>
        </w:tc>
      </w:tr>
      <w:tr w:rsidR="009673DF" w:rsidRPr="00B93CF2" w14:paraId="0160E5A0" w14:textId="77777777" w:rsidTr="00F55681">
        <w:trPr>
          <w:trHeight w:val="397"/>
        </w:trPr>
        <w:tc>
          <w:tcPr>
            <w:tcW w:w="953" w:type="dxa"/>
            <w:vAlign w:val="center"/>
          </w:tcPr>
          <w:p w14:paraId="69F2D0AD" w14:textId="2A27A6C6" w:rsidR="00783855" w:rsidRPr="00B93CF2" w:rsidRDefault="00783855" w:rsidP="00783855">
            <w:pPr>
              <w:spacing w:before="0"/>
              <w:jc w:val="center"/>
              <w:rPr>
                <w:spacing w:val="2"/>
                <w:sz w:val="26"/>
                <w:szCs w:val="26"/>
                <w:lang w:val="vi-VN"/>
              </w:rPr>
            </w:pPr>
            <w:r w:rsidRPr="00B93CF2">
              <w:rPr>
                <w:spacing w:val="2"/>
                <w:sz w:val="26"/>
                <w:szCs w:val="26"/>
                <w:lang w:val="vi-VN"/>
              </w:rPr>
              <w:t>21</w:t>
            </w:r>
          </w:p>
        </w:tc>
        <w:tc>
          <w:tcPr>
            <w:tcW w:w="2789" w:type="dxa"/>
            <w:vAlign w:val="center"/>
          </w:tcPr>
          <w:p w14:paraId="233C6E4B" w14:textId="29417CDF" w:rsidR="00783855" w:rsidRPr="00B93CF2" w:rsidRDefault="00783855" w:rsidP="00783855">
            <w:pPr>
              <w:spacing w:before="0"/>
              <w:jc w:val="left"/>
              <w:rPr>
                <w:sz w:val="26"/>
                <w:szCs w:val="26"/>
                <w:lang w:eastAsia="zh-TW"/>
              </w:rPr>
            </w:pPr>
            <w:r w:rsidRPr="00B93CF2">
              <w:rPr>
                <w:sz w:val="26"/>
                <w:szCs w:val="26"/>
              </w:rPr>
              <w:t>T-N</w:t>
            </w:r>
          </w:p>
        </w:tc>
        <w:tc>
          <w:tcPr>
            <w:tcW w:w="1410" w:type="dxa"/>
            <w:vAlign w:val="center"/>
          </w:tcPr>
          <w:p w14:paraId="605FE6DF" w14:textId="50603232" w:rsidR="00783855" w:rsidRPr="00B93CF2" w:rsidRDefault="00783855" w:rsidP="00783855">
            <w:pPr>
              <w:spacing w:before="0"/>
              <w:ind w:left="-107" w:right="-108"/>
              <w:jc w:val="center"/>
              <w:rPr>
                <w:sz w:val="26"/>
                <w:szCs w:val="26"/>
                <w:lang w:eastAsia="zh-TW"/>
              </w:rPr>
            </w:pPr>
            <w:r w:rsidRPr="00B93CF2">
              <w:rPr>
                <w:sz w:val="26"/>
                <w:szCs w:val="26"/>
              </w:rPr>
              <w:t>mg/L</w:t>
            </w:r>
          </w:p>
        </w:tc>
        <w:tc>
          <w:tcPr>
            <w:tcW w:w="1811" w:type="dxa"/>
            <w:shd w:val="clear" w:color="auto" w:fill="auto"/>
            <w:vAlign w:val="center"/>
          </w:tcPr>
          <w:p w14:paraId="5A28D89E" w14:textId="779E9933" w:rsidR="00783855" w:rsidRPr="00B93CF2" w:rsidRDefault="005B3ADE" w:rsidP="00783855">
            <w:pPr>
              <w:spacing w:before="0"/>
              <w:ind w:left="-107" w:right="-108"/>
              <w:jc w:val="center"/>
              <w:rPr>
                <w:sz w:val="26"/>
                <w:szCs w:val="26"/>
                <w:lang w:eastAsia="zh-TW"/>
              </w:rPr>
            </w:pPr>
            <w:r w:rsidRPr="00B93CF2">
              <w:rPr>
                <w:sz w:val="26"/>
                <w:szCs w:val="26"/>
                <w:lang w:eastAsia="zh-TW"/>
              </w:rPr>
              <w:t>2,02</w:t>
            </w:r>
          </w:p>
        </w:tc>
        <w:tc>
          <w:tcPr>
            <w:tcW w:w="2382" w:type="dxa"/>
            <w:vAlign w:val="center"/>
          </w:tcPr>
          <w:p w14:paraId="6C0B1CE8" w14:textId="2C33FAA4" w:rsidR="00783855" w:rsidRPr="00B93CF2" w:rsidRDefault="005B3ADE" w:rsidP="00783855">
            <w:pPr>
              <w:spacing w:before="0"/>
              <w:ind w:left="-107" w:right="-108"/>
              <w:jc w:val="center"/>
              <w:rPr>
                <w:b/>
                <w:sz w:val="26"/>
                <w:szCs w:val="26"/>
                <w:lang w:eastAsia="zh-TW"/>
              </w:rPr>
            </w:pPr>
            <w:r w:rsidRPr="00B93CF2">
              <w:rPr>
                <w:b/>
                <w:sz w:val="26"/>
                <w:szCs w:val="26"/>
              </w:rPr>
              <w:t>48,4</w:t>
            </w:r>
          </w:p>
        </w:tc>
      </w:tr>
      <w:tr w:rsidR="009673DF" w:rsidRPr="00B93CF2" w14:paraId="280F3313" w14:textId="77777777" w:rsidTr="00F55681">
        <w:trPr>
          <w:trHeight w:val="397"/>
        </w:trPr>
        <w:tc>
          <w:tcPr>
            <w:tcW w:w="953" w:type="dxa"/>
            <w:vAlign w:val="center"/>
          </w:tcPr>
          <w:p w14:paraId="7D55C99E" w14:textId="4E35D0FF" w:rsidR="00783855" w:rsidRPr="00B93CF2" w:rsidRDefault="00783855" w:rsidP="00783855">
            <w:pPr>
              <w:spacing w:before="0"/>
              <w:jc w:val="center"/>
              <w:rPr>
                <w:spacing w:val="2"/>
                <w:sz w:val="26"/>
                <w:szCs w:val="26"/>
                <w:lang w:val="vi-VN"/>
              </w:rPr>
            </w:pPr>
            <w:r w:rsidRPr="00B93CF2">
              <w:rPr>
                <w:spacing w:val="2"/>
                <w:sz w:val="26"/>
                <w:szCs w:val="26"/>
                <w:lang w:val="vi-VN"/>
              </w:rPr>
              <w:t>22</w:t>
            </w:r>
          </w:p>
        </w:tc>
        <w:tc>
          <w:tcPr>
            <w:tcW w:w="2789" w:type="dxa"/>
            <w:vAlign w:val="center"/>
          </w:tcPr>
          <w:p w14:paraId="5F24AFD4" w14:textId="65835B77" w:rsidR="00783855" w:rsidRPr="00B93CF2" w:rsidRDefault="00783855" w:rsidP="00783855">
            <w:pPr>
              <w:spacing w:before="0"/>
              <w:jc w:val="left"/>
              <w:rPr>
                <w:sz w:val="26"/>
                <w:szCs w:val="26"/>
                <w:lang w:eastAsia="zh-TW"/>
              </w:rPr>
            </w:pPr>
            <w:r w:rsidRPr="00B93CF2">
              <w:rPr>
                <w:sz w:val="26"/>
                <w:szCs w:val="26"/>
              </w:rPr>
              <w:t>T-P</w:t>
            </w:r>
          </w:p>
        </w:tc>
        <w:tc>
          <w:tcPr>
            <w:tcW w:w="1410" w:type="dxa"/>
            <w:vAlign w:val="center"/>
          </w:tcPr>
          <w:p w14:paraId="1D7A3FF2" w14:textId="7B58D033" w:rsidR="00783855" w:rsidRPr="00B93CF2" w:rsidRDefault="00783855" w:rsidP="00783855">
            <w:pPr>
              <w:spacing w:before="0"/>
              <w:ind w:left="-107" w:right="-108"/>
              <w:jc w:val="center"/>
              <w:rPr>
                <w:sz w:val="26"/>
                <w:szCs w:val="26"/>
                <w:lang w:eastAsia="zh-TW"/>
              </w:rPr>
            </w:pPr>
            <w:r w:rsidRPr="00B93CF2">
              <w:rPr>
                <w:sz w:val="26"/>
                <w:szCs w:val="26"/>
              </w:rPr>
              <w:t>mg/L</w:t>
            </w:r>
          </w:p>
        </w:tc>
        <w:tc>
          <w:tcPr>
            <w:tcW w:w="1811" w:type="dxa"/>
            <w:shd w:val="clear" w:color="auto" w:fill="auto"/>
            <w:vAlign w:val="center"/>
          </w:tcPr>
          <w:p w14:paraId="75F3D7EA" w14:textId="4F7B1D98" w:rsidR="00783855" w:rsidRPr="00B93CF2" w:rsidRDefault="00783855" w:rsidP="00783855">
            <w:pPr>
              <w:spacing w:before="0"/>
              <w:ind w:left="-107" w:right="-108"/>
              <w:jc w:val="center"/>
              <w:rPr>
                <w:sz w:val="26"/>
                <w:szCs w:val="26"/>
                <w:lang w:eastAsia="zh-TW"/>
              </w:rPr>
            </w:pPr>
            <w:r w:rsidRPr="00B93CF2">
              <w:rPr>
                <w:sz w:val="26"/>
                <w:szCs w:val="26"/>
                <w:lang w:val="vi-VN" w:eastAsia="zh-TW"/>
              </w:rPr>
              <w:t>0,</w:t>
            </w:r>
            <w:r w:rsidR="005B3ADE" w:rsidRPr="00B93CF2">
              <w:rPr>
                <w:sz w:val="26"/>
                <w:szCs w:val="26"/>
                <w:lang w:eastAsia="zh-TW"/>
              </w:rPr>
              <w:t>33</w:t>
            </w:r>
          </w:p>
        </w:tc>
        <w:tc>
          <w:tcPr>
            <w:tcW w:w="2382" w:type="dxa"/>
            <w:vAlign w:val="center"/>
          </w:tcPr>
          <w:p w14:paraId="26AF2445" w14:textId="3747412D" w:rsidR="00783855" w:rsidRPr="00B93CF2" w:rsidRDefault="005B3ADE" w:rsidP="00783855">
            <w:pPr>
              <w:spacing w:before="0"/>
              <w:ind w:left="-107" w:right="-108"/>
              <w:jc w:val="center"/>
              <w:rPr>
                <w:b/>
                <w:sz w:val="26"/>
                <w:szCs w:val="26"/>
                <w:lang w:eastAsia="zh-TW"/>
              </w:rPr>
            </w:pPr>
            <w:r w:rsidRPr="00B93CF2">
              <w:rPr>
                <w:b/>
                <w:sz w:val="26"/>
                <w:szCs w:val="26"/>
              </w:rPr>
              <w:t>7,26</w:t>
            </w:r>
          </w:p>
        </w:tc>
      </w:tr>
      <w:tr w:rsidR="009673DF" w:rsidRPr="00B93CF2" w14:paraId="191771ED" w14:textId="77777777" w:rsidTr="00F55681">
        <w:trPr>
          <w:trHeight w:val="397"/>
        </w:trPr>
        <w:tc>
          <w:tcPr>
            <w:tcW w:w="953" w:type="dxa"/>
            <w:vAlign w:val="center"/>
          </w:tcPr>
          <w:p w14:paraId="6A2728BB" w14:textId="019FA307" w:rsidR="00783855" w:rsidRPr="00B93CF2" w:rsidRDefault="00783855" w:rsidP="00783855">
            <w:pPr>
              <w:spacing w:before="0"/>
              <w:jc w:val="center"/>
              <w:rPr>
                <w:spacing w:val="2"/>
                <w:sz w:val="26"/>
                <w:szCs w:val="26"/>
                <w:lang w:val="vi-VN"/>
              </w:rPr>
            </w:pPr>
            <w:r w:rsidRPr="00B93CF2">
              <w:rPr>
                <w:spacing w:val="2"/>
                <w:sz w:val="26"/>
                <w:szCs w:val="26"/>
                <w:lang w:val="vi-VN"/>
              </w:rPr>
              <w:t>23</w:t>
            </w:r>
          </w:p>
        </w:tc>
        <w:tc>
          <w:tcPr>
            <w:tcW w:w="2789" w:type="dxa"/>
            <w:vAlign w:val="center"/>
          </w:tcPr>
          <w:p w14:paraId="7B527D0D" w14:textId="621063C7" w:rsidR="00783855" w:rsidRPr="00B93CF2" w:rsidRDefault="00783855" w:rsidP="00783855">
            <w:pPr>
              <w:spacing w:before="0"/>
              <w:jc w:val="left"/>
              <w:rPr>
                <w:sz w:val="26"/>
                <w:szCs w:val="26"/>
                <w:lang w:eastAsia="zh-TW"/>
              </w:rPr>
            </w:pPr>
            <w:r w:rsidRPr="00B93CF2">
              <w:rPr>
                <w:sz w:val="26"/>
                <w:szCs w:val="26"/>
              </w:rPr>
              <w:t>Coliform</w:t>
            </w:r>
          </w:p>
        </w:tc>
        <w:tc>
          <w:tcPr>
            <w:tcW w:w="1410" w:type="dxa"/>
            <w:vAlign w:val="center"/>
          </w:tcPr>
          <w:p w14:paraId="269443E0" w14:textId="485C0F7E" w:rsidR="00783855" w:rsidRPr="00B93CF2" w:rsidRDefault="00783855" w:rsidP="00783855">
            <w:pPr>
              <w:spacing w:before="0"/>
              <w:ind w:left="-107" w:right="-108"/>
              <w:jc w:val="center"/>
              <w:rPr>
                <w:sz w:val="26"/>
                <w:szCs w:val="26"/>
                <w:lang w:eastAsia="zh-TW"/>
              </w:rPr>
            </w:pPr>
            <w:r w:rsidRPr="00B93CF2">
              <w:rPr>
                <w:sz w:val="26"/>
                <w:szCs w:val="26"/>
              </w:rPr>
              <w:t>MPN/100ml</w:t>
            </w:r>
          </w:p>
        </w:tc>
        <w:tc>
          <w:tcPr>
            <w:tcW w:w="1811" w:type="dxa"/>
            <w:shd w:val="clear" w:color="auto" w:fill="auto"/>
            <w:vAlign w:val="center"/>
          </w:tcPr>
          <w:p w14:paraId="20FCAE6F" w14:textId="665315DC" w:rsidR="00783855" w:rsidRPr="00B93CF2" w:rsidRDefault="00E83133" w:rsidP="00783855">
            <w:pPr>
              <w:spacing w:before="0"/>
              <w:ind w:left="-107" w:right="-108"/>
              <w:jc w:val="center"/>
              <w:rPr>
                <w:sz w:val="26"/>
                <w:szCs w:val="26"/>
                <w:lang w:eastAsia="zh-TW"/>
              </w:rPr>
            </w:pPr>
            <w:r w:rsidRPr="00B93CF2">
              <w:rPr>
                <w:sz w:val="26"/>
                <w:szCs w:val="26"/>
                <w:lang w:eastAsia="zh-TW"/>
              </w:rPr>
              <w:t>&lt;2</w:t>
            </w:r>
          </w:p>
        </w:tc>
        <w:tc>
          <w:tcPr>
            <w:tcW w:w="2382" w:type="dxa"/>
            <w:vAlign w:val="center"/>
          </w:tcPr>
          <w:p w14:paraId="18BCABCC" w14:textId="22E4F8ED" w:rsidR="00783855" w:rsidRPr="00B93CF2" w:rsidRDefault="00783855" w:rsidP="00783855">
            <w:pPr>
              <w:spacing w:before="0"/>
              <w:ind w:left="-107" w:right="-108"/>
              <w:jc w:val="center"/>
              <w:rPr>
                <w:b/>
                <w:sz w:val="26"/>
                <w:szCs w:val="26"/>
                <w:lang w:eastAsia="zh-TW"/>
              </w:rPr>
            </w:pPr>
            <w:r w:rsidRPr="00B93CF2">
              <w:rPr>
                <w:b/>
                <w:sz w:val="26"/>
                <w:szCs w:val="26"/>
              </w:rPr>
              <w:t>5.000</w:t>
            </w:r>
          </w:p>
        </w:tc>
      </w:tr>
    </w:tbl>
    <w:p w14:paraId="4457DB91" w14:textId="2E00061F" w:rsidR="00863705" w:rsidRPr="00B93CF2" w:rsidRDefault="00863705" w:rsidP="00863705">
      <w:pPr>
        <w:ind w:firstLine="284"/>
        <w:jc w:val="right"/>
        <w:rPr>
          <w:bCs/>
          <w:i/>
          <w:iCs/>
          <w:szCs w:val="28"/>
        </w:rPr>
      </w:pPr>
      <w:bookmarkStart w:id="165" w:name="_Toc91516962"/>
      <w:r w:rsidRPr="00B93CF2">
        <w:rPr>
          <w:bCs/>
          <w:i/>
          <w:iCs/>
          <w:szCs w:val="28"/>
        </w:rPr>
        <w:t>(Trung tâm Kỹ thuật Tài nguyên và Môi trường phân tích vào tháng 7/2022)</w:t>
      </w:r>
    </w:p>
    <w:p w14:paraId="2F92F689" w14:textId="35C037B0" w:rsidR="00404434" w:rsidRPr="00B93CF2" w:rsidRDefault="00404434" w:rsidP="00404434">
      <w:pPr>
        <w:ind w:firstLine="284"/>
        <w:rPr>
          <w:szCs w:val="28"/>
          <w:lang w:val="vi-VN"/>
        </w:rPr>
      </w:pPr>
      <w:r w:rsidRPr="00B93CF2">
        <w:rPr>
          <w:b/>
          <w:szCs w:val="28"/>
          <w:lang w:val="vi-VN"/>
        </w:rPr>
        <w:t xml:space="preserve">Nhận xét: </w:t>
      </w:r>
      <w:r w:rsidRPr="00B93CF2">
        <w:rPr>
          <w:szCs w:val="28"/>
          <w:lang w:val="vi-VN"/>
        </w:rPr>
        <w:t xml:space="preserve">Kết quả chất lượng nước thải đầu ra sau xử lý của Nhà máy XLNT </w:t>
      </w:r>
      <w:r w:rsidR="00D369E5" w:rsidRPr="00B93CF2">
        <w:rPr>
          <w:szCs w:val="28"/>
          <w:lang w:val="vi-VN"/>
        </w:rPr>
        <w:t xml:space="preserve">KCN </w:t>
      </w:r>
      <w:r w:rsidR="00ED6D3B" w:rsidRPr="00B93CF2">
        <w:rPr>
          <w:szCs w:val="28"/>
          <w:lang w:val="vi-VN"/>
        </w:rPr>
        <w:t>Gò Dầu</w:t>
      </w:r>
      <w:r w:rsidRPr="00B93CF2">
        <w:rPr>
          <w:szCs w:val="28"/>
          <w:lang w:val="vi-VN"/>
        </w:rPr>
        <w:t xml:space="preserve"> ngày </w:t>
      </w:r>
      <w:r w:rsidR="00F55681" w:rsidRPr="00B93CF2">
        <w:rPr>
          <w:szCs w:val="28"/>
          <w:lang w:val="vi-VN"/>
        </w:rPr>
        <w:t>19/0</w:t>
      </w:r>
      <w:r w:rsidR="00465C89" w:rsidRPr="00B93CF2">
        <w:rPr>
          <w:szCs w:val="28"/>
        </w:rPr>
        <w:t>7</w:t>
      </w:r>
      <w:r w:rsidR="00F55681" w:rsidRPr="00B93CF2">
        <w:rPr>
          <w:szCs w:val="28"/>
          <w:lang w:val="vi-VN"/>
        </w:rPr>
        <w:t xml:space="preserve">/2022 </w:t>
      </w:r>
      <w:r w:rsidRPr="00B93CF2">
        <w:rPr>
          <w:szCs w:val="28"/>
          <w:lang w:val="vi-VN"/>
        </w:rPr>
        <w:t xml:space="preserve">nhận thấy: Tất cả các chỉ tiêu phân tích đều đạt </w:t>
      </w:r>
      <w:r w:rsidRPr="00B93CF2">
        <w:rPr>
          <w:spacing w:val="2"/>
          <w:szCs w:val="28"/>
          <w:lang w:val="pt-BR"/>
        </w:rPr>
        <w:t>QCVN 40:2011/BTNMT, cột B với K</w:t>
      </w:r>
      <w:r w:rsidRPr="00B93CF2">
        <w:rPr>
          <w:spacing w:val="2"/>
          <w:szCs w:val="28"/>
          <w:vertAlign w:val="subscript"/>
          <w:lang w:val="pt-BR"/>
        </w:rPr>
        <w:t>q</w:t>
      </w:r>
      <w:r w:rsidRPr="00B93CF2">
        <w:rPr>
          <w:spacing w:val="2"/>
          <w:szCs w:val="28"/>
          <w:lang w:val="pt-BR"/>
        </w:rPr>
        <w:t xml:space="preserve"> = </w:t>
      </w:r>
      <w:r w:rsidR="004B4B69" w:rsidRPr="00B93CF2">
        <w:rPr>
          <w:spacing w:val="2"/>
          <w:szCs w:val="28"/>
          <w:lang w:val="pt-BR"/>
        </w:rPr>
        <w:t>1</w:t>
      </w:r>
      <w:r w:rsidR="004B4B69" w:rsidRPr="00B93CF2">
        <w:rPr>
          <w:spacing w:val="2"/>
          <w:szCs w:val="28"/>
          <w:lang w:val="vi-VN"/>
        </w:rPr>
        <w:t xml:space="preserve">,1, </w:t>
      </w:r>
      <w:r w:rsidRPr="00B93CF2">
        <w:rPr>
          <w:spacing w:val="2"/>
          <w:szCs w:val="28"/>
          <w:lang w:val="pt-BR"/>
        </w:rPr>
        <w:t>K</w:t>
      </w:r>
      <w:r w:rsidRPr="00B93CF2">
        <w:rPr>
          <w:spacing w:val="2"/>
          <w:szCs w:val="28"/>
          <w:vertAlign w:val="subscript"/>
          <w:lang w:val="pt-BR"/>
        </w:rPr>
        <w:t>f</w:t>
      </w:r>
      <w:r w:rsidR="004B4B69" w:rsidRPr="00B93CF2">
        <w:rPr>
          <w:spacing w:val="2"/>
          <w:szCs w:val="28"/>
          <w:lang w:val="pt-BR"/>
        </w:rPr>
        <w:t xml:space="preserve"> = </w:t>
      </w:r>
      <w:r w:rsidR="00317971" w:rsidRPr="00B93CF2">
        <w:rPr>
          <w:spacing w:val="2"/>
          <w:szCs w:val="28"/>
          <w:lang w:val="pt-BR"/>
        </w:rPr>
        <w:t>1,1</w:t>
      </w:r>
      <w:r w:rsidRPr="00B93CF2">
        <w:rPr>
          <w:spacing w:val="2"/>
          <w:szCs w:val="28"/>
          <w:lang w:val="vi-VN"/>
        </w:rPr>
        <w:t>. Điều này cho thấy: Hệ thống vẫn đang vận hành ổn định và hiệu quả.</w:t>
      </w:r>
    </w:p>
    <w:p w14:paraId="3408A05D" w14:textId="6AEFE8B9" w:rsidR="00404434" w:rsidRPr="00B93CF2" w:rsidRDefault="00404434" w:rsidP="00404434">
      <w:pPr>
        <w:pStyle w:val="Heading2"/>
        <w:rPr>
          <w:color w:val="auto"/>
          <w:szCs w:val="28"/>
          <w:lang w:val="de-DE"/>
        </w:rPr>
      </w:pPr>
      <w:bookmarkStart w:id="166" w:name="_Toc108440931"/>
      <w:bookmarkStart w:id="167" w:name="_Toc113693985"/>
      <w:r w:rsidRPr="00B93CF2">
        <w:rPr>
          <w:color w:val="auto"/>
          <w:szCs w:val="28"/>
          <w:lang w:val="vi-VN"/>
        </w:rPr>
        <w:lastRenderedPageBreak/>
        <w:t>2.2.</w:t>
      </w:r>
      <w:r w:rsidR="00324AF8" w:rsidRPr="00B93CF2">
        <w:rPr>
          <w:color w:val="auto"/>
          <w:szCs w:val="28"/>
          <w:lang w:val="vi-VN"/>
        </w:rPr>
        <w:t>2</w:t>
      </w:r>
      <w:r w:rsidRPr="00B93CF2">
        <w:rPr>
          <w:color w:val="auto"/>
          <w:szCs w:val="28"/>
          <w:lang w:val="vi-VN"/>
        </w:rPr>
        <w:t xml:space="preserve">. </w:t>
      </w:r>
      <w:r w:rsidRPr="00B93CF2">
        <w:rPr>
          <w:color w:val="auto"/>
          <w:szCs w:val="28"/>
          <w:lang w:val="de-DE"/>
        </w:rPr>
        <w:t xml:space="preserve">Đánh giá khả năng tiếp nhận </w:t>
      </w:r>
      <w:r w:rsidRPr="00B93CF2">
        <w:rPr>
          <w:color w:val="auto"/>
          <w:szCs w:val="28"/>
          <w:lang w:val="vi-VN"/>
        </w:rPr>
        <w:t xml:space="preserve">và xử lý </w:t>
      </w:r>
      <w:r w:rsidRPr="00B93CF2">
        <w:rPr>
          <w:color w:val="auto"/>
          <w:szCs w:val="28"/>
          <w:lang w:val="de-DE"/>
        </w:rPr>
        <w:t>nước thải của KCN sau khi Dự án đi vào hoạt động</w:t>
      </w:r>
      <w:bookmarkEnd w:id="165"/>
      <w:bookmarkEnd w:id="166"/>
      <w:bookmarkEnd w:id="167"/>
    </w:p>
    <w:p w14:paraId="49FCEB46" w14:textId="7403FA64" w:rsidR="00404434" w:rsidRPr="00B93CF2" w:rsidRDefault="00404434" w:rsidP="00404434">
      <w:pPr>
        <w:ind w:firstLine="284"/>
        <w:rPr>
          <w:spacing w:val="2"/>
          <w:szCs w:val="28"/>
          <w:lang w:val="de-DE"/>
        </w:rPr>
      </w:pPr>
      <w:r w:rsidRPr="00B93CF2">
        <w:rPr>
          <w:szCs w:val="28"/>
          <w:lang w:val="pt-BR"/>
        </w:rPr>
        <w:t xml:space="preserve">Lượng nước thải thu gom thực tế của </w:t>
      </w:r>
      <w:r w:rsidR="00D369E5" w:rsidRPr="00B93CF2">
        <w:rPr>
          <w:szCs w:val="28"/>
          <w:lang w:val="pt-BR"/>
        </w:rPr>
        <w:t xml:space="preserve">KCN </w:t>
      </w:r>
      <w:r w:rsidR="00ED6D3B" w:rsidRPr="00B93CF2">
        <w:rPr>
          <w:szCs w:val="28"/>
          <w:lang w:val="pt-BR"/>
        </w:rPr>
        <w:t>Gò Dầu</w:t>
      </w:r>
      <w:r w:rsidRPr="00B93CF2">
        <w:rPr>
          <w:szCs w:val="28"/>
          <w:lang w:val="pt-BR"/>
        </w:rPr>
        <w:t xml:space="preserve"> trung</w:t>
      </w:r>
      <w:r w:rsidR="00ED420E" w:rsidRPr="00B93CF2">
        <w:rPr>
          <w:szCs w:val="28"/>
          <w:lang w:val="vi-VN"/>
        </w:rPr>
        <w:t xml:space="preserve"> bình trong năm 2021 khoảng </w:t>
      </w:r>
      <w:r w:rsidR="00666EF7" w:rsidRPr="00B93CF2">
        <w:rPr>
          <w:bCs/>
          <w:szCs w:val="28"/>
          <w:lang w:val="vi-VN"/>
        </w:rPr>
        <w:t>đó 397,84 m</w:t>
      </w:r>
      <w:r w:rsidR="00666EF7" w:rsidRPr="00B93CF2">
        <w:rPr>
          <w:bCs/>
          <w:szCs w:val="28"/>
          <w:vertAlign w:val="superscript"/>
          <w:lang w:val="vi-VN"/>
        </w:rPr>
        <w:t>3</w:t>
      </w:r>
      <w:r w:rsidR="00666EF7" w:rsidRPr="00B93CF2">
        <w:rPr>
          <w:bCs/>
          <w:szCs w:val="28"/>
          <w:lang w:val="vi-VN"/>
        </w:rPr>
        <w:t>/ngày đêm (của 17 doanh nghiệp</w:t>
      </w:r>
      <w:r w:rsidR="00666EF7" w:rsidRPr="00B93CF2">
        <w:rPr>
          <w:bCs/>
          <w:szCs w:val="28"/>
        </w:rPr>
        <w:t xml:space="preserve"> đấu nối</w:t>
      </w:r>
      <w:r w:rsidR="00666EF7" w:rsidRPr="00B93CF2">
        <w:rPr>
          <w:bCs/>
          <w:szCs w:val="28"/>
          <w:lang w:val="vi-VN"/>
        </w:rPr>
        <w:t>)</w:t>
      </w:r>
      <w:r w:rsidRPr="00B93CF2">
        <w:rPr>
          <w:spacing w:val="2"/>
          <w:szCs w:val="28"/>
          <w:lang w:val="de-DE"/>
        </w:rPr>
        <w:t>, chiế</w:t>
      </w:r>
      <w:r w:rsidR="004B4B69" w:rsidRPr="00B93CF2">
        <w:rPr>
          <w:spacing w:val="2"/>
          <w:szCs w:val="28"/>
          <w:lang w:val="de-DE"/>
        </w:rPr>
        <w:t xml:space="preserve">m </w:t>
      </w:r>
      <w:r w:rsidR="00666EF7" w:rsidRPr="00B93CF2">
        <w:rPr>
          <w:spacing w:val="2"/>
          <w:szCs w:val="28"/>
          <w:lang w:val="de-DE"/>
        </w:rPr>
        <w:t>79</w:t>
      </w:r>
      <w:r w:rsidR="00ED420E" w:rsidRPr="00B93CF2">
        <w:rPr>
          <w:spacing w:val="2"/>
          <w:szCs w:val="28"/>
          <w:lang w:val="vi-VN"/>
        </w:rPr>
        <w:t xml:space="preserve">% tổng </w:t>
      </w:r>
      <w:r w:rsidRPr="00B93CF2">
        <w:rPr>
          <w:spacing w:val="2"/>
          <w:szCs w:val="28"/>
          <w:lang w:val="de-DE"/>
        </w:rPr>
        <w:t>công suất của hệ thống xử lý</w:t>
      </w:r>
      <w:r w:rsidRPr="00B93CF2">
        <w:rPr>
          <w:szCs w:val="28"/>
          <w:lang w:val="pt-BR"/>
        </w:rPr>
        <w:t xml:space="preserve">. </w:t>
      </w:r>
    </w:p>
    <w:p w14:paraId="7F141139" w14:textId="162BA20E" w:rsidR="00361AB6" w:rsidRPr="00B93CF2" w:rsidRDefault="00404434" w:rsidP="00404434">
      <w:pPr>
        <w:ind w:firstLine="284"/>
        <w:rPr>
          <w:szCs w:val="28"/>
          <w:lang w:val="vi-VN" w:eastAsia="x-none"/>
        </w:rPr>
      </w:pPr>
      <w:r w:rsidRPr="00B93CF2">
        <w:rPr>
          <w:spacing w:val="2"/>
          <w:szCs w:val="28"/>
          <w:lang w:val="de-DE"/>
        </w:rPr>
        <w:t>Khi</w:t>
      </w:r>
      <w:r w:rsidRPr="00B93CF2">
        <w:rPr>
          <w:spacing w:val="2"/>
          <w:szCs w:val="28"/>
          <w:lang w:val="vi-VN"/>
        </w:rPr>
        <w:t xml:space="preserve"> Dự án </w:t>
      </w:r>
      <w:r w:rsidRPr="00B93CF2">
        <w:rPr>
          <w:spacing w:val="2"/>
          <w:szCs w:val="28"/>
          <w:lang w:val="de-DE"/>
        </w:rPr>
        <w:t>đi vào hoạt động với công suất tối đa</w:t>
      </w:r>
      <w:r w:rsidR="000B6DCF" w:rsidRPr="00B93CF2">
        <w:rPr>
          <w:spacing w:val="2"/>
          <w:szCs w:val="28"/>
          <w:lang w:val="vi-VN"/>
        </w:rPr>
        <w:t xml:space="preserve"> </w:t>
      </w:r>
      <w:r w:rsidRPr="00B93CF2">
        <w:rPr>
          <w:spacing w:val="2"/>
          <w:szCs w:val="28"/>
          <w:lang w:val="de-DE"/>
        </w:rPr>
        <w:t>sẽ</w:t>
      </w:r>
      <w:r w:rsidR="00ED420E" w:rsidRPr="00B93CF2">
        <w:rPr>
          <w:spacing w:val="2"/>
          <w:szCs w:val="28"/>
          <w:lang w:val="de-DE"/>
        </w:rPr>
        <w:t xml:space="preserve"> phát sinh </w:t>
      </w:r>
      <w:r w:rsidR="00666EF7" w:rsidRPr="00B93CF2">
        <w:rPr>
          <w:spacing w:val="2"/>
          <w:szCs w:val="28"/>
          <w:lang w:val="de-DE"/>
        </w:rPr>
        <w:t xml:space="preserve">khoảng </w:t>
      </w:r>
      <w:r w:rsidR="005B2A36" w:rsidRPr="00B93CF2">
        <w:rPr>
          <w:spacing w:val="2"/>
          <w:szCs w:val="28"/>
          <w:lang w:val="de-DE"/>
        </w:rPr>
        <w:t>5,5</w:t>
      </w:r>
      <w:r w:rsidR="004B4B69" w:rsidRPr="00B93CF2">
        <w:rPr>
          <w:spacing w:val="2"/>
          <w:szCs w:val="28"/>
          <w:lang w:val="vi-VN"/>
        </w:rPr>
        <w:t xml:space="preserve"> </w:t>
      </w:r>
      <w:r w:rsidRPr="00B93CF2">
        <w:rPr>
          <w:spacing w:val="2"/>
          <w:szCs w:val="28"/>
          <w:lang w:val="de-DE"/>
        </w:rPr>
        <w:t>m</w:t>
      </w:r>
      <w:r w:rsidRPr="00B93CF2">
        <w:rPr>
          <w:spacing w:val="2"/>
          <w:szCs w:val="28"/>
          <w:vertAlign w:val="superscript"/>
          <w:lang w:val="de-DE"/>
        </w:rPr>
        <w:t>3</w:t>
      </w:r>
      <w:r w:rsidRPr="00B93CF2">
        <w:rPr>
          <w:spacing w:val="2"/>
          <w:szCs w:val="28"/>
          <w:lang w:val="de-DE"/>
        </w:rPr>
        <w:t>/ngày.đêm, nâng tổng lượng nước đưa về Trạm xử lý nước thải tập trung của KCN lên</w:t>
      </w:r>
      <w:r w:rsidR="004B4B69" w:rsidRPr="00B93CF2">
        <w:rPr>
          <w:spacing w:val="2"/>
          <w:szCs w:val="28"/>
          <w:lang w:val="vi-VN"/>
        </w:rPr>
        <w:t xml:space="preserve"> </w:t>
      </w:r>
      <w:r w:rsidR="00E35A55" w:rsidRPr="00B93CF2">
        <w:rPr>
          <w:spacing w:val="2"/>
          <w:szCs w:val="28"/>
        </w:rPr>
        <w:t>40</w:t>
      </w:r>
      <w:r w:rsidR="005B2A36" w:rsidRPr="00B93CF2">
        <w:rPr>
          <w:spacing w:val="2"/>
          <w:szCs w:val="28"/>
        </w:rPr>
        <w:t>3,34</w:t>
      </w:r>
      <w:r w:rsidR="00E35A55" w:rsidRPr="00B93CF2">
        <w:rPr>
          <w:spacing w:val="2"/>
          <w:szCs w:val="28"/>
        </w:rPr>
        <w:t xml:space="preserve"> </w:t>
      </w:r>
      <w:r w:rsidRPr="00B93CF2">
        <w:rPr>
          <w:spacing w:val="2"/>
          <w:szCs w:val="28"/>
          <w:lang w:val="de-DE"/>
        </w:rPr>
        <w:t>m</w:t>
      </w:r>
      <w:r w:rsidRPr="00B93CF2">
        <w:rPr>
          <w:spacing w:val="2"/>
          <w:szCs w:val="28"/>
          <w:vertAlign w:val="superscript"/>
          <w:lang w:val="de-DE"/>
        </w:rPr>
        <w:t>3</w:t>
      </w:r>
      <w:r w:rsidRPr="00B93CF2">
        <w:rPr>
          <w:spacing w:val="2"/>
          <w:szCs w:val="28"/>
          <w:lang w:val="de-DE"/>
        </w:rPr>
        <w:t>/ngày.đêm</w:t>
      </w:r>
      <w:r w:rsidR="004B4B69" w:rsidRPr="00B93CF2">
        <w:rPr>
          <w:spacing w:val="2"/>
          <w:szCs w:val="28"/>
          <w:lang w:val="vi-VN"/>
        </w:rPr>
        <w:t xml:space="preserve"> </w:t>
      </w:r>
      <w:r w:rsidRPr="00B93CF2">
        <w:rPr>
          <w:spacing w:val="2"/>
          <w:szCs w:val="28"/>
          <w:lang w:val="de-DE"/>
        </w:rPr>
        <w:t xml:space="preserve">&lt; </w:t>
      </w:r>
      <w:r w:rsidR="00E35A55" w:rsidRPr="00B93CF2">
        <w:rPr>
          <w:spacing w:val="2"/>
          <w:szCs w:val="28"/>
          <w:lang w:val="de-DE"/>
        </w:rPr>
        <w:t>5</w:t>
      </w:r>
      <w:r w:rsidRPr="00B93CF2">
        <w:rPr>
          <w:spacing w:val="2"/>
          <w:szCs w:val="28"/>
          <w:lang w:val="de-DE"/>
        </w:rPr>
        <w:t>00m</w:t>
      </w:r>
      <w:r w:rsidRPr="00B93CF2">
        <w:rPr>
          <w:spacing w:val="2"/>
          <w:szCs w:val="28"/>
          <w:vertAlign w:val="superscript"/>
          <w:lang w:val="de-DE"/>
        </w:rPr>
        <w:t>3</w:t>
      </w:r>
      <w:r w:rsidRPr="00B93CF2">
        <w:rPr>
          <w:spacing w:val="2"/>
          <w:szCs w:val="28"/>
          <w:lang w:val="de-DE"/>
        </w:rPr>
        <w:t xml:space="preserve">/ngày.đêm (công suất thiết kế của trạm xử lý nước thải tập trung KCN). Như vậy, Trạm xử lý nước thải tập trung của </w:t>
      </w:r>
      <w:r w:rsidR="004B4B69" w:rsidRPr="00B93CF2">
        <w:rPr>
          <w:spacing w:val="2"/>
          <w:szCs w:val="28"/>
          <w:lang w:val="de-DE"/>
        </w:rPr>
        <w:t xml:space="preserve">KCN </w:t>
      </w:r>
      <w:r w:rsidR="00ED6D3B" w:rsidRPr="00B93CF2">
        <w:rPr>
          <w:spacing w:val="2"/>
          <w:szCs w:val="28"/>
          <w:lang w:val="de-DE"/>
        </w:rPr>
        <w:t>Gò Dầu</w:t>
      </w:r>
      <w:r w:rsidRPr="00B93CF2">
        <w:rPr>
          <w:spacing w:val="2"/>
          <w:szCs w:val="28"/>
          <w:lang w:val="vi-VN"/>
        </w:rPr>
        <w:t xml:space="preserve"> </w:t>
      </w:r>
      <w:r w:rsidRPr="00B93CF2">
        <w:rPr>
          <w:spacing w:val="2"/>
          <w:szCs w:val="28"/>
          <w:lang w:val="de-DE"/>
        </w:rPr>
        <w:t>vẫn còn đủ khả năng tiếp nhận toàn bộ nước thải phát sinh từ hoạt động của Dự án</w:t>
      </w:r>
      <w:r w:rsidR="00D967ED" w:rsidRPr="00B93CF2">
        <w:rPr>
          <w:szCs w:val="28"/>
          <w:lang w:val="vi-VN" w:eastAsia="x-none"/>
        </w:rPr>
        <w:t>.</w:t>
      </w:r>
    </w:p>
    <w:p w14:paraId="532F1466" w14:textId="77777777" w:rsidR="00562BF1" w:rsidRPr="00B93CF2" w:rsidRDefault="00562BF1" w:rsidP="00562BF1">
      <w:pPr>
        <w:rPr>
          <w:lang w:val="vi-VN" w:eastAsia="x-none"/>
        </w:rPr>
      </w:pPr>
    </w:p>
    <w:p w14:paraId="6C9F261C" w14:textId="77777777" w:rsidR="00277112" w:rsidRPr="00B93CF2" w:rsidRDefault="00277112" w:rsidP="00277112">
      <w:pPr>
        <w:ind w:firstLine="284"/>
        <w:rPr>
          <w:lang w:val="de-DE" w:eastAsia="x-none"/>
        </w:rPr>
      </w:pPr>
    </w:p>
    <w:p w14:paraId="5C039B2F" w14:textId="77777777" w:rsidR="002B064C" w:rsidRPr="00B93CF2" w:rsidRDefault="002B064C" w:rsidP="002B064C">
      <w:pPr>
        <w:rPr>
          <w:lang w:val="x-none" w:eastAsia="x-none"/>
        </w:rPr>
      </w:pPr>
    </w:p>
    <w:p w14:paraId="1AA6A906" w14:textId="41549CD1" w:rsidR="003C0AAE" w:rsidRPr="00B93CF2" w:rsidRDefault="003C0AAE">
      <w:pPr>
        <w:spacing w:before="0"/>
        <w:jc w:val="left"/>
        <w:rPr>
          <w:rFonts w:eastAsia="DFKai-SB"/>
          <w:b/>
          <w:bCs/>
          <w:szCs w:val="26"/>
          <w:lang w:val="x-none" w:eastAsia="x-none"/>
        </w:rPr>
      </w:pPr>
      <w:r w:rsidRPr="00B93CF2">
        <w:rPr>
          <w:rFonts w:eastAsia="DFKai-SB"/>
          <w:lang w:val="vi-VN"/>
        </w:rPr>
        <w:br w:type="page"/>
      </w:r>
    </w:p>
    <w:p w14:paraId="6610C4F5" w14:textId="3940B7F1" w:rsidR="005E2834" w:rsidRPr="00B93CF2" w:rsidRDefault="003C0AAE" w:rsidP="003C0AAE">
      <w:pPr>
        <w:pStyle w:val="Heading1"/>
        <w:rPr>
          <w:rFonts w:eastAsia="DFKai-SB"/>
          <w:color w:val="auto"/>
          <w:lang w:val="vi-VN"/>
        </w:rPr>
      </w:pPr>
      <w:bookmarkStart w:id="168" w:name="_Toc113693986"/>
      <w:r w:rsidRPr="00B93CF2">
        <w:rPr>
          <w:rFonts w:eastAsia="DFKai-SB"/>
          <w:color w:val="auto"/>
        </w:rPr>
        <w:lastRenderedPageBreak/>
        <w:t>Chương</w:t>
      </w:r>
      <w:r w:rsidRPr="00B93CF2">
        <w:rPr>
          <w:rFonts w:eastAsia="DFKai-SB"/>
          <w:color w:val="auto"/>
          <w:lang w:val="vi-VN"/>
        </w:rPr>
        <w:t xml:space="preserve"> III. </w:t>
      </w:r>
      <w:r w:rsidR="009F62BB" w:rsidRPr="00B93CF2">
        <w:rPr>
          <w:rFonts w:eastAsia="DFKai-SB"/>
          <w:color w:val="auto"/>
          <w:lang w:val="vi-VN"/>
        </w:rPr>
        <w:t xml:space="preserve">KẾT QUẢ HOÀN THÀNH CÁC CÔNG TRÌNH, BIỆN PHÁP BẢO VỆ MÔI TRƯỜNG CỦA </w:t>
      </w:r>
      <w:r w:rsidR="00361949" w:rsidRPr="00B93CF2">
        <w:rPr>
          <w:rFonts w:eastAsia="DFKai-SB"/>
          <w:color w:val="auto"/>
          <w:lang w:val="vi-VN"/>
        </w:rPr>
        <w:t>DỰ ÁN ĐẦU TƯ</w:t>
      </w:r>
      <w:bookmarkEnd w:id="168"/>
    </w:p>
    <w:p w14:paraId="2BA4EE87" w14:textId="21BC98DF" w:rsidR="003C0AAE" w:rsidRPr="00B93CF2" w:rsidRDefault="009A436C" w:rsidP="003C0AAE">
      <w:pPr>
        <w:pStyle w:val="Heading2"/>
        <w:rPr>
          <w:rFonts w:eastAsia="DFKai-SB"/>
          <w:color w:val="auto"/>
          <w:szCs w:val="28"/>
          <w:lang w:val="vi-VN"/>
        </w:rPr>
      </w:pPr>
      <w:bookmarkStart w:id="169" w:name="_Toc113693987"/>
      <w:r w:rsidRPr="00B93CF2">
        <w:rPr>
          <w:rFonts w:eastAsia="DFKai-SB"/>
          <w:color w:val="auto"/>
          <w:szCs w:val="28"/>
        </w:rPr>
        <w:t>3</w:t>
      </w:r>
      <w:r w:rsidRPr="00B93CF2">
        <w:rPr>
          <w:rFonts w:eastAsia="DFKai-SB"/>
          <w:color w:val="auto"/>
          <w:szCs w:val="28"/>
          <w:lang w:val="vi-VN"/>
        </w:rPr>
        <w:t>.</w:t>
      </w:r>
      <w:r w:rsidRPr="00B93CF2">
        <w:rPr>
          <w:rFonts w:eastAsia="DFKai-SB"/>
          <w:color w:val="auto"/>
          <w:szCs w:val="28"/>
        </w:rPr>
        <w:t>1</w:t>
      </w:r>
      <w:r w:rsidRPr="00B93CF2">
        <w:rPr>
          <w:rFonts w:eastAsia="DFKai-SB"/>
          <w:color w:val="auto"/>
          <w:szCs w:val="28"/>
          <w:lang w:val="vi-VN"/>
        </w:rPr>
        <w:t>. Công trình, biện pháp thoát nước mưa, thu gom và xử lý nước thải</w:t>
      </w:r>
      <w:r w:rsidR="002E5D99" w:rsidRPr="00B93CF2">
        <w:rPr>
          <w:rFonts w:eastAsia="DFKai-SB"/>
          <w:color w:val="auto"/>
          <w:szCs w:val="28"/>
          <w:lang w:val="vi-VN"/>
        </w:rPr>
        <w:t xml:space="preserve"> (nếu có)</w:t>
      </w:r>
      <w:bookmarkEnd w:id="169"/>
    </w:p>
    <w:p w14:paraId="369BFC5A" w14:textId="3E8401A4" w:rsidR="004160A0" w:rsidRPr="00B93CF2" w:rsidRDefault="009A436C" w:rsidP="004160A0">
      <w:pPr>
        <w:pStyle w:val="Heading2"/>
        <w:rPr>
          <w:rFonts w:eastAsia="DFKai-SB"/>
          <w:color w:val="auto"/>
          <w:szCs w:val="28"/>
          <w:lang w:val="vi-VN"/>
        </w:rPr>
      </w:pPr>
      <w:bookmarkStart w:id="170" w:name="_Toc113693988"/>
      <w:r w:rsidRPr="00B93CF2">
        <w:rPr>
          <w:rFonts w:eastAsia="DFKai-SB"/>
          <w:color w:val="auto"/>
          <w:szCs w:val="28"/>
        </w:rPr>
        <w:t>3</w:t>
      </w:r>
      <w:r w:rsidRPr="00B93CF2">
        <w:rPr>
          <w:rFonts w:eastAsia="DFKai-SB"/>
          <w:color w:val="auto"/>
          <w:szCs w:val="28"/>
          <w:lang w:val="vi-VN"/>
        </w:rPr>
        <w:t>.</w:t>
      </w:r>
      <w:r w:rsidRPr="00B93CF2">
        <w:rPr>
          <w:rFonts w:eastAsia="DFKai-SB"/>
          <w:color w:val="auto"/>
          <w:szCs w:val="28"/>
        </w:rPr>
        <w:t>1</w:t>
      </w:r>
      <w:r w:rsidRPr="00B93CF2">
        <w:rPr>
          <w:rFonts w:eastAsia="DFKai-SB"/>
          <w:color w:val="auto"/>
          <w:szCs w:val="28"/>
          <w:lang w:val="vi-VN"/>
        </w:rPr>
        <w:t>.1. Thu gom, thoát nước mưa</w:t>
      </w:r>
      <w:bookmarkEnd w:id="170"/>
    </w:p>
    <w:p w14:paraId="69D54129" w14:textId="127CA92D" w:rsidR="00481E85" w:rsidRPr="00B93CF2" w:rsidRDefault="00E35A55" w:rsidP="00481E85">
      <w:pPr>
        <w:ind w:firstLine="284"/>
        <w:rPr>
          <w:szCs w:val="28"/>
          <w:lang w:val="vi-VN"/>
        </w:rPr>
      </w:pPr>
      <w:r w:rsidRPr="00B93CF2">
        <w:rPr>
          <w:szCs w:val="28"/>
          <w:lang w:val="sv-SE"/>
        </w:rPr>
        <w:t xml:space="preserve">- </w:t>
      </w:r>
      <w:r w:rsidR="00481E85" w:rsidRPr="00B93CF2">
        <w:rPr>
          <w:szCs w:val="28"/>
          <w:lang w:val="sv-SE"/>
        </w:rPr>
        <w:t>Hệ</w:t>
      </w:r>
      <w:r w:rsidR="00481E85" w:rsidRPr="00B93CF2">
        <w:rPr>
          <w:szCs w:val="28"/>
          <w:lang w:val="vi-VN"/>
        </w:rPr>
        <w:t xml:space="preserve"> thống thu gom nước mưa tại </w:t>
      </w:r>
      <w:r w:rsidR="00073022" w:rsidRPr="00B93CF2">
        <w:rPr>
          <w:szCs w:val="28"/>
          <w:lang w:val="vi-VN"/>
        </w:rPr>
        <w:t>Công ty TNHH KPX Chemical Vina</w:t>
      </w:r>
      <w:r w:rsidR="00481E85" w:rsidRPr="00B93CF2">
        <w:rPr>
          <w:szCs w:val="28"/>
          <w:lang w:val="vi-VN"/>
        </w:rPr>
        <w:t xml:space="preserve"> đã được xây dựng hoàn chỉnh</w:t>
      </w:r>
      <w:r w:rsidR="00481E85" w:rsidRPr="00B93CF2">
        <w:rPr>
          <w:szCs w:val="28"/>
          <w:lang w:val="sv-SE"/>
        </w:rPr>
        <w:t xml:space="preserve"> và</w:t>
      </w:r>
      <w:r w:rsidR="00481E85" w:rsidRPr="00B93CF2">
        <w:rPr>
          <w:szCs w:val="28"/>
          <w:lang w:val="vi-VN"/>
        </w:rPr>
        <w:t xml:space="preserve"> tách biệt hoàn toàn với hệ thống thu gom nước thải. Hệ thống thu gom và thoát nước mưa đảm bảo tiêu thoát toàn bộ lượng nước mưa trong khuôn viên nhà máy ngay cả trong những ngày mưa lớn.</w:t>
      </w:r>
    </w:p>
    <w:p w14:paraId="50F2EFFA" w14:textId="20C89E76" w:rsidR="007D7CF4" w:rsidRPr="00B93CF2" w:rsidRDefault="007D7CF4" w:rsidP="00DE64F1">
      <w:pPr>
        <w:pStyle w:val="baocaogschuan"/>
        <w:numPr>
          <w:ilvl w:val="0"/>
          <w:numId w:val="49"/>
        </w:numPr>
        <w:tabs>
          <w:tab w:val="left" w:pos="851"/>
        </w:tabs>
        <w:spacing w:before="120" w:after="0" w:line="240" w:lineRule="auto"/>
        <w:ind w:left="0" w:firstLine="567"/>
        <w:rPr>
          <w:lang w:val="vi-VN"/>
        </w:rPr>
      </w:pPr>
      <w:r w:rsidRPr="00B93CF2">
        <w:rPr>
          <w:lang w:val="vi-VN"/>
        </w:rPr>
        <w:t>Đối với nước mưa trên mái: Được thu gom bằng hệ thống ống PVC</w:t>
      </w:r>
      <w:r w:rsidR="00360DD4" w:rsidRPr="00B93CF2">
        <w:rPr>
          <w:lang w:val="en-US"/>
        </w:rPr>
        <w:t>14</w:t>
      </w:r>
      <w:r w:rsidRPr="00B93CF2">
        <w:rPr>
          <w:lang w:val="vi-VN"/>
        </w:rPr>
        <w:t xml:space="preserve">0 </w:t>
      </w:r>
      <w:r w:rsidRPr="00B93CF2">
        <w:rPr>
          <w:lang w:val="vi-VN"/>
        </w:rPr>
        <w:sym w:font="Wingdings" w:char="F0E0"/>
      </w:r>
      <w:r w:rsidRPr="00B93CF2">
        <w:rPr>
          <w:lang w:val="vi-VN"/>
        </w:rPr>
        <w:t xml:space="preserve"> vào các hố gas </w:t>
      </w:r>
      <w:r w:rsidRPr="00B93CF2">
        <w:rPr>
          <w:lang w:val="vi-VN"/>
        </w:rPr>
        <w:sym w:font="Wingdings" w:char="F0E0"/>
      </w:r>
      <w:r w:rsidRPr="00B93CF2">
        <w:rPr>
          <w:lang w:val="vi-VN"/>
        </w:rPr>
        <w:t xml:space="preserve"> Cống BTCT ngầm </w:t>
      </w:r>
      <w:r w:rsidRPr="00B93CF2">
        <w:rPr>
          <w:lang w:val="vi-VN"/>
        </w:rPr>
        <w:sym w:font="Symbol" w:char="F066"/>
      </w:r>
      <w:r w:rsidR="00360DD4" w:rsidRPr="00B93CF2">
        <w:rPr>
          <w:lang w:val="en-US"/>
        </w:rPr>
        <w:t>2</w:t>
      </w:r>
      <w:r w:rsidRPr="00B93CF2">
        <w:rPr>
          <w:lang w:val="vi-VN"/>
        </w:rPr>
        <w:t>00</w:t>
      </w:r>
      <w:r w:rsidR="00360DD4" w:rsidRPr="00B93CF2">
        <w:rPr>
          <w:lang w:val="en-US"/>
        </w:rPr>
        <w:t xml:space="preserve">, </w:t>
      </w:r>
      <w:r w:rsidR="00360DD4" w:rsidRPr="00B93CF2">
        <w:rPr>
          <w:lang w:val="vi-VN"/>
        </w:rPr>
        <w:sym w:font="Symbol" w:char="F066"/>
      </w:r>
      <w:r w:rsidR="00360DD4" w:rsidRPr="00B93CF2">
        <w:rPr>
          <w:lang w:val="en-US"/>
        </w:rPr>
        <w:t>5</w:t>
      </w:r>
      <w:r w:rsidR="00360DD4" w:rsidRPr="00B93CF2">
        <w:rPr>
          <w:lang w:val="vi-VN"/>
        </w:rPr>
        <w:t xml:space="preserve">00 </w:t>
      </w:r>
      <w:r w:rsidRPr="00B93CF2">
        <w:rPr>
          <w:lang w:val="vi-VN"/>
        </w:rPr>
        <w:t>và các hố gas</w:t>
      </w:r>
      <w:r w:rsidR="00F936E1" w:rsidRPr="00B93CF2">
        <w:rPr>
          <w:lang w:val="vi-VN"/>
        </w:rPr>
        <w:t xml:space="preserve"> </w:t>
      </w:r>
      <w:r w:rsidRPr="00B93CF2">
        <w:rPr>
          <w:lang w:val="vi-VN"/>
        </w:rPr>
        <w:sym w:font="Wingdings" w:char="F0E0"/>
      </w:r>
      <w:r w:rsidRPr="00B93CF2">
        <w:rPr>
          <w:lang w:val="vi-VN"/>
        </w:rPr>
        <w:t xml:space="preserve"> Cống BTCT ngầm </w:t>
      </w:r>
      <w:r w:rsidRPr="00B93CF2">
        <w:rPr>
          <w:lang w:val="vi-VN"/>
        </w:rPr>
        <w:sym w:font="Symbol" w:char="F066"/>
      </w:r>
      <w:r w:rsidRPr="00B93CF2">
        <w:rPr>
          <w:lang w:val="vi-VN"/>
        </w:rPr>
        <w:t>60</w:t>
      </w:r>
      <w:r w:rsidR="00F936E1" w:rsidRPr="00B93CF2">
        <w:rPr>
          <w:lang w:val="vi-VN"/>
        </w:rPr>
        <w:t>0</w:t>
      </w:r>
      <w:r w:rsidR="00F936E1" w:rsidRPr="00B93CF2">
        <w:rPr>
          <w:lang w:val="vi-VN"/>
        </w:rPr>
        <w:sym w:font="Wingdings" w:char="F0E0"/>
      </w:r>
      <w:r w:rsidR="00F936E1" w:rsidRPr="00B93CF2">
        <w:rPr>
          <w:lang w:val="vi-VN"/>
        </w:rPr>
        <w:t xml:space="preserve"> Đấu nối vào hệ thống thu gom và tiêu thoát nước mưa của KCN trên đường số </w:t>
      </w:r>
      <w:r w:rsidR="00E35A55" w:rsidRPr="00B93CF2">
        <w:rPr>
          <w:lang w:val="en-US"/>
        </w:rPr>
        <w:t>3</w:t>
      </w:r>
      <w:r w:rsidR="00F936E1" w:rsidRPr="00B93CF2">
        <w:rPr>
          <w:lang w:val="vi-VN"/>
        </w:rPr>
        <w:t xml:space="preserve"> (Hố ga đấu nối số 1</w:t>
      </w:r>
      <w:r w:rsidR="00E35A55" w:rsidRPr="00B93CF2">
        <w:rPr>
          <w:lang w:val="en-US"/>
        </w:rPr>
        <w:t>9</w:t>
      </w:r>
      <w:r w:rsidR="00F936E1" w:rsidRPr="00B93CF2">
        <w:rPr>
          <w:lang w:val="vi-VN"/>
        </w:rPr>
        <w:t>).</w:t>
      </w:r>
    </w:p>
    <w:p w14:paraId="26BA3603" w14:textId="1B41FC76" w:rsidR="00F936E1" w:rsidRPr="00B93CF2" w:rsidRDefault="00F936E1" w:rsidP="00DE64F1">
      <w:pPr>
        <w:pStyle w:val="baocaogschuan"/>
        <w:numPr>
          <w:ilvl w:val="0"/>
          <w:numId w:val="49"/>
        </w:numPr>
        <w:tabs>
          <w:tab w:val="left" w:pos="851"/>
        </w:tabs>
        <w:spacing w:before="120" w:after="0" w:line="240" w:lineRule="auto"/>
        <w:ind w:left="0" w:firstLine="567"/>
        <w:rPr>
          <w:lang w:val="vi-VN"/>
        </w:rPr>
      </w:pPr>
      <w:r w:rsidRPr="00B93CF2">
        <w:rPr>
          <w:lang w:val="vi-VN"/>
        </w:rPr>
        <w:t xml:space="preserve">Đối với nước mưa chảy tràn: Được thu gom bằng hệ thống mương hở/kín bằng BTCT </w:t>
      </w:r>
      <w:r w:rsidR="00360DD4" w:rsidRPr="00B93CF2">
        <w:rPr>
          <w:lang w:val="vi-VN"/>
        </w:rPr>
        <w:sym w:font="Symbol" w:char="F066"/>
      </w:r>
      <w:r w:rsidR="00360DD4" w:rsidRPr="00B93CF2">
        <w:rPr>
          <w:lang w:val="en-US"/>
        </w:rPr>
        <w:t xml:space="preserve">200, </w:t>
      </w:r>
      <w:r w:rsidR="00360DD4" w:rsidRPr="00B93CF2">
        <w:rPr>
          <w:lang w:val="vi-VN"/>
        </w:rPr>
        <w:sym w:font="Symbol" w:char="F066"/>
      </w:r>
      <w:r w:rsidRPr="00B93CF2">
        <w:rPr>
          <w:lang w:val="vi-VN"/>
        </w:rPr>
        <w:t>500</w:t>
      </w:r>
      <w:r w:rsidR="00360DD4" w:rsidRPr="00B93CF2">
        <w:rPr>
          <w:lang w:val="en-US"/>
        </w:rPr>
        <w:t xml:space="preserve"> </w:t>
      </w:r>
      <w:r w:rsidR="005D040D" w:rsidRPr="00B93CF2">
        <w:rPr>
          <w:lang w:val="vi-VN"/>
        </w:rPr>
        <w:t xml:space="preserve">và các hố ga </w:t>
      </w:r>
      <w:r w:rsidRPr="00B93CF2">
        <w:rPr>
          <w:lang w:val="vi-VN"/>
        </w:rPr>
        <w:sym w:font="Wingdings" w:char="F0E0"/>
      </w:r>
      <w:r w:rsidRPr="00B93CF2">
        <w:rPr>
          <w:lang w:val="vi-VN"/>
        </w:rPr>
        <w:t xml:space="preserve"> Cống BTCT ngầm </w:t>
      </w:r>
      <w:r w:rsidRPr="00B93CF2">
        <w:rPr>
          <w:lang w:val="vi-VN"/>
        </w:rPr>
        <w:sym w:font="Symbol" w:char="F066"/>
      </w:r>
      <w:r w:rsidRPr="00B93CF2">
        <w:rPr>
          <w:lang w:val="vi-VN"/>
        </w:rPr>
        <w:t xml:space="preserve">600 </w:t>
      </w:r>
      <w:r w:rsidRPr="00B93CF2">
        <w:rPr>
          <w:lang w:val="vi-VN"/>
        </w:rPr>
        <w:sym w:font="Wingdings" w:char="F0E0"/>
      </w:r>
      <w:r w:rsidRPr="00B93CF2">
        <w:rPr>
          <w:lang w:val="vi-VN"/>
        </w:rPr>
        <w:t xml:space="preserve"> Đấu nối vào hệ thống thu gom và tiêu thoát nước mưa của KCN trên đường số </w:t>
      </w:r>
      <w:r w:rsidR="00E35A55" w:rsidRPr="00B93CF2">
        <w:rPr>
          <w:lang w:val="en-US"/>
        </w:rPr>
        <w:t>3</w:t>
      </w:r>
      <w:r w:rsidRPr="00B93CF2">
        <w:rPr>
          <w:lang w:val="vi-VN"/>
        </w:rPr>
        <w:t xml:space="preserve"> (Hố ga đấu nối số 1</w:t>
      </w:r>
      <w:r w:rsidR="00E35A55" w:rsidRPr="00B93CF2">
        <w:rPr>
          <w:lang w:val="en-US"/>
        </w:rPr>
        <w:t>9</w:t>
      </w:r>
      <w:r w:rsidRPr="00B93CF2">
        <w:rPr>
          <w:lang w:val="vi-VN"/>
        </w:rPr>
        <w:t>).</w:t>
      </w:r>
    </w:p>
    <w:p w14:paraId="6A4E53AB" w14:textId="213C0D2B" w:rsidR="00D358BB" w:rsidRPr="00B93CF2" w:rsidRDefault="00D358BB" w:rsidP="007D7CF4">
      <w:pPr>
        <w:pStyle w:val="baocaogschuan"/>
        <w:tabs>
          <w:tab w:val="left" w:pos="567"/>
        </w:tabs>
        <w:spacing w:before="120" w:after="0" w:line="240" w:lineRule="auto"/>
        <w:rPr>
          <w:lang w:val="vi-VN"/>
        </w:rPr>
      </w:pPr>
      <w:r w:rsidRPr="00B93CF2">
        <w:rPr>
          <w:lang w:val="vi-VN"/>
        </w:rPr>
        <w:t>Tổng chiều dài của hệ thống thu gom nước mưa khoảng 1.</w:t>
      </w:r>
      <w:r w:rsidR="00374B6E" w:rsidRPr="00B93CF2">
        <w:rPr>
          <w:lang w:val="en-US"/>
        </w:rPr>
        <w:t>200</w:t>
      </w:r>
      <w:r w:rsidRPr="00B93CF2">
        <w:rPr>
          <w:lang w:val="vi-VN"/>
        </w:rPr>
        <w:t>m (bao gồm mương hở</w:t>
      </w:r>
      <w:r w:rsidR="002259D9" w:rsidRPr="00B93CF2">
        <w:rPr>
          <w:lang w:val="vi-VN"/>
        </w:rPr>
        <w:t>/mương kín và các cống ngầm).</w:t>
      </w:r>
    </w:p>
    <w:p w14:paraId="28A565F1" w14:textId="551FB577" w:rsidR="002108CC" w:rsidRPr="00B93CF2" w:rsidRDefault="002108CC" w:rsidP="007D7CF4">
      <w:pPr>
        <w:pStyle w:val="baocaogschuan"/>
        <w:tabs>
          <w:tab w:val="left" w:pos="567"/>
        </w:tabs>
        <w:spacing w:before="120" w:after="0" w:line="240" w:lineRule="auto"/>
        <w:rPr>
          <w:lang w:val="vi-VN"/>
        </w:rPr>
      </w:pPr>
      <w:r w:rsidRPr="00B93CF2">
        <w:rPr>
          <w:lang w:val="vi-VN"/>
        </w:rPr>
        <w:t>Tọa độ đấu nối nước mưa theo VN2000, múi chiếu 3</w:t>
      </w:r>
      <w:r w:rsidRPr="00B93CF2">
        <w:rPr>
          <w:vertAlign w:val="superscript"/>
          <w:lang w:val="vi-VN"/>
        </w:rPr>
        <w:t>o</w:t>
      </w:r>
      <w:r w:rsidRPr="00B93CF2">
        <w:rPr>
          <w:lang w:val="vi-VN"/>
        </w:rPr>
        <w:t>, kinh tuyến trục 107</w:t>
      </w:r>
      <w:r w:rsidRPr="00B93CF2">
        <w:rPr>
          <w:vertAlign w:val="superscript"/>
          <w:lang w:val="vi-VN"/>
        </w:rPr>
        <w:t>o</w:t>
      </w:r>
      <w:r w:rsidRPr="00B93CF2">
        <w:rPr>
          <w:lang w:val="vi-VN"/>
        </w:rPr>
        <w:t>45’: H</w:t>
      </w:r>
      <w:r w:rsidRPr="00B93CF2">
        <w:t>ố ga số 1</w:t>
      </w:r>
      <w:r w:rsidR="00E35A55" w:rsidRPr="00B93CF2">
        <w:rPr>
          <w:lang w:val="en-US"/>
        </w:rPr>
        <w:t>9</w:t>
      </w:r>
      <w:r w:rsidRPr="00B93CF2">
        <w:rPr>
          <w:lang w:val="vi-VN"/>
        </w:rPr>
        <w:t>:</w:t>
      </w:r>
      <w:r w:rsidRPr="00B93CF2">
        <w:t xml:space="preserve"> </w:t>
      </w:r>
      <w:r w:rsidRPr="00B93CF2">
        <w:rPr>
          <w:lang w:val="vi-VN"/>
        </w:rPr>
        <w:t xml:space="preserve">X: </w:t>
      </w:r>
      <w:r w:rsidR="00A85E85" w:rsidRPr="00B93CF2">
        <w:rPr>
          <w:lang w:val="vi-VN"/>
        </w:rPr>
        <w:t>11</w:t>
      </w:r>
      <w:r w:rsidR="00915419" w:rsidRPr="00B93CF2">
        <w:rPr>
          <w:lang w:val="en-US"/>
        </w:rPr>
        <w:t>78602</w:t>
      </w:r>
      <w:r w:rsidRPr="00B93CF2">
        <w:rPr>
          <w:lang w:val="vi-VN"/>
        </w:rPr>
        <w:t>; Y: 0</w:t>
      </w:r>
      <w:r w:rsidR="00915419" w:rsidRPr="00B93CF2">
        <w:rPr>
          <w:lang w:val="en-US"/>
        </w:rPr>
        <w:t>420866</w:t>
      </w:r>
      <w:r w:rsidRPr="00B93CF2">
        <w:rPr>
          <w:bCs/>
          <w:spacing w:val="-2"/>
        </w:rPr>
        <w:t>.</w:t>
      </w:r>
    </w:p>
    <w:p w14:paraId="7E218C5F" w14:textId="6D88A69A" w:rsidR="002108CC" w:rsidRPr="00B93CF2" w:rsidRDefault="002108CC" w:rsidP="002108CC">
      <w:pPr>
        <w:ind w:firstLine="284"/>
        <w:rPr>
          <w:szCs w:val="28"/>
          <w:lang w:val="vi-VN"/>
        </w:rPr>
      </w:pPr>
      <w:r w:rsidRPr="00B93CF2">
        <w:rPr>
          <w:szCs w:val="28"/>
          <w:lang w:val="vi-VN"/>
        </w:rPr>
        <w:t>Công ty thường xuyên tuần tra, kiểm tra các mương thoát nước mưa, vị trí đấu nối để kịp thời phát hiện các yếu tố gây ảnh hưởng đến công trình thoát nước như: do ứ đ</w:t>
      </w:r>
      <w:r w:rsidR="005B2A36" w:rsidRPr="00B93CF2">
        <w:rPr>
          <w:szCs w:val="28"/>
        </w:rPr>
        <w:t>ọ</w:t>
      </w:r>
      <w:r w:rsidRPr="00B93CF2">
        <w:rPr>
          <w:szCs w:val="28"/>
          <w:lang w:val="vi-VN"/>
        </w:rPr>
        <w:t>ng rác, lá cành cây, đất đá hoặc vấn đề sạt lở, xói mòn do mưa để có biện pháp khắc phục, cải thiện. Đồng thời định kỳ vệ sinh các song chắn rác, các ống thoát nước mưa tránh tắc nghẽn dòng chảy và ứ đọng rác.</w:t>
      </w:r>
    </w:p>
    <w:p w14:paraId="03690F49" w14:textId="75333281" w:rsidR="00481E85" w:rsidRPr="00B93CF2" w:rsidRDefault="009F52F8" w:rsidP="004160A0">
      <w:pPr>
        <w:pStyle w:val="Heading2"/>
        <w:rPr>
          <w:rFonts w:eastAsia="DFKai-SB"/>
          <w:color w:val="auto"/>
          <w:lang w:val="vi-VN"/>
        </w:rPr>
      </w:pPr>
      <w:bookmarkStart w:id="171" w:name="_Toc113693989"/>
      <w:r w:rsidRPr="00B93CF2">
        <w:rPr>
          <w:rFonts w:eastAsia="DFKai-SB"/>
          <w:color w:val="auto"/>
        </w:rPr>
        <w:t>3</w:t>
      </w:r>
      <w:r w:rsidR="004160A0" w:rsidRPr="00B93CF2">
        <w:rPr>
          <w:rFonts w:eastAsia="DFKai-SB"/>
          <w:color w:val="auto"/>
          <w:lang w:val="vi-VN"/>
        </w:rPr>
        <w:t>.</w:t>
      </w:r>
      <w:r w:rsidRPr="00B93CF2">
        <w:rPr>
          <w:rFonts w:eastAsia="DFKai-SB"/>
          <w:color w:val="auto"/>
          <w:lang w:val="vi-VN"/>
        </w:rPr>
        <w:t>1.</w:t>
      </w:r>
      <w:r w:rsidR="004160A0" w:rsidRPr="00B93CF2">
        <w:rPr>
          <w:rFonts w:eastAsia="DFKai-SB"/>
          <w:color w:val="auto"/>
          <w:lang w:val="vi-VN"/>
        </w:rPr>
        <w:t xml:space="preserve">2. </w:t>
      </w:r>
      <w:r w:rsidR="00481E85" w:rsidRPr="00B93CF2">
        <w:rPr>
          <w:rFonts w:eastAsia="DFKai-SB"/>
          <w:color w:val="auto"/>
          <w:lang w:val="vi-VN"/>
        </w:rPr>
        <w:t>Thu gom, thoát nước thải</w:t>
      </w:r>
      <w:bookmarkEnd w:id="171"/>
    </w:p>
    <w:p w14:paraId="5B94FB9A" w14:textId="77777777" w:rsidR="0084132A" w:rsidRPr="00B93CF2" w:rsidRDefault="0084132A" w:rsidP="0084132A">
      <w:pPr>
        <w:pStyle w:val="Heading2"/>
        <w:rPr>
          <w:color w:val="auto"/>
          <w:lang w:val="vi-VN"/>
        </w:rPr>
      </w:pPr>
      <w:bookmarkStart w:id="172" w:name="_Toc113693990"/>
      <w:r w:rsidRPr="00B93CF2">
        <w:rPr>
          <w:color w:val="auto"/>
        </w:rPr>
        <w:t>3</w:t>
      </w:r>
      <w:r w:rsidRPr="00B93CF2">
        <w:rPr>
          <w:color w:val="auto"/>
          <w:lang w:val="vi-VN"/>
        </w:rPr>
        <w:t>.1.2.1 Lưu lượng nước thải phát sinh</w:t>
      </w:r>
      <w:bookmarkEnd w:id="172"/>
    </w:p>
    <w:p w14:paraId="7D8530C9" w14:textId="77777777" w:rsidR="0084132A" w:rsidRPr="00B93CF2" w:rsidRDefault="0084132A" w:rsidP="0084132A">
      <w:pPr>
        <w:tabs>
          <w:tab w:val="left" w:pos="567"/>
        </w:tabs>
        <w:ind w:firstLine="284"/>
        <w:rPr>
          <w:szCs w:val="28"/>
          <w:lang w:val="sv-SE"/>
        </w:rPr>
      </w:pPr>
      <w:r w:rsidRPr="00B93CF2">
        <w:rPr>
          <w:szCs w:val="28"/>
          <w:lang w:val="sv-SE"/>
        </w:rPr>
        <w:t>Lưu lượng nước sử dụng và xả thải trong giai đoạn vận hành của Dự án được trình bày như sau:</w:t>
      </w:r>
    </w:p>
    <w:p w14:paraId="5132B4C6" w14:textId="5056707D" w:rsidR="0084132A" w:rsidRPr="00B93CF2" w:rsidRDefault="0084132A" w:rsidP="00DE64F1">
      <w:pPr>
        <w:pStyle w:val="Heading3"/>
        <w:numPr>
          <w:ilvl w:val="0"/>
          <w:numId w:val="39"/>
        </w:numPr>
        <w:tabs>
          <w:tab w:val="left" w:pos="1276"/>
          <w:tab w:val="left" w:pos="1418"/>
        </w:tabs>
        <w:ind w:left="0" w:firstLine="0"/>
        <w:rPr>
          <w:color w:val="auto"/>
          <w:lang w:val="vi-VN"/>
        </w:rPr>
      </w:pPr>
      <w:bookmarkStart w:id="173" w:name="_Toc96528084"/>
      <w:bookmarkStart w:id="174" w:name="_Toc105659705"/>
      <w:bookmarkStart w:id="175" w:name="_Toc114080322"/>
      <w:r w:rsidRPr="00B93CF2">
        <w:rPr>
          <w:color w:val="auto"/>
          <w:lang w:val="sv-SE"/>
        </w:rPr>
        <w:t xml:space="preserve">Lưu lượng nước sử dụng và lưu </w:t>
      </w:r>
      <w:r w:rsidRPr="00B93CF2">
        <w:rPr>
          <w:color w:val="auto"/>
        </w:rPr>
        <w:t>lượng</w:t>
      </w:r>
      <w:r w:rsidRPr="00B93CF2">
        <w:rPr>
          <w:color w:val="auto"/>
          <w:lang w:val="sv-SE"/>
        </w:rPr>
        <w:t xml:space="preserve"> xả thải trong giai đoạn vận hành của </w:t>
      </w:r>
      <w:bookmarkEnd w:id="173"/>
      <w:bookmarkEnd w:id="174"/>
      <w:r w:rsidRPr="00B93CF2">
        <w:rPr>
          <w:color w:val="auto"/>
          <w:lang w:val="sv-SE"/>
        </w:rPr>
        <w:t>Dự</w:t>
      </w:r>
      <w:r w:rsidRPr="00B93CF2">
        <w:rPr>
          <w:color w:val="auto"/>
          <w:lang w:val="vi-VN"/>
        </w:rPr>
        <w:t xml:space="preserve"> án</w:t>
      </w:r>
      <w:bookmarkEnd w:id="175"/>
    </w:p>
    <w:tbl>
      <w:tblPr>
        <w:tblW w:w="98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0"/>
        <w:gridCol w:w="4072"/>
        <w:gridCol w:w="1840"/>
        <w:gridCol w:w="1310"/>
        <w:gridCol w:w="1963"/>
      </w:tblGrid>
      <w:tr w:rsidR="00374B6E" w:rsidRPr="00B93CF2" w14:paraId="3B5961A2" w14:textId="1EBBFD3A" w:rsidTr="00C31385">
        <w:trPr>
          <w:trHeight w:val="397"/>
          <w:tblHeader/>
          <w:jc w:val="center"/>
        </w:trPr>
        <w:tc>
          <w:tcPr>
            <w:tcW w:w="710" w:type="dxa"/>
            <w:shd w:val="clear" w:color="auto" w:fill="E2EFD9" w:themeFill="accent6" w:themeFillTint="33"/>
            <w:vAlign w:val="center"/>
            <w:hideMark/>
          </w:tcPr>
          <w:p w14:paraId="2D612DB6" w14:textId="77777777" w:rsidR="00B443BE" w:rsidRPr="00B93CF2" w:rsidRDefault="00B443BE" w:rsidP="000B6DCF">
            <w:pPr>
              <w:spacing w:before="0"/>
              <w:jc w:val="center"/>
              <w:rPr>
                <w:rFonts w:eastAsia="Times New Roman"/>
                <w:b/>
                <w:bCs/>
                <w:sz w:val="26"/>
                <w:szCs w:val="26"/>
                <w:lang w:val="en-IE" w:eastAsia="zh-CN"/>
              </w:rPr>
            </w:pPr>
            <w:r w:rsidRPr="00B93CF2">
              <w:rPr>
                <w:rFonts w:eastAsia="Times New Roman"/>
                <w:b/>
                <w:bCs/>
                <w:sz w:val="26"/>
                <w:szCs w:val="26"/>
                <w:lang w:val="en-IE" w:eastAsia="zh-CN"/>
              </w:rPr>
              <w:t>STT</w:t>
            </w:r>
          </w:p>
        </w:tc>
        <w:tc>
          <w:tcPr>
            <w:tcW w:w="4072" w:type="dxa"/>
            <w:shd w:val="clear" w:color="auto" w:fill="E2EFD9" w:themeFill="accent6" w:themeFillTint="33"/>
            <w:vAlign w:val="center"/>
            <w:hideMark/>
          </w:tcPr>
          <w:p w14:paraId="0423791C" w14:textId="77777777" w:rsidR="00B443BE" w:rsidRPr="00B93CF2" w:rsidRDefault="00B443BE" w:rsidP="000B6DCF">
            <w:pPr>
              <w:spacing w:before="0"/>
              <w:jc w:val="center"/>
              <w:rPr>
                <w:rFonts w:eastAsia="Times New Roman"/>
                <w:b/>
                <w:bCs/>
                <w:sz w:val="26"/>
                <w:szCs w:val="26"/>
                <w:lang w:val="en-IE" w:eastAsia="zh-CN"/>
              </w:rPr>
            </w:pPr>
            <w:r w:rsidRPr="00B93CF2">
              <w:rPr>
                <w:rFonts w:eastAsia="Times New Roman"/>
                <w:b/>
                <w:bCs/>
                <w:sz w:val="26"/>
                <w:szCs w:val="26"/>
                <w:lang w:val="en-IE" w:eastAsia="zh-CN"/>
              </w:rPr>
              <w:t>Mục đích sử dụng</w:t>
            </w:r>
          </w:p>
        </w:tc>
        <w:tc>
          <w:tcPr>
            <w:tcW w:w="1840" w:type="dxa"/>
            <w:shd w:val="clear" w:color="auto" w:fill="E2EFD9" w:themeFill="accent6" w:themeFillTint="33"/>
            <w:vAlign w:val="center"/>
            <w:hideMark/>
          </w:tcPr>
          <w:p w14:paraId="519A45AC" w14:textId="771B98E7" w:rsidR="00B443BE" w:rsidRPr="00B93CF2" w:rsidRDefault="00B443BE" w:rsidP="000B6DCF">
            <w:pPr>
              <w:spacing w:before="0"/>
              <w:jc w:val="center"/>
              <w:rPr>
                <w:rFonts w:eastAsia="Times New Roman"/>
                <w:b/>
                <w:bCs/>
                <w:sz w:val="26"/>
                <w:szCs w:val="26"/>
                <w:lang w:eastAsia="zh-CN"/>
              </w:rPr>
            </w:pPr>
            <w:r w:rsidRPr="00B93CF2">
              <w:rPr>
                <w:rFonts w:eastAsia="Times New Roman"/>
                <w:b/>
                <w:bCs/>
                <w:sz w:val="26"/>
                <w:szCs w:val="26"/>
                <w:lang w:val="vi-VN" w:eastAsia="zh-CN"/>
              </w:rPr>
              <w:t>Lưu lượng sử dụng</w:t>
            </w:r>
            <w:r w:rsidRPr="00B93CF2">
              <w:rPr>
                <w:rFonts w:eastAsia="Times New Roman"/>
                <w:b/>
                <w:bCs/>
                <w:sz w:val="26"/>
                <w:szCs w:val="26"/>
                <w:lang w:eastAsia="zh-CN"/>
              </w:rPr>
              <w:t xml:space="preserve"> </w:t>
            </w:r>
            <w:r w:rsidRPr="00B93CF2">
              <w:rPr>
                <w:rFonts w:eastAsia="Times New Roman"/>
                <w:b/>
                <w:bCs/>
                <w:sz w:val="26"/>
                <w:szCs w:val="26"/>
                <w:lang w:val="en-IE" w:eastAsia="zh-CN"/>
              </w:rPr>
              <w:t>(m</w:t>
            </w:r>
            <w:r w:rsidRPr="00B93CF2">
              <w:rPr>
                <w:rFonts w:eastAsia="Times New Roman"/>
                <w:b/>
                <w:bCs/>
                <w:sz w:val="26"/>
                <w:szCs w:val="26"/>
                <w:vertAlign w:val="superscript"/>
                <w:lang w:val="en-IE" w:eastAsia="zh-CN"/>
              </w:rPr>
              <w:t>3</w:t>
            </w:r>
            <w:r w:rsidRPr="00B93CF2">
              <w:rPr>
                <w:rFonts w:eastAsia="Times New Roman"/>
                <w:b/>
                <w:bCs/>
                <w:sz w:val="26"/>
                <w:szCs w:val="26"/>
                <w:lang w:val="en-IE" w:eastAsia="zh-CN"/>
              </w:rPr>
              <w:t>/ngày.đêm)</w:t>
            </w:r>
          </w:p>
        </w:tc>
        <w:tc>
          <w:tcPr>
            <w:tcW w:w="1310" w:type="dxa"/>
            <w:shd w:val="clear" w:color="auto" w:fill="E2EFD9" w:themeFill="accent6" w:themeFillTint="33"/>
            <w:vAlign w:val="center"/>
          </w:tcPr>
          <w:p w14:paraId="65D3DC76" w14:textId="401E15C5" w:rsidR="00B443BE" w:rsidRPr="00B93CF2" w:rsidRDefault="00B443BE" w:rsidP="000B6DCF">
            <w:pPr>
              <w:spacing w:before="0"/>
              <w:jc w:val="center"/>
              <w:rPr>
                <w:rFonts w:eastAsia="Times New Roman"/>
                <w:b/>
                <w:bCs/>
                <w:sz w:val="26"/>
                <w:szCs w:val="26"/>
                <w:lang w:val="vi-VN" w:eastAsia="zh-CN"/>
              </w:rPr>
            </w:pPr>
            <w:r w:rsidRPr="00B93CF2">
              <w:rPr>
                <w:rFonts w:eastAsia="Times New Roman"/>
                <w:b/>
                <w:bCs/>
                <w:sz w:val="26"/>
                <w:szCs w:val="26"/>
                <w:lang w:val="vi-VN" w:eastAsia="zh-CN"/>
              </w:rPr>
              <w:t>Định mức thải</w:t>
            </w:r>
          </w:p>
        </w:tc>
        <w:tc>
          <w:tcPr>
            <w:tcW w:w="1963" w:type="dxa"/>
            <w:shd w:val="clear" w:color="auto" w:fill="E2EFD9" w:themeFill="accent6" w:themeFillTint="33"/>
          </w:tcPr>
          <w:p w14:paraId="4A479243" w14:textId="3648F09F" w:rsidR="00B443BE" w:rsidRPr="00B93CF2" w:rsidRDefault="00B443BE" w:rsidP="000B6DCF">
            <w:pPr>
              <w:spacing w:before="0"/>
              <w:jc w:val="center"/>
              <w:rPr>
                <w:rFonts w:eastAsia="Times New Roman"/>
                <w:b/>
                <w:bCs/>
                <w:sz w:val="26"/>
                <w:szCs w:val="26"/>
                <w:lang w:eastAsia="zh-CN"/>
              </w:rPr>
            </w:pPr>
            <w:r w:rsidRPr="00B93CF2">
              <w:rPr>
                <w:rFonts w:eastAsia="Times New Roman"/>
                <w:b/>
                <w:bCs/>
                <w:sz w:val="26"/>
                <w:szCs w:val="26"/>
                <w:lang w:val="vi-VN" w:eastAsia="zh-CN"/>
              </w:rPr>
              <w:t>Lưu lượng xả thải</w:t>
            </w:r>
            <w:r w:rsidRPr="00B93CF2">
              <w:rPr>
                <w:rFonts w:eastAsia="Times New Roman"/>
                <w:b/>
                <w:bCs/>
                <w:sz w:val="26"/>
                <w:szCs w:val="26"/>
                <w:lang w:eastAsia="zh-CN"/>
              </w:rPr>
              <w:t xml:space="preserve"> </w:t>
            </w:r>
            <w:r w:rsidRPr="00B93CF2">
              <w:rPr>
                <w:rFonts w:eastAsia="Times New Roman"/>
                <w:b/>
                <w:bCs/>
                <w:sz w:val="26"/>
                <w:szCs w:val="26"/>
                <w:lang w:val="en-IE" w:eastAsia="zh-CN"/>
              </w:rPr>
              <w:t>(m</w:t>
            </w:r>
            <w:r w:rsidRPr="00B93CF2">
              <w:rPr>
                <w:rFonts w:eastAsia="Times New Roman"/>
                <w:b/>
                <w:bCs/>
                <w:sz w:val="26"/>
                <w:szCs w:val="26"/>
                <w:vertAlign w:val="superscript"/>
                <w:lang w:val="en-IE" w:eastAsia="zh-CN"/>
              </w:rPr>
              <w:t>3</w:t>
            </w:r>
            <w:r w:rsidR="00A74174" w:rsidRPr="00B93CF2">
              <w:rPr>
                <w:rFonts w:eastAsia="Times New Roman"/>
                <w:b/>
                <w:bCs/>
                <w:sz w:val="26"/>
                <w:szCs w:val="26"/>
                <w:lang w:val="en-IE" w:eastAsia="zh-CN"/>
              </w:rPr>
              <w:t>)</w:t>
            </w:r>
          </w:p>
        </w:tc>
      </w:tr>
      <w:tr w:rsidR="00374B6E" w:rsidRPr="00B93CF2" w14:paraId="5A6EDBFD" w14:textId="44B08EAE" w:rsidTr="00C31385">
        <w:trPr>
          <w:trHeight w:val="397"/>
          <w:jc w:val="center"/>
        </w:trPr>
        <w:tc>
          <w:tcPr>
            <w:tcW w:w="710" w:type="dxa"/>
            <w:shd w:val="clear" w:color="auto" w:fill="auto"/>
            <w:vAlign w:val="center"/>
            <w:hideMark/>
          </w:tcPr>
          <w:p w14:paraId="6F03687A" w14:textId="77777777" w:rsidR="00B443BE" w:rsidRPr="00B93CF2" w:rsidRDefault="00B443BE" w:rsidP="000B6DCF">
            <w:pPr>
              <w:spacing w:before="0"/>
              <w:jc w:val="center"/>
              <w:rPr>
                <w:rFonts w:eastAsia="Times New Roman"/>
                <w:sz w:val="26"/>
                <w:szCs w:val="26"/>
                <w:lang w:val="vi-VN" w:eastAsia="zh-CN"/>
              </w:rPr>
            </w:pPr>
            <w:r w:rsidRPr="00B93CF2">
              <w:rPr>
                <w:rFonts w:eastAsia="Times New Roman"/>
                <w:sz w:val="26"/>
                <w:szCs w:val="26"/>
                <w:lang w:val="en-IE" w:eastAsia="zh-CN"/>
              </w:rPr>
              <w:t>1</w:t>
            </w:r>
          </w:p>
        </w:tc>
        <w:tc>
          <w:tcPr>
            <w:tcW w:w="4072" w:type="dxa"/>
            <w:shd w:val="clear" w:color="auto" w:fill="auto"/>
            <w:vAlign w:val="center"/>
            <w:hideMark/>
          </w:tcPr>
          <w:p w14:paraId="70CC0E59" w14:textId="77777777" w:rsidR="00B443BE" w:rsidRPr="00B93CF2" w:rsidRDefault="00B443BE" w:rsidP="00E41CDD">
            <w:pPr>
              <w:spacing w:before="0"/>
              <w:ind w:left="-107"/>
              <w:rPr>
                <w:rFonts w:eastAsia="Times New Roman"/>
                <w:sz w:val="26"/>
                <w:szCs w:val="26"/>
                <w:lang w:val="en-IE" w:eastAsia="zh-CN"/>
              </w:rPr>
            </w:pPr>
            <w:r w:rsidRPr="00B93CF2">
              <w:rPr>
                <w:rFonts w:eastAsia="Times New Roman"/>
                <w:sz w:val="26"/>
                <w:szCs w:val="26"/>
                <w:lang w:val="en-IE" w:eastAsia="zh-CN"/>
              </w:rPr>
              <w:t>Nước sử dụng sinh hoạt</w:t>
            </w:r>
          </w:p>
        </w:tc>
        <w:tc>
          <w:tcPr>
            <w:tcW w:w="1840" w:type="dxa"/>
            <w:shd w:val="clear" w:color="auto" w:fill="auto"/>
            <w:vAlign w:val="center"/>
          </w:tcPr>
          <w:p w14:paraId="5F4F5A40" w14:textId="26C4FD32" w:rsidR="00B443BE" w:rsidRPr="00B93CF2" w:rsidRDefault="00B443BE" w:rsidP="000B6DCF">
            <w:pPr>
              <w:spacing w:before="0"/>
              <w:jc w:val="center"/>
              <w:rPr>
                <w:rFonts w:eastAsia="Times New Roman"/>
                <w:sz w:val="26"/>
                <w:szCs w:val="26"/>
                <w:lang w:val="vi-VN" w:eastAsia="zh-CN"/>
              </w:rPr>
            </w:pPr>
            <w:r w:rsidRPr="00B93CF2">
              <w:rPr>
                <w:sz w:val="26"/>
                <w:szCs w:val="26"/>
              </w:rPr>
              <w:t>1,6</w:t>
            </w:r>
          </w:p>
        </w:tc>
        <w:tc>
          <w:tcPr>
            <w:tcW w:w="1310" w:type="dxa"/>
            <w:vAlign w:val="center"/>
          </w:tcPr>
          <w:p w14:paraId="5AD3FC30" w14:textId="7C0B6D69" w:rsidR="00B443BE" w:rsidRPr="00B93CF2" w:rsidRDefault="00B443BE" w:rsidP="000B6DCF">
            <w:pPr>
              <w:spacing w:before="0"/>
              <w:jc w:val="center"/>
              <w:rPr>
                <w:sz w:val="26"/>
                <w:szCs w:val="26"/>
                <w:lang w:val="vi-VN"/>
              </w:rPr>
            </w:pPr>
            <w:r w:rsidRPr="00B93CF2">
              <w:rPr>
                <w:sz w:val="26"/>
                <w:szCs w:val="26"/>
              </w:rPr>
              <w:t>100</w:t>
            </w:r>
            <w:r w:rsidRPr="00B93CF2">
              <w:rPr>
                <w:sz w:val="26"/>
                <w:szCs w:val="26"/>
                <w:lang w:val="vi-VN"/>
              </w:rPr>
              <w:t>%</w:t>
            </w:r>
          </w:p>
        </w:tc>
        <w:tc>
          <w:tcPr>
            <w:tcW w:w="1963" w:type="dxa"/>
          </w:tcPr>
          <w:p w14:paraId="445E9149" w14:textId="2FE275F1" w:rsidR="00B443BE" w:rsidRPr="00B93CF2" w:rsidRDefault="003547DC" w:rsidP="000B6DCF">
            <w:pPr>
              <w:spacing w:before="0"/>
              <w:jc w:val="center"/>
              <w:rPr>
                <w:sz w:val="26"/>
                <w:szCs w:val="26"/>
              </w:rPr>
            </w:pPr>
            <w:r w:rsidRPr="00B93CF2">
              <w:rPr>
                <w:sz w:val="26"/>
                <w:szCs w:val="26"/>
              </w:rPr>
              <w:t>1,6</w:t>
            </w:r>
            <w:r w:rsidR="00A90297" w:rsidRPr="00B93CF2">
              <w:rPr>
                <w:sz w:val="26"/>
                <w:szCs w:val="26"/>
              </w:rPr>
              <w:t xml:space="preserve"> m</w:t>
            </w:r>
            <w:r w:rsidR="00A90297" w:rsidRPr="00B93CF2">
              <w:rPr>
                <w:sz w:val="26"/>
                <w:szCs w:val="26"/>
                <w:vertAlign w:val="superscript"/>
              </w:rPr>
              <w:t>3</w:t>
            </w:r>
            <w:r w:rsidR="00A90297" w:rsidRPr="00B93CF2">
              <w:rPr>
                <w:sz w:val="26"/>
                <w:szCs w:val="26"/>
              </w:rPr>
              <w:t>/ngày</w:t>
            </w:r>
          </w:p>
        </w:tc>
      </w:tr>
      <w:tr w:rsidR="00374B6E" w:rsidRPr="00B93CF2" w14:paraId="7D24FAC0" w14:textId="1B1AE628" w:rsidTr="00C31385">
        <w:trPr>
          <w:trHeight w:val="397"/>
          <w:jc w:val="center"/>
        </w:trPr>
        <w:tc>
          <w:tcPr>
            <w:tcW w:w="710" w:type="dxa"/>
            <w:shd w:val="clear" w:color="auto" w:fill="auto"/>
            <w:vAlign w:val="center"/>
            <w:hideMark/>
          </w:tcPr>
          <w:p w14:paraId="3A998B1F" w14:textId="06C15C99" w:rsidR="00B443BE" w:rsidRPr="00B93CF2" w:rsidRDefault="00633676" w:rsidP="000B6DCF">
            <w:pPr>
              <w:spacing w:before="0"/>
              <w:jc w:val="center"/>
              <w:rPr>
                <w:rFonts w:eastAsia="Times New Roman"/>
                <w:sz w:val="26"/>
                <w:szCs w:val="26"/>
                <w:lang w:eastAsia="zh-CN"/>
              </w:rPr>
            </w:pPr>
            <w:r w:rsidRPr="00B93CF2">
              <w:rPr>
                <w:rFonts w:eastAsia="Times New Roman"/>
                <w:sz w:val="26"/>
                <w:szCs w:val="26"/>
                <w:lang w:eastAsia="zh-CN"/>
              </w:rPr>
              <w:t>2</w:t>
            </w:r>
          </w:p>
        </w:tc>
        <w:tc>
          <w:tcPr>
            <w:tcW w:w="4072" w:type="dxa"/>
            <w:shd w:val="clear" w:color="auto" w:fill="auto"/>
            <w:vAlign w:val="center"/>
            <w:hideMark/>
          </w:tcPr>
          <w:p w14:paraId="2F7AE9A6" w14:textId="6928ABF0" w:rsidR="00B443BE" w:rsidRPr="00B93CF2" w:rsidRDefault="00B443BE" w:rsidP="00C35C09">
            <w:pPr>
              <w:spacing w:before="0"/>
              <w:ind w:left="-107"/>
              <w:rPr>
                <w:rFonts w:eastAsia="Times New Roman"/>
                <w:sz w:val="26"/>
                <w:szCs w:val="26"/>
                <w:lang w:eastAsia="zh-CN"/>
              </w:rPr>
            </w:pPr>
            <w:r w:rsidRPr="00B93CF2">
              <w:rPr>
                <w:rFonts w:eastAsia="Times New Roman"/>
                <w:sz w:val="26"/>
                <w:szCs w:val="26"/>
                <w:lang w:val="vi-VN" w:eastAsia="zh-CN"/>
              </w:rPr>
              <w:t xml:space="preserve">Nước sử dụng cho </w:t>
            </w:r>
            <w:r w:rsidR="00C31385" w:rsidRPr="00B93CF2">
              <w:rPr>
                <w:rFonts w:eastAsia="Times New Roman"/>
                <w:sz w:val="26"/>
                <w:szCs w:val="26"/>
                <w:lang w:eastAsia="zh-CN"/>
              </w:rPr>
              <w:t>quá trình súc rửa, vệ sinh thiết bị, bồn trộn</w:t>
            </w:r>
            <w:r w:rsidR="00594E92" w:rsidRPr="00B93CF2">
              <w:rPr>
                <w:rFonts w:eastAsia="Times New Roman"/>
                <w:sz w:val="26"/>
                <w:szCs w:val="26"/>
                <w:lang w:eastAsia="zh-CN"/>
              </w:rPr>
              <w:t xml:space="preserve"> </w:t>
            </w:r>
            <w:r w:rsidR="004919E1" w:rsidRPr="00B93CF2">
              <w:rPr>
                <w:rFonts w:eastAsia="Times New Roman"/>
                <w:sz w:val="26"/>
                <w:szCs w:val="26"/>
                <w:lang w:eastAsia="zh-CN"/>
              </w:rPr>
              <w:t xml:space="preserve">(định kỳ </w:t>
            </w:r>
            <w:r w:rsidR="00C35C09" w:rsidRPr="00B93CF2">
              <w:rPr>
                <w:rFonts w:eastAsia="Times New Roman"/>
                <w:sz w:val="26"/>
                <w:szCs w:val="26"/>
                <w:lang w:eastAsia="zh-CN"/>
              </w:rPr>
              <w:t xml:space="preserve">khoảng </w:t>
            </w:r>
            <w:r w:rsidR="004919E1" w:rsidRPr="00B93CF2">
              <w:rPr>
                <w:rFonts w:eastAsia="Times New Roman"/>
                <w:sz w:val="26"/>
                <w:szCs w:val="26"/>
                <w:lang w:eastAsia="zh-CN"/>
              </w:rPr>
              <w:t xml:space="preserve">1 </w:t>
            </w:r>
            <w:r w:rsidR="00C35C09" w:rsidRPr="00B93CF2">
              <w:rPr>
                <w:rFonts w:eastAsia="Times New Roman"/>
                <w:sz w:val="26"/>
                <w:szCs w:val="26"/>
                <w:lang w:eastAsia="zh-CN"/>
              </w:rPr>
              <w:t>tháng sử dụng và</w:t>
            </w:r>
            <w:r w:rsidR="004919E1" w:rsidRPr="00B93CF2">
              <w:rPr>
                <w:rFonts w:eastAsia="Times New Roman"/>
                <w:sz w:val="26"/>
                <w:szCs w:val="26"/>
                <w:lang w:eastAsia="zh-CN"/>
              </w:rPr>
              <w:t xml:space="preserve"> xả thải 01 lần)</w:t>
            </w:r>
          </w:p>
        </w:tc>
        <w:tc>
          <w:tcPr>
            <w:tcW w:w="1840" w:type="dxa"/>
            <w:shd w:val="clear" w:color="auto" w:fill="auto"/>
            <w:vAlign w:val="center"/>
          </w:tcPr>
          <w:p w14:paraId="1962406D" w14:textId="0BBBA9DE" w:rsidR="00B443BE" w:rsidRPr="00B93CF2" w:rsidRDefault="00594E92" w:rsidP="000B6DCF">
            <w:pPr>
              <w:spacing w:before="0"/>
              <w:jc w:val="center"/>
              <w:rPr>
                <w:rFonts w:eastAsia="Times New Roman"/>
                <w:sz w:val="26"/>
                <w:szCs w:val="26"/>
                <w:lang w:val="en-IE" w:eastAsia="zh-CN"/>
              </w:rPr>
            </w:pPr>
            <w:r w:rsidRPr="00B93CF2">
              <w:rPr>
                <w:rFonts w:eastAsia="Times New Roman"/>
                <w:sz w:val="26"/>
                <w:szCs w:val="26"/>
                <w:lang w:val="en-IE" w:eastAsia="zh-CN"/>
              </w:rPr>
              <w:t>2,5</w:t>
            </w:r>
          </w:p>
        </w:tc>
        <w:tc>
          <w:tcPr>
            <w:tcW w:w="1310" w:type="dxa"/>
            <w:vAlign w:val="center"/>
          </w:tcPr>
          <w:p w14:paraId="423ABA9F" w14:textId="67C64529" w:rsidR="00B443BE" w:rsidRPr="00B93CF2" w:rsidRDefault="00C35C09" w:rsidP="000B6DCF">
            <w:pPr>
              <w:spacing w:before="0"/>
              <w:jc w:val="center"/>
              <w:rPr>
                <w:sz w:val="26"/>
                <w:szCs w:val="26"/>
                <w:lang w:val="vi-VN"/>
              </w:rPr>
            </w:pPr>
            <w:r w:rsidRPr="00B93CF2">
              <w:rPr>
                <w:sz w:val="26"/>
                <w:szCs w:val="26"/>
              </w:rPr>
              <w:t>100</w:t>
            </w:r>
            <w:r w:rsidR="00B443BE" w:rsidRPr="00B93CF2">
              <w:rPr>
                <w:sz w:val="26"/>
                <w:szCs w:val="26"/>
                <w:lang w:val="vi-VN"/>
              </w:rPr>
              <w:t>%</w:t>
            </w:r>
          </w:p>
        </w:tc>
        <w:tc>
          <w:tcPr>
            <w:tcW w:w="1963" w:type="dxa"/>
            <w:vAlign w:val="center"/>
          </w:tcPr>
          <w:p w14:paraId="71FC5210" w14:textId="7D5576D2" w:rsidR="00B443BE" w:rsidRPr="00B93CF2" w:rsidRDefault="00C35C09" w:rsidP="00C35C09">
            <w:pPr>
              <w:spacing w:before="0"/>
              <w:jc w:val="center"/>
              <w:rPr>
                <w:sz w:val="26"/>
                <w:szCs w:val="26"/>
              </w:rPr>
            </w:pPr>
            <w:r w:rsidRPr="00B93CF2">
              <w:rPr>
                <w:sz w:val="26"/>
                <w:szCs w:val="26"/>
              </w:rPr>
              <w:t>2,5</w:t>
            </w:r>
            <w:r w:rsidR="00A90297" w:rsidRPr="00B93CF2">
              <w:rPr>
                <w:sz w:val="26"/>
                <w:szCs w:val="26"/>
              </w:rPr>
              <w:t xml:space="preserve"> m</w:t>
            </w:r>
            <w:r w:rsidR="00A90297" w:rsidRPr="00B93CF2">
              <w:rPr>
                <w:sz w:val="26"/>
                <w:szCs w:val="26"/>
                <w:vertAlign w:val="superscript"/>
              </w:rPr>
              <w:t>3</w:t>
            </w:r>
            <w:r w:rsidR="00A90297" w:rsidRPr="00B93CF2">
              <w:rPr>
                <w:sz w:val="26"/>
                <w:szCs w:val="26"/>
              </w:rPr>
              <w:t>/lần</w:t>
            </w:r>
          </w:p>
        </w:tc>
      </w:tr>
      <w:tr w:rsidR="00374B6E" w:rsidRPr="00B93CF2" w14:paraId="195C1460" w14:textId="2BEBF82C" w:rsidTr="00C31385">
        <w:trPr>
          <w:trHeight w:val="397"/>
          <w:jc w:val="center"/>
        </w:trPr>
        <w:tc>
          <w:tcPr>
            <w:tcW w:w="710" w:type="dxa"/>
            <w:shd w:val="clear" w:color="auto" w:fill="auto"/>
            <w:vAlign w:val="center"/>
          </w:tcPr>
          <w:p w14:paraId="0EB48C31" w14:textId="20A5B3D3" w:rsidR="00B443BE" w:rsidRPr="00B93CF2" w:rsidRDefault="00582CF7" w:rsidP="000B6DCF">
            <w:pPr>
              <w:spacing w:before="0"/>
              <w:jc w:val="center"/>
              <w:rPr>
                <w:rFonts w:eastAsia="Times New Roman"/>
                <w:sz w:val="26"/>
                <w:szCs w:val="26"/>
                <w:lang w:eastAsia="zh-CN"/>
              </w:rPr>
            </w:pPr>
            <w:r w:rsidRPr="00B93CF2">
              <w:rPr>
                <w:rFonts w:eastAsia="Times New Roman"/>
                <w:sz w:val="26"/>
                <w:szCs w:val="26"/>
                <w:lang w:eastAsia="zh-CN"/>
              </w:rPr>
              <w:lastRenderedPageBreak/>
              <w:t>3</w:t>
            </w:r>
          </w:p>
        </w:tc>
        <w:tc>
          <w:tcPr>
            <w:tcW w:w="4072" w:type="dxa"/>
            <w:shd w:val="clear" w:color="auto" w:fill="auto"/>
            <w:vAlign w:val="center"/>
          </w:tcPr>
          <w:p w14:paraId="3F72F1C4" w14:textId="3E63000C" w:rsidR="00B443BE" w:rsidRPr="00B93CF2" w:rsidRDefault="00B443BE" w:rsidP="00E41CDD">
            <w:pPr>
              <w:spacing w:before="0"/>
              <w:ind w:left="-107"/>
              <w:rPr>
                <w:rFonts w:eastAsia="Times New Roman"/>
                <w:sz w:val="26"/>
                <w:szCs w:val="26"/>
                <w:lang w:val="vi-VN" w:eastAsia="zh-CN"/>
              </w:rPr>
            </w:pPr>
            <w:r w:rsidRPr="00B93CF2">
              <w:rPr>
                <w:rFonts w:eastAsia="Times New Roman"/>
                <w:sz w:val="26"/>
                <w:szCs w:val="26"/>
                <w:lang w:val="vi-VN" w:eastAsia="zh-CN"/>
              </w:rPr>
              <w:t>Nước sử dụng cho hoạt động của lò hơi</w:t>
            </w:r>
            <w:r w:rsidR="00C31385" w:rsidRPr="00B93CF2">
              <w:rPr>
                <w:rFonts w:eastAsia="Times New Roman"/>
                <w:sz w:val="26"/>
                <w:szCs w:val="26"/>
                <w:lang w:eastAsia="zh-CN"/>
              </w:rPr>
              <w:t>, quá trình giải nhiệt, làm mát</w:t>
            </w:r>
            <w:r w:rsidRPr="00B93CF2">
              <w:rPr>
                <w:rFonts w:eastAsia="Times New Roman"/>
                <w:sz w:val="26"/>
                <w:szCs w:val="26"/>
                <w:lang w:val="vi-VN" w:eastAsia="zh-CN"/>
              </w:rPr>
              <w:t xml:space="preserve"> (bao gồm cả nước cho hoạt động rửa ngược hệ thống RO và nước xả cặn lò hơi</w:t>
            </w:r>
            <w:r w:rsidR="000526FF" w:rsidRPr="00B93CF2">
              <w:rPr>
                <w:rFonts w:eastAsia="Times New Roman"/>
                <w:sz w:val="26"/>
                <w:szCs w:val="26"/>
                <w:lang w:eastAsia="zh-CN"/>
              </w:rPr>
              <w:t>, định kỳ xả thải 01 lần/tuần</w:t>
            </w:r>
            <w:r w:rsidRPr="00B93CF2">
              <w:rPr>
                <w:rFonts w:eastAsia="Times New Roman"/>
                <w:sz w:val="26"/>
                <w:szCs w:val="26"/>
                <w:lang w:val="vi-VN" w:eastAsia="zh-CN"/>
              </w:rPr>
              <w:t>)</w:t>
            </w:r>
          </w:p>
        </w:tc>
        <w:tc>
          <w:tcPr>
            <w:tcW w:w="1840" w:type="dxa"/>
            <w:shd w:val="clear" w:color="auto" w:fill="auto"/>
            <w:vAlign w:val="center"/>
          </w:tcPr>
          <w:p w14:paraId="37B1CE5C" w14:textId="5D77D60F" w:rsidR="00B443BE" w:rsidRPr="00B93CF2" w:rsidRDefault="00C31385" w:rsidP="000B6DCF">
            <w:pPr>
              <w:spacing w:before="0"/>
              <w:jc w:val="center"/>
              <w:rPr>
                <w:rFonts w:eastAsia="Times New Roman"/>
                <w:sz w:val="26"/>
                <w:szCs w:val="26"/>
                <w:lang w:val="en-IE" w:eastAsia="zh-CN"/>
              </w:rPr>
            </w:pPr>
            <w:r w:rsidRPr="00B93CF2">
              <w:rPr>
                <w:rFonts w:eastAsia="Times New Roman"/>
                <w:sz w:val="26"/>
                <w:szCs w:val="26"/>
                <w:lang w:val="en-IE" w:eastAsia="zh-CN"/>
              </w:rPr>
              <w:t>4,22</w:t>
            </w:r>
          </w:p>
        </w:tc>
        <w:tc>
          <w:tcPr>
            <w:tcW w:w="1310" w:type="dxa"/>
            <w:vAlign w:val="center"/>
          </w:tcPr>
          <w:p w14:paraId="0D198B86" w14:textId="0D5ABF29" w:rsidR="00B443BE" w:rsidRPr="00B93CF2" w:rsidRDefault="00A46F81" w:rsidP="000B6DCF">
            <w:pPr>
              <w:spacing w:before="0"/>
              <w:jc w:val="center"/>
              <w:rPr>
                <w:sz w:val="26"/>
                <w:szCs w:val="26"/>
                <w:lang w:val="vi-VN"/>
              </w:rPr>
            </w:pPr>
            <w:r w:rsidRPr="00B93CF2">
              <w:rPr>
                <w:sz w:val="26"/>
                <w:szCs w:val="26"/>
              </w:rPr>
              <w:t>25</w:t>
            </w:r>
            <w:r w:rsidR="00B443BE" w:rsidRPr="00B93CF2">
              <w:rPr>
                <w:sz w:val="26"/>
                <w:szCs w:val="26"/>
                <w:lang w:val="vi-VN"/>
              </w:rPr>
              <w:t>%</w:t>
            </w:r>
          </w:p>
        </w:tc>
        <w:tc>
          <w:tcPr>
            <w:tcW w:w="1963" w:type="dxa"/>
            <w:vAlign w:val="center"/>
          </w:tcPr>
          <w:p w14:paraId="169C6C74" w14:textId="4073E38A" w:rsidR="00B443BE" w:rsidRPr="00B93CF2" w:rsidRDefault="006610DF" w:rsidP="000B6DCF">
            <w:pPr>
              <w:spacing w:before="0"/>
              <w:jc w:val="center"/>
              <w:rPr>
                <w:sz w:val="26"/>
                <w:szCs w:val="26"/>
              </w:rPr>
            </w:pPr>
            <w:r w:rsidRPr="00B93CF2">
              <w:rPr>
                <w:sz w:val="26"/>
                <w:szCs w:val="26"/>
              </w:rPr>
              <w:t>01 m</w:t>
            </w:r>
            <w:r w:rsidRPr="00B93CF2">
              <w:rPr>
                <w:sz w:val="26"/>
                <w:szCs w:val="26"/>
                <w:vertAlign w:val="superscript"/>
              </w:rPr>
              <w:t>3</w:t>
            </w:r>
            <w:r w:rsidRPr="00B93CF2">
              <w:rPr>
                <w:sz w:val="26"/>
                <w:szCs w:val="26"/>
              </w:rPr>
              <w:t>/lần/tuần</w:t>
            </w:r>
          </w:p>
        </w:tc>
      </w:tr>
      <w:tr w:rsidR="00374B6E" w:rsidRPr="00B93CF2" w14:paraId="787B9F8D" w14:textId="40186567" w:rsidTr="00C31385">
        <w:trPr>
          <w:trHeight w:val="397"/>
          <w:jc w:val="center"/>
        </w:trPr>
        <w:tc>
          <w:tcPr>
            <w:tcW w:w="710" w:type="dxa"/>
            <w:shd w:val="clear" w:color="auto" w:fill="auto"/>
            <w:vAlign w:val="center"/>
            <w:hideMark/>
          </w:tcPr>
          <w:p w14:paraId="7C867852" w14:textId="54AF8B06" w:rsidR="00B443BE" w:rsidRPr="00B93CF2" w:rsidRDefault="00582CF7" w:rsidP="000B6DCF">
            <w:pPr>
              <w:spacing w:before="0"/>
              <w:jc w:val="center"/>
              <w:rPr>
                <w:rFonts w:eastAsia="Times New Roman"/>
                <w:sz w:val="26"/>
                <w:szCs w:val="26"/>
                <w:lang w:val="en-IE" w:eastAsia="zh-CN"/>
              </w:rPr>
            </w:pPr>
            <w:r w:rsidRPr="00B93CF2">
              <w:rPr>
                <w:rFonts w:eastAsia="Times New Roman"/>
                <w:sz w:val="26"/>
                <w:szCs w:val="26"/>
                <w:lang w:val="en-IE" w:eastAsia="zh-CN"/>
              </w:rPr>
              <w:t>4</w:t>
            </w:r>
          </w:p>
        </w:tc>
        <w:tc>
          <w:tcPr>
            <w:tcW w:w="4072" w:type="dxa"/>
            <w:shd w:val="clear" w:color="auto" w:fill="auto"/>
            <w:vAlign w:val="center"/>
            <w:hideMark/>
          </w:tcPr>
          <w:p w14:paraId="4DC2CCA3" w14:textId="191BF307" w:rsidR="00B443BE" w:rsidRPr="00B93CF2" w:rsidRDefault="00B443BE" w:rsidP="00E41CDD">
            <w:pPr>
              <w:spacing w:before="0"/>
              <w:ind w:left="-107"/>
              <w:rPr>
                <w:rFonts w:eastAsia="Times New Roman"/>
                <w:sz w:val="26"/>
                <w:szCs w:val="26"/>
                <w:lang w:val="vi-VN" w:eastAsia="zh-CN"/>
              </w:rPr>
            </w:pPr>
            <w:r w:rsidRPr="00B93CF2">
              <w:rPr>
                <w:rFonts w:eastAsia="Times New Roman"/>
                <w:sz w:val="26"/>
                <w:szCs w:val="26"/>
                <w:lang w:val="vi-VN" w:eastAsia="zh-CN"/>
              </w:rPr>
              <w:t>Nước sử dụng cho hoạt động vệ sinh văn phòng</w:t>
            </w:r>
          </w:p>
        </w:tc>
        <w:tc>
          <w:tcPr>
            <w:tcW w:w="1840" w:type="dxa"/>
            <w:shd w:val="clear" w:color="auto" w:fill="auto"/>
            <w:vAlign w:val="center"/>
            <w:hideMark/>
          </w:tcPr>
          <w:p w14:paraId="453163F4" w14:textId="77777777" w:rsidR="00B443BE" w:rsidRPr="00B93CF2" w:rsidRDefault="00B443BE" w:rsidP="000B6DCF">
            <w:pPr>
              <w:spacing w:before="0"/>
              <w:jc w:val="center"/>
              <w:rPr>
                <w:rFonts w:eastAsia="Times New Roman"/>
                <w:sz w:val="26"/>
                <w:szCs w:val="26"/>
                <w:lang w:val="vi-VN" w:eastAsia="zh-CN"/>
              </w:rPr>
            </w:pPr>
            <w:r w:rsidRPr="00B93CF2">
              <w:rPr>
                <w:sz w:val="26"/>
                <w:szCs w:val="26"/>
              </w:rPr>
              <w:t>0,5</w:t>
            </w:r>
          </w:p>
        </w:tc>
        <w:tc>
          <w:tcPr>
            <w:tcW w:w="1310" w:type="dxa"/>
            <w:vAlign w:val="center"/>
          </w:tcPr>
          <w:p w14:paraId="2C4D473B" w14:textId="4EA672A9" w:rsidR="00B443BE" w:rsidRPr="00B93CF2" w:rsidRDefault="00B443BE" w:rsidP="000B6DCF">
            <w:pPr>
              <w:spacing w:before="0"/>
              <w:jc w:val="center"/>
              <w:rPr>
                <w:sz w:val="26"/>
                <w:szCs w:val="26"/>
                <w:lang w:val="vi-VN"/>
              </w:rPr>
            </w:pPr>
            <w:r w:rsidRPr="00B93CF2">
              <w:rPr>
                <w:sz w:val="26"/>
                <w:szCs w:val="26"/>
              </w:rPr>
              <w:t>80</w:t>
            </w:r>
            <w:r w:rsidRPr="00B93CF2">
              <w:rPr>
                <w:sz w:val="26"/>
                <w:szCs w:val="26"/>
                <w:lang w:val="vi-VN"/>
              </w:rPr>
              <w:t>%</w:t>
            </w:r>
          </w:p>
        </w:tc>
        <w:tc>
          <w:tcPr>
            <w:tcW w:w="1963" w:type="dxa"/>
            <w:vAlign w:val="center"/>
          </w:tcPr>
          <w:p w14:paraId="02F6F53E" w14:textId="5F6B6678" w:rsidR="00B443BE" w:rsidRPr="00B93CF2" w:rsidRDefault="00B443BE" w:rsidP="000B6DCF">
            <w:pPr>
              <w:spacing w:before="0"/>
              <w:jc w:val="center"/>
              <w:rPr>
                <w:sz w:val="26"/>
                <w:szCs w:val="26"/>
              </w:rPr>
            </w:pPr>
            <w:r w:rsidRPr="00B93CF2">
              <w:rPr>
                <w:sz w:val="26"/>
                <w:szCs w:val="26"/>
              </w:rPr>
              <w:t>0</w:t>
            </w:r>
            <w:r w:rsidRPr="00B93CF2">
              <w:rPr>
                <w:sz w:val="26"/>
                <w:szCs w:val="26"/>
                <w:lang w:val="vi-VN"/>
              </w:rPr>
              <w:t>,4</w:t>
            </w:r>
            <w:r w:rsidR="006610DF" w:rsidRPr="00B93CF2">
              <w:rPr>
                <w:sz w:val="26"/>
                <w:szCs w:val="26"/>
              </w:rPr>
              <w:t xml:space="preserve"> m</w:t>
            </w:r>
            <w:r w:rsidR="006610DF" w:rsidRPr="00B93CF2">
              <w:rPr>
                <w:sz w:val="26"/>
                <w:szCs w:val="26"/>
                <w:vertAlign w:val="superscript"/>
              </w:rPr>
              <w:t>3</w:t>
            </w:r>
            <w:r w:rsidR="006610DF" w:rsidRPr="00B93CF2">
              <w:rPr>
                <w:sz w:val="26"/>
                <w:szCs w:val="26"/>
              </w:rPr>
              <w:t>/ngày</w:t>
            </w:r>
          </w:p>
        </w:tc>
      </w:tr>
      <w:tr w:rsidR="00374B6E" w:rsidRPr="00B93CF2" w14:paraId="0E4ABAB6" w14:textId="25520E06" w:rsidTr="00C31385">
        <w:trPr>
          <w:trHeight w:val="397"/>
          <w:jc w:val="center"/>
        </w:trPr>
        <w:tc>
          <w:tcPr>
            <w:tcW w:w="710" w:type="dxa"/>
            <w:shd w:val="clear" w:color="auto" w:fill="auto"/>
            <w:vAlign w:val="center"/>
          </w:tcPr>
          <w:p w14:paraId="39A4DD4F" w14:textId="45D7364C" w:rsidR="00B443BE" w:rsidRPr="00B93CF2" w:rsidRDefault="00582CF7" w:rsidP="000B6DCF">
            <w:pPr>
              <w:spacing w:before="0"/>
              <w:jc w:val="center"/>
              <w:rPr>
                <w:rFonts w:eastAsia="Times New Roman"/>
                <w:sz w:val="26"/>
                <w:szCs w:val="26"/>
                <w:lang w:eastAsia="zh-CN"/>
              </w:rPr>
            </w:pPr>
            <w:r w:rsidRPr="00B93CF2">
              <w:rPr>
                <w:rFonts w:eastAsia="Times New Roman"/>
                <w:sz w:val="26"/>
                <w:szCs w:val="26"/>
                <w:lang w:eastAsia="zh-CN"/>
              </w:rPr>
              <w:t>5</w:t>
            </w:r>
          </w:p>
        </w:tc>
        <w:tc>
          <w:tcPr>
            <w:tcW w:w="4072" w:type="dxa"/>
            <w:shd w:val="clear" w:color="auto" w:fill="auto"/>
            <w:vAlign w:val="center"/>
          </w:tcPr>
          <w:p w14:paraId="04CAE78F" w14:textId="7F22C7BB" w:rsidR="00B443BE" w:rsidRPr="00B93CF2" w:rsidRDefault="00B443BE" w:rsidP="00E41CDD">
            <w:pPr>
              <w:spacing w:before="0"/>
              <w:ind w:left="-107"/>
              <w:rPr>
                <w:rFonts w:eastAsia="Times New Roman"/>
                <w:sz w:val="26"/>
                <w:szCs w:val="26"/>
                <w:lang w:eastAsia="zh-CN"/>
              </w:rPr>
            </w:pPr>
            <w:r w:rsidRPr="00B93CF2">
              <w:rPr>
                <w:rFonts w:eastAsia="Times New Roman"/>
                <w:sz w:val="26"/>
                <w:szCs w:val="26"/>
                <w:lang w:val="vi-VN" w:eastAsia="zh-CN"/>
              </w:rPr>
              <w:t>Nước sử dụng cho hoạt động tưới ẩm đường nội bộ</w:t>
            </w:r>
            <w:r w:rsidR="00582CF7" w:rsidRPr="00B93CF2">
              <w:rPr>
                <w:rFonts w:eastAsia="Times New Roman"/>
                <w:sz w:val="26"/>
                <w:szCs w:val="26"/>
                <w:lang w:eastAsia="zh-CN"/>
              </w:rPr>
              <w:t>, tưới cây</w:t>
            </w:r>
          </w:p>
        </w:tc>
        <w:tc>
          <w:tcPr>
            <w:tcW w:w="1840" w:type="dxa"/>
            <w:shd w:val="clear" w:color="auto" w:fill="auto"/>
            <w:vAlign w:val="center"/>
          </w:tcPr>
          <w:p w14:paraId="772213D7" w14:textId="7126FB79" w:rsidR="00B443BE" w:rsidRPr="00B93CF2" w:rsidRDefault="00383C84" w:rsidP="000B6DCF">
            <w:pPr>
              <w:spacing w:before="0"/>
              <w:jc w:val="center"/>
              <w:rPr>
                <w:rFonts w:eastAsia="Times New Roman"/>
                <w:sz w:val="26"/>
                <w:szCs w:val="26"/>
                <w:lang w:eastAsia="zh-CN"/>
              </w:rPr>
            </w:pPr>
            <w:r w:rsidRPr="00B93CF2">
              <w:rPr>
                <w:rFonts w:eastAsia="Times New Roman"/>
                <w:sz w:val="26"/>
                <w:szCs w:val="26"/>
                <w:lang w:eastAsia="zh-CN"/>
              </w:rPr>
              <w:t>8</w:t>
            </w:r>
          </w:p>
        </w:tc>
        <w:tc>
          <w:tcPr>
            <w:tcW w:w="1310" w:type="dxa"/>
            <w:vAlign w:val="center"/>
          </w:tcPr>
          <w:p w14:paraId="7936BC85" w14:textId="49AB0FD9" w:rsidR="00B443BE" w:rsidRPr="00B93CF2" w:rsidRDefault="00B443BE" w:rsidP="000B6DCF">
            <w:pPr>
              <w:spacing w:before="0"/>
              <w:jc w:val="center"/>
              <w:rPr>
                <w:sz w:val="26"/>
                <w:szCs w:val="26"/>
                <w:lang w:val="vi-VN"/>
              </w:rPr>
            </w:pPr>
            <w:r w:rsidRPr="00B93CF2">
              <w:rPr>
                <w:sz w:val="26"/>
                <w:szCs w:val="26"/>
              </w:rPr>
              <w:t>0</w:t>
            </w:r>
            <w:r w:rsidRPr="00B93CF2">
              <w:rPr>
                <w:sz w:val="26"/>
                <w:szCs w:val="26"/>
                <w:lang w:val="vi-VN"/>
              </w:rPr>
              <w:t>%</w:t>
            </w:r>
          </w:p>
        </w:tc>
        <w:tc>
          <w:tcPr>
            <w:tcW w:w="1963" w:type="dxa"/>
            <w:vAlign w:val="center"/>
          </w:tcPr>
          <w:p w14:paraId="57F0C84E" w14:textId="6AEDE426" w:rsidR="00B443BE" w:rsidRPr="00B93CF2" w:rsidRDefault="00B443BE" w:rsidP="000B6DCF">
            <w:pPr>
              <w:spacing w:before="0"/>
              <w:jc w:val="center"/>
              <w:rPr>
                <w:sz w:val="26"/>
                <w:szCs w:val="26"/>
              </w:rPr>
            </w:pPr>
            <w:r w:rsidRPr="00B93CF2">
              <w:rPr>
                <w:sz w:val="26"/>
                <w:szCs w:val="26"/>
              </w:rPr>
              <w:t>0</w:t>
            </w:r>
          </w:p>
        </w:tc>
      </w:tr>
      <w:tr w:rsidR="00374B6E" w:rsidRPr="00B93CF2" w14:paraId="453A482E" w14:textId="1FC9EFC2" w:rsidTr="00C31385">
        <w:trPr>
          <w:trHeight w:val="397"/>
          <w:jc w:val="center"/>
        </w:trPr>
        <w:tc>
          <w:tcPr>
            <w:tcW w:w="710" w:type="dxa"/>
            <w:shd w:val="clear" w:color="auto" w:fill="auto"/>
            <w:vAlign w:val="center"/>
          </w:tcPr>
          <w:p w14:paraId="493D6E18" w14:textId="77777777" w:rsidR="00B443BE" w:rsidRPr="00B93CF2" w:rsidRDefault="00B443BE" w:rsidP="000B6DCF">
            <w:pPr>
              <w:spacing w:before="0"/>
              <w:jc w:val="center"/>
              <w:rPr>
                <w:rFonts w:eastAsia="Times New Roman"/>
                <w:sz w:val="26"/>
                <w:szCs w:val="26"/>
                <w:lang w:val="vi-VN" w:eastAsia="zh-CN"/>
              </w:rPr>
            </w:pPr>
            <w:r w:rsidRPr="00B93CF2">
              <w:rPr>
                <w:rFonts w:eastAsia="Times New Roman"/>
                <w:sz w:val="26"/>
                <w:szCs w:val="26"/>
                <w:lang w:val="vi-VN" w:eastAsia="zh-CN"/>
              </w:rPr>
              <w:t>6</w:t>
            </w:r>
          </w:p>
        </w:tc>
        <w:tc>
          <w:tcPr>
            <w:tcW w:w="4072" w:type="dxa"/>
            <w:shd w:val="clear" w:color="auto" w:fill="auto"/>
            <w:vAlign w:val="center"/>
          </w:tcPr>
          <w:p w14:paraId="54B57DE9" w14:textId="57BD848D" w:rsidR="00B443BE" w:rsidRPr="00B93CF2" w:rsidRDefault="00B443BE" w:rsidP="00E41CDD">
            <w:pPr>
              <w:spacing w:before="0"/>
              <w:ind w:left="-107"/>
              <w:rPr>
                <w:rFonts w:eastAsia="Times New Roman"/>
                <w:sz w:val="26"/>
                <w:szCs w:val="26"/>
                <w:lang w:val="vi-VN" w:eastAsia="zh-CN"/>
              </w:rPr>
            </w:pPr>
            <w:r w:rsidRPr="00B93CF2">
              <w:rPr>
                <w:rFonts w:eastAsia="Times New Roman"/>
                <w:sz w:val="26"/>
                <w:szCs w:val="26"/>
                <w:lang w:val="vi-VN" w:eastAsia="zh-CN"/>
              </w:rPr>
              <w:t xml:space="preserve">Nước cấp bổ </w:t>
            </w:r>
            <w:r w:rsidR="006D19B9" w:rsidRPr="00B93CF2">
              <w:rPr>
                <w:rFonts w:eastAsia="Times New Roman"/>
                <w:sz w:val="26"/>
                <w:szCs w:val="26"/>
                <w:lang w:eastAsia="zh-CN"/>
              </w:rPr>
              <w:t>sung</w:t>
            </w:r>
            <w:r w:rsidRPr="00B93CF2">
              <w:rPr>
                <w:rFonts w:eastAsia="Times New Roman"/>
                <w:sz w:val="26"/>
                <w:szCs w:val="26"/>
                <w:lang w:val="vi-VN" w:eastAsia="zh-CN"/>
              </w:rPr>
              <w:t xml:space="preserve"> cho PCCC</w:t>
            </w:r>
          </w:p>
        </w:tc>
        <w:tc>
          <w:tcPr>
            <w:tcW w:w="1840" w:type="dxa"/>
            <w:shd w:val="clear" w:color="auto" w:fill="auto"/>
            <w:vAlign w:val="center"/>
          </w:tcPr>
          <w:p w14:paraId="51AC42C3" w14:textId="77777777" w:rsidR="00B443BE" w:rsidRPr="00B93CF2" w:rsidRDefault="00B443BE" w:rsidP="000B6DCF">
            <w:pPr>
              <w:spacing w:before="0"/>
              <w:jc w:val="center"/>
              <w:rPr>
                <w:rFonts w:eastAsia="Times New Roman"/>
                <w:sz w:val="26"/>
                <w:szCs w:val="26"/>
                <w:lang w:val="vi-VN" w:eastAsia="zh-CN"/>
              </w:rPr>
            </w:pPr>
            <w:r w:rsidRPr="00B93CF2">
              <w:rPr>
                <w:sz w:val="26"/>
                <w:szCs w:val="26"/>
              </w:rPr>
              <w:t>7</w:t>
            </w:r>
          </w:p>
        </w:tc>
        <w:tc>
          <w:tcPr>
            <w:tcW w:w="1310" w:type="dxa"/>
            <w:vAlign w:val="center"/>
          </w:tcPr>
          <w:p w14:paraId="62985D9E" w14:textId="463E8D07" w:rsidR="00B443BE" w:rsidRPr="00B93CF2" w:rsidRDefault="00B443BE" w:rsidP="000B6DCF">
            <w:pPr>
              <w:spacing w:before="0"/>
              <w:jc w:val="center"/>
              <w:rPr>
                <w:sz w:val="26"/>
                <w:szCs w:val="26"/>
              </w:rPr>
            </w:pPr>
            <w:r w:rsidRPr="00B93CF2">
              <w:rPr>
                <w:sz w:val="26"/>
                <w:szCs w:val="26"/>
              </w:rPr>
              <w:t>0</w:t>
            </w:r>
            <w:r w:rsidRPr="00B93CF2">
              <w:rPr>
                <w:sz w:val="26"/>
                <w:szCs w:val="26"/>
                <w:lang w:val="vi-VN"/>
              </w:rPr>
              <w:t>%</w:t>
            </w:r>
          </w:p>
        </w:tc>
        <w:tc>
          <w:tcPr>
            <w:tcW w:w="1963" w:type="dxa"/>
            <w:vAlign w:val="center"/>
          </w:tcPr>
          <w:p w14:paraId="20FFA278" w14:textId="77F3FF9D" w:rsidR="00B443BE" w:rsidRPr="00B93CF2" w:rsidRDefault="00B443BE" w:rsidP="000B6DCF">
            <w:pPr>
              <w:spacing w:before="0"/>
              <w:jc w:val="center"/>
              <w:rPr>
                <w:sz w:val="26"/>
                <w:szCs w:val="26"/>
              </w:rPr>
            </w:pPr>
            <w:r w:rsidRPr="00B93CF2">
              <w:rPr>
                <w:sz w:val="26"/>
                <w:szCs w:val="26"/>
              </w:rPr>
              <w:t>0</w:t>
            </w:r>
          </w:p>
        </w:tc>
      </w:tr>
      <w:tr w:rsidR="00374B6E" w:rsidRPr="00B93CF2" w14:paraId="0E82C27C" w14:textId="096A5092" w:rsidTr="00C31385">
        <w:trPr>
          <w:trHeight w:val="397"/>
          <w:jc w:val="center"/>
        </w:trPr>
        <w:tc>
          <w:tcPr>
            <w:tcW w:w="710" w:type="dxa"/>
            <w:shd w:val="clear" w:color="auto" w:fill="auto"/>
            <w:vAlign w:val="center"/>
          </w:tcPr>
          <w:p w14:paraId="67EFF89B" w14:textId="77777777" w:rsidR="00B443BE" w:rsidRPr="00B93CF2" w:rsidRDefault="00B443BE" w:rsidP="000B6DCF">
            <w:pPr>
              <w:spacing w:before="0"/>
              <w:jc w:val="center"/>
              <w:rPr>
                <w:rFonts w:eastAsia="Times New Roman"/>
                <w:sz w:val="26"/>
                <w:szCs w:val="26"/>
                <w:lang w:val="vi-VN" w:eastAsia="zh-CN"/>
              </w:rPr>
            </w:pPr>
          </w:p>
        </w:tc>
        <w:tc>
          <w:tcPr>
            <w:tcW w:w="4072" w:type="dxa"/>
            <w:shd w:val="clear" w:color="auto" w:fill="auto"/>
            <w:vAlign w:val="center"/>
          </w:tcPr>
          <w:p w14:paraId="7C2141B9" w14:textId="70934F89" w:rsidR="00B443BE" w:rsidRPr="00B93CF2" w:rsidRDefault="00B443BE" w:rsidP="00E41CDD">
            <w:pPr>
              <w:spacing w:before="0"/>
              <w:ind w:left="-107"/>
              <w:rPr>
                <w:rFonts w:eastAsia="Times New Roman"/>
                <w:sz w:val="26"/>
                <w:szCs w:val="26"/>
                <w:lang w:val="vi-VN" w:eastAsia="zh-CN"/>
              </w:rPr>
            </w:pPr>
            <w:r w:rsidRPr="00B93CF2">
              <w:rPr>
                <w:b/>
                <w:bCs/>
                <w:sz w:val="26"/>
                <w:szCs w:val="26"/>
              </w:rPr>
              <w:t>Tổng</w:t>
            </w:r>
            <w:r w:rsidR="006610DF" w:rsidRPr="00B93CF2">
              <w:rPr>
                <w:b/>
                <w:bCs/>
                <w:sz w:val="26"/>
                <w:szCs w:val="26"/>
              </w:rPr>
              <w:t xml:space="preserve"> (</w:t>
            </w:r>
            <w:r w:rsidR="009C5AC5" w:rsidRPr="00B93CF2">
              <w:rPr>
                <w:b/>
                <w:bCs/>
                <w:sz w:val="26"/>
                <w:szCs w:val="26"/>
              </w:rPr>
              <w:t>lượng</w:t>
            </w:r>
            <w:r w:rsidR="006610DF" w:rsidRPr="00B93CF2">
              <w:rPr>
                <w:b/>
                <w:bCs/>
                <w:sz w:val="26"/>
                <w:szCs w:val="26"/>
              </w:rPr>
              <w:t xml:space="preserve"> xả thải tập trung các nguồn nước thải)</w:t>
            </w:r>
          </w:p>
        </w:tc>
        <w:tc>
          <w:tcPr>
            <w:tcW w:w="1840" w:type="dxa"/>
            <w:shd w:val="clear" w:color="auto" w:fill="auto"/>
            <w:vAlign w:val="center"/>
          </w:tcPr>
          <w:p w14:paraId="5D8056EB" w14:textId="77777777" w:rsidR="00A72062" w:rsidRPr="00B93CF2" w:rsidRDefault="00A72062" w:rsidP="000B6DCF">
            <w:pPr>
              <w:spacing w:before="0"/>
              <w:jc w:val="center"/>
              <w:rPr>
                <w:rFonts w:eastAsia="Times New Roman"/>
                <w:b/>
                <w:bCs/>
                <w:sz w:val="26"/>
                <w:szCs w:val="26"/>
                <w:lang w:eastAsia="zh-CN"/>
              </w:rPr>
            </w:pPr>
            <w:r w:rsidRPr="00B93CF2">
              <w:rPr>
                <w:rFonts w:eastAsia="Times New Roman"/>
                <w:b/>
                <w:bCs/>
                <w:sz w:val="26"/>
                <w:szCs w:val="26"/>
                <w:lang w:eastAsia="zh-CN"/>
              </w:rPr>
              <w:t xml:space="preserve">16,8 </w:t>
            </w:r>
          </w:p>
          <w:p w14:paraId="22E35A3C" w14:textId="71415D10" w:rsidR="00B443BE" w:rsidRPr="00B93CF2" w:rsidRDefault="00A72062" w:rsidP="000B6DCF">
            <w:pPr>
              <w:spacing w:before="0"/>
              <w:jc w:val="center"/>
              <w:rPr>
                <w:rFonts w:eastAsia="Times New Roman"/>
                <w:sz w:val="26"/>
                <w:szCs w:val="26"/>
                <w:lang w:eastAsia="zh-CN"/>
              </w:rPr>
            </w:pPr>
            <w:r w:rsidRPr="00B93CF2">
              <w:rPr>
                <w:rFonts w:eastAsia="Times New Roman"/>
                <w:sz w:val="26"/>
                <w:szCs w:val="26"/>
                <w:lang w:eastAsia="zh-CN"/>
              </w:rPr>
              <w:t>(không kể nước PCCC)</w:t>
            </w:r>
          </w:p>
        </w:tc>
        <w:tc>
          <w:tcPr>
            <w:tcW w:w="1310" w:type="dxa"/>
            <w:vAlign w:val="center"/>
          </w:tcPr>
          <w:p w14:paraId="308339BC" w14:textId="0F9BFDE0" w:rsidR="00B443BE" w:rsidRPr="00B93CF2" w:rsidRDefault="00633676" w:rsidP="000B6DCF">
            <w:pPr>
              <w:spacing w:before="0"/>
              <w:jc w:val="center"/>
              <w:rPr>
                <w:b/>
                <w:bCs/>
                <w:sz w:val="26"/>
                <w:szCs w:val="26"/>
              </w:rPr>
            </w:pPr>
            <w:r w:rsidRPr="00B93CF2">
              <w:rPr>
                <w:b/>
                <w:bCs/>
                <w:sz w:val="26"/>
                <w:szCs w:val="26"/>
              </w:rPr>
              <w:t>-</w:t>
            </w:r>
          </w:p>
        </w:tc>
        <w:tc>
          <w:tcPr>
            <w:tcW w:w="1963" w:type="dxa"/>
            <w:vAlign w:val="center"/>
          </w:tcPr>
          <w:p w14:paraId="4EA1A21E" w14:textId="194326F1" w:rsidR="00B443BE" w:rsidRPr="00B93CF2" w:rsidRDefault="00C35C09" w:rsidP="000B6DCF">
            <w:pPr>
              <w:spacing w:before="0"/>
              <w:jc w:val="center"/>
              <w:rPr>
                <w:b/>
                <w:bCs/>
                <w:sz w:val="26"/>
                <w:szCs w:val="26"/>
              </w:rPr>
            </w:pPr>
            <w:r w:rsidRPr="00B93CF2">
              <w:rPr>
                <w:b/>
                <w:bCs/>
                <w:sz w:val="26"/>
                <w:szCs w:val="26"/>
              </w:rPr>
              <w:t>5,</w:t>
            </w:r>
            <w:r w:rsidR="002F77BB" w:rsidRPr="00B93CF2">
              <w:rPr>
                <w:b/>
                <w:bCs/>
                <w:sz w:val="26"/>
                <w:szCs w:val="26"/>
              </w:rPr>
              <w:t>5</w:t>
            </w:r>
          </w:p>
        </w:tc>
      </w:tr>
    </w:tbl>
    <w:p w14:paraId="0FAA4FDC" w14:textId="1B6B6EBB" w:rsidR="00123FD1" w:rsidRPr="00B93CF2" w:rsidRDefault="00400D63" w:rsidP="00123FD1">
      <w:pPr>
        <w:ind w:firstLine="284"/>
        <w:jc w:val="right"/>
        <w:rPr>
          <w:i/>
          <w:szCs w:val="28"/>
        </w:rPr>
      </w:pPr>
      <w:r w:rsidRPr="00B93CF2">
        <w:rPr>
          <w:i/>
          <w:szCs w:val="28"/>
        </w:rPr>
        <w:t xml:space="preserve"> </w:t>
      </w:r>
      <w:r w:rsidR="00123FD1" w:rsidRPr="00B93CF2">
        <w:rPr>
          <w:i/>
          <w:szCs w:val="28"/>
        </w:rPr>
        <w:t xml:space="preserve">(Nguồn: </w:t>
      </w:r>
      <w:r w:rsidR="00073022" w:rsidRPr="00B93CF2">
        <w:rPr>
          <w:i/>
          <w:szCs w:val="28"/>
        </w:rPr>
        <w:t>Công ty TNHH KPX Chemical Vina</w:t>
      </w:r>
      <w:r w:rsidR="00123FD1" w:rsidRPr="00B93CF2">
        <w:rPr>
          <w:i/>
          <w:szCs w:val="28"/>
        </w:rPr>
        <w:t>)</w:t>
      </w:r>
    </w:p>
    <w:p w14:paraId="612D1D33" w14:textId="17D44D51" w:rsidR="003263DF" w:rsidRPr="00B93CF2" w:rsidRDefault="0035066A" w:rsidP="0035066A">
      <w:pPr>
        <w:ind w:firstLine="284"/>
        <w:rPr>
          <w:szCs w:val="28"/>
        </w:rPr>
      </w:pPr>
      <w:r w:rsidRPr="00B93CF2">
        <w:rPr>
          <w:szCs w:val="28"/>
        </w:rPr>
        <w:t>Như</w:t>
      </w:r>
      <w:r w:rsidRPr="00B93CF2">
        <w:rPr>
          <w:szCs w:val="28"/>
          <w:lang w:val="vi-VN"/>
        </w:rPr>
        <w:t xml:space="preserve"> vậy, lưu lượng nước thải phát sinh tối đa </w:t>
      </w:r>
      <w:r w:rsidR="00B40E50" w:rsidRPr="00B93CF2">
        <w:rPr>
          <w:szCs w:val="28"/>
        </w:rPr>
        <w:t xml:space="preserve">khi </w:t>
      </w:r>
      <w:r w:rsidRPr="00B93CF2">
        <w:rPr>
          <w:szCs w:val="28"/>
          <w:lang w:val="vi-VN"/>
        </w:rPr>
        <w:t>Dự án</w:t>
      </w:r>
      <w:r w:rsidR="00B40E50" w:rsidRPr="00B93CF2">
        <w:rPr>
          <w:szCs w:val="28"/>
        </w:rPr>
        <w:t xml:space="preserve"> đi vào hoạt động ổn định</w:t>
      </w:r>
      <w:r w:rsidRPr="00B93CF2">
        <w:rPr>
          <w:szCs w:val="28"/>
          <w:lang w:val="vi-VN"/>
        </w:rPr>
        <w:t xml:space="preserve"> khoả</w:t>
      </w:r>
      <w:r w:rsidR="00A0522F" w:rsidRPr="00B93CF2">
        <w:rPr>
          <w:szCs w:val="28"/>
          <w:lang w:val="vi-VN"/>
        </w:rPr>
        <w:t xml:space="preserve">ng </w:t>
      </w:r>
      <w:r w:rsidR="00894925" w:rsidRPr="00B93CF2">
        <w:rPr>
          <w:szCs w:val="28"/>
        </w:rPr>
        <w:t>5</w:t>
      </w:r>
      <w:r w:rsidR="00A0522F" w:rsidRPr="00B93CF2">
        <w:rPr>
          <w:szCs w:val="28"/>
          <w:lang w:val="vi-VN"/>
        </w:rPr>
        <w:t>,</w:t>
      </w:r>
      <w:r w:rsidR="003263DF" w:rsidRPr="00B93CF2">
        <w:rPr>
          <w:szCs w:val="28"/>
        </w:rPr>
        <w:t>5</w:t>
      </w:r>
      <w:r w:rsidRPr="00B93CF2">
        <w:rPr>
          <w:szCs w:val="28"/>
          <w:lang w:val="vi-VN"/>
        </w:rPr>
        <w:t xml:space="preserve"> m</w:t>
      </w:r>
      <w:r w:rsidRPr="00B93CF2">
        <w:rPr>
          <w:szCs w:val="28"/>
          <w:vertAlign w:val="superscript"/>
          <w:lang w:val="vi-VN"/>
        </w:rPr>
        <w:t>3</w:t>
      </w:r>
      <w:r w:rsidRPr="00B93CF2">
        <w:rPr>
          <w:szCs w:val="28"/>
          <w:lang w:val="vi-VN"/>
        </w:rPr>
        <w:t>/ngày.đêm</w:t>
      </w:r>
      <w:r w:rsidR="003263DF" w:rsidRPr="00B93CF2">
        <w:rPr>
          <w:szCs w:val="28"/>
        </w:rPr>
        <w:t>.</w:t>
      </w:r>
    </w:p>
    <w:p w14:paraId="55EB6E59" w14:textId="6F0FE22E" w:rsidR="000479B9" w:rsidRPr="00B93CF2" w:rsidRDefault="009F52F8" w:rsidP="000479B9">
      <w:pPr>
        <w:pStyle w:val="Heading2"/>
        <w:rPr>
          <w:rFonts w:eastAsia="DFKai-SB"/>
          <w:color w:val="auto"/>
          <w:lang w:val="vi-VN"/>
        </w:rPr>
      </w:pPr>
      <w:bookmarkStart w:id="176" w:name="_Toc113693991"/>
      <w:r w:rsidRPr="00B93CF2">
        <w:rPr>
          <w:rFonts w:eastAsia="DFKai-SB"/>
          <w:color w:val="auto"/>
        </w:rPr>
        <w:t>3</w:t>
      </w:r>
      <w:r w:rsidR="0084132A" w:rsidRPr="00B93CF2">
        <w:rPr>
          <w:rFonts w:eastAsia="DFKai-SB"/>
          <w:color w:val="auto"/>
          <w:lang w:val="vi-VN"/>
        </w:rPr>
        <w:t>.1.2.2</w:t>
      </w:r>
      <w:r w:rsidRPr="00B93CF2">
        <w:rPr>
          <w:rFonts w:eastAsia="DFKai-SB"/>
          <w:color w:val="auto"/>
          <w:lang w:val="vi-VN"/>
        </w:rPr>
        <w:t>. Công trình thu gom nước thải</w:t>
      </w:r>
      <w:bookmarkEnd w:id="176"/>
    </w:p>
    <w:p w14:paraId="48E60662" w14:textId="4E29C303" w:rsidR="000D234F" w:rsidRPr="00B93CF2" w:rsidRDefault="000D234F" w:rsidP="00D8768D">
      <w:pPr>
        <w:ind w:firstLine="284"/>
        <w:rPr>
          <w:lang w:val="vi-VN" w:eastAsia="x-none"/>
        </w:rPr>
      </w:pPr>
      <w:r w:rsidRPr="00B93CF2">
        <w:rPr>
          <w:lang w:val="vi-VN" w:eastAsia="x-none"/>
        </w:rPr>
        <w:t>Công trình thu gom nước thải của Dự án như sau:</w:t>
      </w:r>
    </w:p>
    <w:p w14:paraId="1CBD4507" w14:textId="2F334ED5" w:rsidR="00FB454C" w:rsidRPr="00B93CF2" w:rsidRDefault="00FB454C" w:rsidP="00FB454C">
      <w:pPr>
        <w:pStyle w:val="Heading3"/>
        <w:numPr>
          <w:ilvl w:val="0"/>
          <w:numId w:val="39"/>
        </w:numPr>
        <w:tabs>
          <w:tab w:val="left" w:pos="1276"/>
          <w:tab w:val="left" w:pos="1418"/>
        </w:tabs>
        <w:ind w:left="0" w:firstLine="0"/>
        <w:rPr>
          <w:color w:val="auto"/>
          <w:lang w:val="vi-VN"/>
        </w:rPr>
      </w:pPr>
      <w:bookmarkStart w:id="177" w:name="_Toc114080323"/>
      <w:r w:rsidRPr="00B93CF2">
        <w:rPr>
          <w:color w:val="auto"/>
          <w:lang w:val="vi-VN"/>
        </w:rPr>
        <w:t>Nguồn phát sinh nước thải và phương án thu gom, xử lý nước thải</w:t>
      </w:r>
      <w:bookmarkEnd w:id="177"/>
    </w:p>
    <w:tbl>
      <w:tblPr>
        <w:tblW w:w="86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3"/>
        <w:gridCol w:w="3099"/>
        <w:gridCol w:w="1093"/>
        <w:gridCol w:w="3690"/>
      </w:tblGrid>
      <w:tr w:rsidR="00FE26EB" w:rsidRPr="00B93CF2" w14:paraId="5303635B" w14:textId="3916A4C6" w:rsidTr="00F0702B">
        <w:trPr>
          <w:trHeight w:val="397"/>
          <w:tblHeader/>
          <w:jc w:val="center"/>
        </w:trPr>
        <w:tc>
          <w:tcPr>
            <w:tcW w:w="753" w:type="dxa"/>
            <w:shd w:val="clear" w:color="auto" w:fill="E2EFD9" w:themeFill="accent6" w:themeFillTint="33"/>
            <w:vAlign w:val="center"/>
            <w:hideMark/>
          </w:tcPr>
          <w:p w14:paraId="240DD84A" w14:textId="77777777" w:rsidR="00B96599" w:rsidRPr="00B93CF2" w:rsidRDefault="00B96599" w:rsidP="000B6DCF">
            <w:pPr>
              <w:spacing w:before="0"/>
              <w:jc w:val="center"/>
              <w:rPr>
                <w:rFonts w:eastAsia="Times New Roman"/>
                <w:b/>
                <w:bCs/>
                <w:sz w:val="26"/>
                <w:szCs w:val="26"/>
                <w:lang w:val="en-IE" w:eastAsia="zh-CN"/>
              </w:rPr>
            </w:pPr>
            <w:r w:rsidRPr="00B93CF2">
              <w:rPr>
                <w:rFonts w:eastAsia="Times New Roman"/>
                <w:b/>
                <w:bCs/>
                <w:sz w:val="26"/>
                <w:szCs w:val="26"/>
                <w:lang w:val="en-IE" w:eastAsia="zh-CN"/>
              </w:rPr>
              <w:t>STT</w:t>
            </w:r>
          </w:p>
        </w:tc>
        <w:tc>
          <w:tcPr>
            <w:tcW w:w="3099" w:type="dxa"/>
            <w:shd w:val="clear" w:color="auto" w:fill="E2EFD9" w:themeFill="accent6" w:themeFillTint="33"/>
            <w:vAlign w:val="center"/>
            <w:hideMark/>
          </w:tcPr>
          <w:p w14:paraId="422F51F2" w14:textId="77777777" w:rsidR="00B96599" w:rsidRPr="00B93CF2" w:rsidRDefault="00B96599" w:rsidP="000B6DCF">
            <w:pPr>
              <w:spacing w:before="0"/>
              <w:jc w:val="center"/>
              <w:rPr>
                <w:rFonts w:eastAsia="Times New Roman"/>
                <w:b/>
                <w:bCs/>
                <w:sz w:val="26"/>
                <w:szCs w:val="26"/>
                <w:lang w:val="en-IE" w:eastAsia="zh-CN"/>
              </w:rPr>
            </w:pPr>
            <w:r w:rsidRPr="00B93CF2">
              <w:rPr>
                <w:rFonts w:eastAsia="Times New Roman"/>
                <w:b/>
                <w:bCs/>
                <w:sz w:val="26"/>
                <w:szCs w:val="26"/>
                <w:lang w:val="en-IE" w:eastAsia="zh-CN"/>
              </w:rPr>
              <w:t>Mục đích sử dụng</w:t>
            </w:r>
          </w:p>
        </w:tc>
        <w:tc>
          <w:tcPr>
            <w:tcW w:w="1093" w:type="dxa"/>
            <w:shd w:val="clear" w:color="auto" w:fill="E2EFD9" w:themeFill="accent6" w:themeFillTint="33"/>
          </w:tcPr>
          <w:p w14:paraId="52B89CA8" w14:textId="4C6DEDBA" w:rsidR="00B96599" w:rsidRPr="00B93CF2" w:rsidRDefault="00B96599" w:rsidP="000B6DCF">
            <w:pPr>
              <w:spacing w:before="0"/>
              <w:jc w:val="center"/>
              <w:rPr>
                <w:rFonts w:eastAsia="Times New Roman"/>
                <w:b/>
                <w:bCs/>
                <w:sz w:val="26"/>
                <w:szCs w:val="26"/>
                <w:lang w:eastAsia="zh-CN"/>
              </w:rPr>
            </w:pPr>
            <w:r w:rsidRPr="00B93CF2">
              <w:rPr>
                <w:rFonts w:eastAsia="Times New Roman"/>
                <w:b/>
                <w:bCs/>
                <w:sz w:val="26"/>
                <w:szCs w:val="26"/>
                <w:lang w:val="vi-VN" w:eastAsia="zh-CN"/>
              </w:rPr>
              <w:t>Lưu lượng xả thải</w:t>
            </w:r>
            <w:r w:rsidR="00F0702B" w:rsidRPr="00B93CF2">
              <w:rPr>
                <w:rFonts w:eastAsia="Times New Roman"/>
                <w:b/>
                <w:bCs/>
                <w:sz w:val="26"/>
                <w:szCs w:val="26"/>
                <w:lang w:eastAsia="zh-CN"/>
              </w:rPr>
              <w:t xml:space="preserve"> (m</w:t>
            </w:r>
            <w:r w:rsidR="00F0702B" w:rsidRPr="00B93CF2">
              <w:rPr>
                <w:rFonts w:eastAsia="Times New Roman"/>
                <w:b/>
                <w:bCs/>
                <w:sz w:val="26"/>
                <w:szCs w:val="26"/>
                <w:vertAlign w:val="superscript"/>
                <w:lang w:eastAsia="zh-CN"/>
              </w:rPr>
              <w:t>3</w:t>
            </w:r>
            <w:r w:rsidR="00F0702B" w:rsidRPr="00B93CF2">
              <w:rPr>
                <w:rFonts w:eastAsia="Times New Roman"/>
                <w:b/>
                <w:bCs/>
                <w:sz w:val="26"/>
                <w:szCs w:val="26"/>
                <w:lang w:eastAsia="zh-CN"/>
              </w:rPr>
              <w:t>)</w:t>
            </w:r>
          </w:p>
        </w:tc>
        <w:tc>
          <w:tcPr>
            <w:tcW w:w="3690" w:type="dxa"/>
            <w:shd w:val="clear" w:color="auto" w:fill="E2EFD9" w:themeFill="accent6" w:themeFillTint="33"/>
            <w:vAlign w:val="center"/>
          </w:tcPr>
          <w:p w14:paraId="34BC1BF2" w14:textId="363CADA1" w:rsidR="00B96599" w:rsidRPr="00B93CF2" w:rsidRDefault="00B96599" w:rsidP="000B6DCF">
            <w:pPr>
              <w:spacing w:before="0"/>
              <w:jc w:val="center"/>
              <w:rPr>
                <w:rFonts w:eastAsia="Times New Roman"/>
                <w:b/>
                <w:bCs/>
                <w:sz w:val="26"/>
                <w:szCs w:val="26"/>
                <w:lang w:val="vi-VN" w:eastAsia="zh-CN"/>
              </w:rPr>
            </w:pPr>
            <w:r w:rsidRPr="00B93CF2">
              <w:rPr>
                <w:rFonts w:eastAsia="Times New Roman"/>
                <w:b/>
                <w:bCs/>
                <w:sz w:val="26"/>
                <w:szCs w:val="26"/>
                <w:lang w:val="vi-VN" w:eastAsia="zh-CN"/>
              </w:rPr>
              <w:t>Phương án thu gom, xử lý</w:t>
            </w:r>
          </w:p>
        </w:tc>
      </w:tr>
      <w:tr w:rsidR="00FE26EB" w:rsidRPr="00B93CF2" w14:paraId="59633630" w14:textId="1315039A" w:rsidTr="00F0702B">
        <w:trPr>
          <w:trHeight w:val="397"/>
          <w:jc w:val="center"/>
        </w:trPr>
        <w:tc>
          <w:tcPr>
            <w:tcW w:w="753" w:type="dxa"/>
            <w:shd w:val="clear" w:color="auto" w:fill="auto"/>
            <w:vAlign w:val="center"/>
            <w:hideMark/>
          </w:tcPr>
          <w:p w14:paraId="5737AB40" w14:textId="77777777" w:rsidR="00B96599" w:rsidRPr="00B93CF2" w:rsidRDefault="00B96599" w:rsidP="000B6DCF">
            <w:pPr>
              <w:spacing w:before="0"/>
              <w:jc w:val="center"/>
              <w:rPr>
                <w:rFonts w:eastAsia="Times New Roman"/>
                <w:i/>
                <w:sz w:val="26"/>
                <w:szCs w:val="26"/>
                <w:lang w:val="vi-VN" w:eastAsia="zh-CN"/>
              </w:rPr>
            </w:pPr>
            <w:r w:rsidRPr="00B93CF2">
              <w:rPr>
                <w:rFonts w:eastAsia="Times New Roman"/>
                <w:i/>
                <w:sz w:val="26"/>
                <w:szCs w:val="26"/>
                <w:lang w:val="en-IE" w:eastAsia="zh-CN"/>
              </w:rPr>
              <w:t>1</w:t>
            </w:r>
          </w:p>
        </w:tc>
        <w:tc>
          <w:tcPr>
            <w:tcW w:w="3099" w:type="dxa"/>
            <w:shd w:val="clear" w:color="auto" w:fill="auto"/>
            <w:vAlign w:val="center"/>
            <w:hideMark/>
          </w:tcPr>
          <w:p w14:paraId="0DB187DA" w14:textId="17EEC0EE" w:rsidR="00B96599" w:rsidRPr="00B93CF2" w:rsidRDefault="00B96599" w:rsidP="00E41CDD">
            <w:pPr>
              <w:spacing w:before="0"/>
              <w:ind w:left="-107"/>
              <w:rPr>
                <w:rFonts w:eastAsia="Times New Roman"/>
                <w:i/>
                <w:sz w:val="26"/>
                <w:szCs w:val="26"/>
                <w:lang w:val="en-IE" w:eastAsia="zh-CN"/>
              </w:rPr>
            </w:pPr>
            <w:r w:rsidRPr="00B93CF2">
              <w:rPr>
                <w:rFonts w:eastAsia="Times New Roman"/>
                <w:i/>
                <w:sz w:val="26"/>
                <w:szCs w:val="26"/>
                <w:lang w:val="en-IE" w:eastAsia="zh-CN"/>
              </w:rPr>
              <w:t>Nước</w:t>
            </w:r>
            <w:r w:rsidR="00FE5AD5" w:rsidRPr="00B93CF2">
              <w:rPr>
                <w:rFonts w:eastAsia="Times New Roman"/>
                <w:i/>
                <w:sz w:val="26"/>
                <w:szCs w:val="26"/>
                <w:lang w:val="en-IE" w:eastAsia="zh-CN"/>
              </w:rPr>
              <w:t xml:space="preserve"> thải từ hoạt động </w:t>
            </w:r>
            <w:r w:rsidRPr="00B93CF2">
              <w:rPr>
                <w:rFonts w:eastAsia="Times New Roman"/>
                <w:i/>
                <w:sz w:val="26"/>
                <w:szCs w:val="26"/>
                <w:lang w:val="en-IE" w:eastAsia="zh-CN"/>
              </w:rPr>
              <w:t>sinh hoạt</w:t>
            </w:r>
          </w:p>
        </w:tc>
        <w:tc>
          <w:tcPr>
            <w:tcW w:w="1093" w:type="dxa"/>
            <w:vAlign w:val="center"/>
          </w:tcPr>
          <w:p w14:paraId="152396E9" w14:textId="695478B2" w:rsidR="00B96599" w:rsidRPr="00B93CF2" w:rsidRDefault="00B96599" w:rsidP="000B6DCF">
            <w:pPr>
              <w:spacing w:before="0"/>
              <w:jc w:val="center"/>
              <w:rPr>
                <w:i/>
                <w:sz w:val="26"/>
                <w:szCs w:val="26"/>
              </w:rPr>
            </w:pPr>
            <w:r w:rsidRPr="00B93CF2">
              <w:rPr>
                <w:i/>
                <w:sz w:val="26"/>
                <w:szCs w:val="26"/>
              </w:rPr>
              <w:t>1,6</w:t>
            </w:r>
          </w:p>
        </w:tc>
        <w:tc>
          <w:tcPr>
            <w:tcW w:w="3690" w:type="dxa"/>
            <w:vAlign w:val="center"/>
          </w:tcPr>
          <w:p w14:paraId="2837F041" w14:textId="063B184A" w:rsidR="00B96599" w:rsidRPr="00B93CF2" w:rsidRDefault="00B96599" w:rsidP="0056207C">
            <w:pPr>
              <w:spacing w:before="0"/>
              <w:ind w:left="-107"/>
              <w:rPr>
                <w:sz w:val="26"/>
                <w:szCs w:val="26"/>
              </w:rPr>
            </w:pPr>
            <w:r w:rsidRPr="00B93CF2">
              <w:rPr>
                <w:sz w:val="26"/>
                <w:szCs w:val="26"/>
                <w:lang w:val="vi-VN"/>
              </w:rPr>
              <w:t xml:space="preserve">Xử lý sơ bộ bằng hầm tự hoại </w:t>
            </w:r>
            <w:r w:rsidRPr="00B93CF2">
              <w:rPr>
                <w:sz w:val="26"/>
                <w:szCs w:val="26"/>
              </w:rPr>
              <w:t>5</w:t>
            </w:r>
            <w:r w:rsidRPr="00B93CF2">
              <w:rPr>
                <w:sz w:val="26"/>
                <w:szCs w:val="26"/>
                <w:lang w:val="vi-VN"/>
              </w:rPr>
              <w:t xml:space="preserve"> ngăn</w:t>
            </w:r>
            <w:r w:rsidRPr="00B93CF2">
              <w:rPr>
                <w:sz w:val="26"/>
                <w:szCs w:val="26"/>
              </w:rPr>
              <w:t xml:space="preserve"> cải tiến, thể tích</w:t>
            </w:r>
            <w:r w:rsidR="00C35C09" w:rsidRPr="00B93CF2">
              <w:rPr>
                <w:sz w:val="26"/>
                <w:szCs w:val="26"/>
              </w:rPr>
              <w:t xml:space="preserve"> </w:t>
            </w:r>
            <w:r w:rsidR="0056207C" w:rsidRPr="00B93CF2">
              <w:rPr>
                <w:sz w:val="26"/>
                <w:szCs w:val="26"/>
              </w:rPr>
              <w:t>25</w:t>
            </w:r>
            <w:r w:rsidRPr="00B93CF2">
              <w:rPr>
                <w:sz w:val="26"/>
                <w:szCs w:val="26"/>
              </w:rPr>
              <w:t>m</w:t>
            </w:r>
            <w:r w:rsidRPr="00B93CF2">
              <w:rPr>
                <w:sz w:val="26"/>
                <w:szCs w:val="26"/>
                <w:vertAlign w:val="superscript"/>
              </w:rPr>
              <w:t>3</w:t>
            </w:r>
            <w:r w:rsidRPr="00B93CF2">
              <w:rPr>
                <w:sz w:val="26"/>
                <w:szCs w:val="26"/>
                <w:lang w:val="vi-VN"/>
              </w:rPr>
              <w:t xml:space="preserve"> </w:t>
            </w:r>
            <w:r w:rsidRPr="00B93CF2">
              <w:rPr>
                <w:sz w:val="26"/>
                <w:szCs w:val="26"/>
                <w:lang w:val="vi-VN"/>
              </w:rPr>
              <w:sym w:font="Wingdings" w:char="F0E0"/>
            </w:r>
            <w:r w:rsidRPr="00B93CF2">
              <w:rPr>
                <w:sz w:val="26"/>
                <w:szCs w:val="26"/>
                <w:lang w:val="vi-VN"/>
              </w:rPr>
              <w:t xml:space="preserve"> Đấu nối vào Hệ thống của KCN </w:t>
            </w:r>
            <w:r w:rsidR="005C7C37" w:rsidRPr="00B93CF2">
              <w:rPr>
                <w:sz w:val="26"/>
                <w:szCs w:val="26"/>
              </w:rPr>
              <w:t>Gò Dầu</w:t>
            </w:r>
          </w:p>
        </w:tc>
      </w:tr>
      <w:tr w:rsidR="00FE26EB" w:rsidRPr="00B93CF2" w14:paraId="7DE8940B" w14:textId="0508C821" w:rsidTr="00F0702B">
        <w:trPr>
          <w:trHeight w:val="397"/>
          <w:jc w:val="center"/>
        </w:trPr>
        <w:tc>
          <w:tcPr>
            <w:tcW w:w="753" w:type="dxa"/>
            <w:shd w:val="clear" w:color="auto" w:fill="auto"/>
            <w:vAlign w:val="center"/>
            <w:hideMark/>
          </w:tcPr>
          <w:p w14:paraId="4E22A262" w14:textId="77777777" w:rsidR="00B96599" w:rsidRPr="00B93CF2" w:rsidRDefault="00B96599" w:rsidP="000B6DCF">
            <w:pPr>
              <w:spacing w:before="0"/>
              <w:jc w:val="center"/>
              <w:rPr>
                <w:rFonts w:eastAsia="Times New Roman"/>
                <w:i/>
                <w:sz w:val="26"/>
                <w:szCs w:val="26"/>
                <w:lang w:val="en-IE" w:eastAsia="zh-CN"/>
              </w:rPr>
            </w:pPr>
            <w:r w:rsidRPr="00B93CF2">
              <w:rPr>
                <w:rFonts w:eastAsia="Times New Roman"/>
                <w:i/>
                <w:sz w:val="26"/>
                <w:szCs w:val="26"/>
                <w:lang w:val="en-IE" w:eastAsia="zh-CN"/>
              </w:rPr>
              <w:t>2</w:t>
            </w:r>
          </w:p>
        </w:tc>
        <w:tc>
          <w:tcPr>
            <w:tcW w:w="3099" w:type="dxa"/>
            <w:shd w:val="clear" w:color="auto" w:fill="auto"/>
            <w:vAlign w:val="center"/>
            <w:hideMark/>
          </w:tcPr>
          <w:p w14:paraId="21BC665D" w14:textId="0693F6AB" w:rsidR="00B96599" w:rsidRPr="00B93CF2" w:rsidRDefault="00B96599" w:rsidP="00E41CDD">
            <w:pPr>
              <w:spacing w:before="0"/>
              <w:ind w:left="-107"/>
              <w:rPr>
                <w:rFonts w:eastAsia="Times New Roman"/>
                <w:i/>
                <w:sz w:val="26"/>
                <w:szCs w:val="26"/>
                <w:lang w:val="vi-VN" w:eastAsia="zh-CN"/>
              </w:rPr>
            </w:pPr>
            <w:r w:rsidRPr="00B93CF2">
              <w:rPr>
                <w:rFonts w:eastAsia="Times New Roman"/>
                <w:i/>
                <w:sz w:val="26"/>
                <w:szCs w:val="26"/>
                <w:lang w:val="en-IE" w:eastAsia="zh-CN"/>
              </w:rPr>
              <w:t>Nước</w:t>
            </w:r>
            <w:r w:rsidR="00FE5AD5" w:rsidRPr="00B93CF2">
              <w:rPr>
                <w:rFonts w:eastAsia="Times New Roman"/>
                <w:i/>
                <w:sz w:val="26"/>
                <w:szCs w:val="26"/>
                <w:lang w:val="en-IE" w:eastAsia="zh-CN"/>
              </w:rPr>
              <w:t xml:space="preserve"> từ quá trình </w:t>
            </w:r>
            <w:r w:rsidRPr="00B93CF2">
              <w:rPr>
                <w:i/>
                <w:iCs/>
                <w:sz w:val="26"/>
                <w:szCs w:val="26"/>
                <w:lang w:val="vi-VN"/>
              </w:rPr>
              <w:t>sản</w:t>
            </w:r>
            <w:r w:rsidRPr="00B93CF2">
              <w:rPr>
                <w:rFonts w:eastAsia="Times New Roman"/>
                <w:i/>
                <w:sz w:val="26"/>
                <w:szCs w:val="26"/>
                <w:lang w:val="vi-VN" w:eastAsia="zh-CN"/>
              </w:rPr>
              <w:t xml:space="preserve"> xuất</w:t>
            </w:r>
          </w:p>
        </w:tc>
        <w:tc>
          <w:tcPr>
            <w:tcW w:w="1093" w:type="dxa"/>
            <w:vAlign w:val="center"/>
          </w:tcPr>
          <w:p w14:paraId="3844C458" w14:textId="05A2304D" w:rsidR="00B96599" w:rsidRPr="00B93CF2" w:rsidRDefault="00894925" w:rsidP="000B6DCF">
            <w:pPr>
              <w:spacing w:before="0"/>
              <w:jc w:val="center"/>
              <w:rPr>
                <w:i/>
                <w:sz w:val="26"/>
                <w:szCs w:val="26"/>
              </w:rPr>
            </w:pPr>
            <w:r w:rsidRPr="00B93CF2">
              <w:rPr>
                <w:i/>
                <w:sz w:val="26"/>
                <w:szCs w:val="26"/>
              </w:rPr>
              <w:t>3,9</w:t>
            </w:r>
          </w:p>
        </w:tc>
        <w:tc>
          <w:tcPr>
            <w:tcW w:w="3690" w:type="dxa"/>
            <w:vAlign w:val="center"/>
          </w:tcPr>
          <w:p w14:paraId="3CF25DA6" w14:textId="77777777" w:rsidR="00B96599" w:rsidRPr="00B93CF2" w:rsidRDefault="00B96599" w:rsidP="000B6DCF">
            <w:pPr>
              <w:spacing w:before="0"/>
              <w:jc w:val="left"/>
              <w:rPr>
                <w:i/>
                <w:sz w:val="26"/>
                <w:szCs w:val="26"/>
              </w:rPr>
            </w:pPr>
          </w:p>
        </w:tc>
      </w:tr>
      <w:tr w:rsidR="00FE26EB" w:rsidRPr="00B93CF2" w14:paraId="193190BF" w14:textId="38FF83F8" w:rsidTr="00F0702B">
        <w:trPr>
          <w:trHeight w:val="397"/>
          <w:jc w:val="center"/>
        </w:trPr>
        <w:tc>
          <w:tcPr>
            <w:tcW w:w="753" w:type="dxa"/>
            <w:shd w:val="clear" w:color="auto" w:fill="auto"/>
            <w:vAlign w:val="center"/>
            <w:hideMark/>
          </w:tcPr>
          <w:p w14:paraId="5E846075" w14:textId="77777777" w:rsidR="00B96599" w:rsidRPr="00B93CF2" w:rsidRDefault="00B96599" w:rsidP="000B6DCF">
            <w:pPr>
              <w:spacing w:before="0"/>
              <w:jc w:val="center"/>
              <w:rPr>
                <w:rFonts w:eastAsia="Times New Roman"/>
                <w:sz w:val="26"/>
                <w:szCs w:val="26"/>
                <w:lang w:val="vi-VN" w:eastAsia="zh-CN"/>
              </w:rPr>
            </w:pPr>
            <w:r w:rsidRPr="00B93CF2">
              <w:rPr>
                <w:rFonts w:eastAsia="Times New Roman"/>
                <w:sz w:val="26"/>
                <w:szCs w:val="26"/>
                <w:lang w:val="vi-VN" w:eastAsia="zh-CN"/>
              </w:rPr>
              <w:t>+</w:t>
            </w:r>
          </w:p>
        </w:tc>
        <w:tc>
          <w:tcPr>
            <w:tcW w:w="3099" w:type="dxa"/>
            <w:shd w:val="clear" w:color="auto" w:fill="auto"/>
            <w:vAlign w:val="center"/>
            <w:hideMark/>
          </w:tcPr>
          <w:p w14:paraId="17754917" w14:textId="779D8B0B" w:rsidR="00B96599" w:rsidRPr="00B93CF2" w:rsidRDefault="00B96599" w:rsidP="00E41CDD">
            <w:pPr>
              <w:spacing w:before="0"/>
              <w:ind w:left="-107"/>
              <w:rPr>
                <w:rFonts w:eastAsia="Times New Roman"/>
                <w:sz w:val="26"/>
                <w:szCs w:val="26"/>
                <w:lang w:eastAsia="zh-CN"/>
              </w:rPr>
            </w:pPr>
            <w:r w:rsidRPr="00B93CF2">
              <w:rPr>
                <w:rFonts w:eastAsia="Times New Roman"/>
                <w:sz w:val="26"/>
                <w:szCs w:val="26"/>
                <w:lang w:val="vi-VN" w:eastAsia="zh-CN"/>
              </w:rPr>
              <w:t xml:space="preserve">Nước </w:t>
            </w:r>
            <w:r w:rsidR="00805BDB" w:rsidRPr="00B93CF2">
              <w:rPr>
                <w:rFonts w:eastAsia="Times New Roman"/>
                <w:sz w:val="26"/>
                <w:szCs w:val="26"/>
                <w:lang w:eastAsia="zh-CN"/>
              </w:rPr>
              <w:t>thải từ quá trình súc rửa</w:t>
            </w:r>
            <w:r w:rsidRPr="00B93CF2">
              <w:rPr>
                <w:rFonts w:eastAsia="Times New Roman"/>
                <w:sz w:val="26"/>
                <w:szCs w:val="26"/>
                <w:lang w:val="vi-VN" w:eastAsia="zh-CN"/>
              </w:rPr>
              <w:t xml:space="preserve"> thiết bị</w:t>
            </w:r>
            <w:r w:rsidR="00805BDB" w:rsidRPr="00B93CF2">
              <w:rPr>
                <w:rFonts w:eastAsia="Times New Roman"/>
                <w:sz w:val="26"/>
                <w:szCs w:val="26"/>
                <w:lang w:eastAsia="zh-CN"/>
              </w:rPr>
              <w:t>, bồn trộn</w:t>
            </w:r>
            <w:r w:rsidR="00F3575C" w:rsidRPr="00B93CF2">
              <w:rPr>
                <w:rFonts w:eastAsia="Times New Roman"/>
                <w:sz w:val="26"/>
                <w:szCs w:val="26"/>
                <w:lang w:eastAsia="zh-CN"/>
              </w:rPr>
              <w:t xml:space="preserve"> (định kỳ 01 lần/tuần)</w:t>
            </w:r>
          </w:p>
        </w:tc>
        <w:tc>
          <w:tcPr>
            <w:tcW w:w="1093" w:type="dxa"/>
            <w:vAlign w:val="center"/>
          </w:tcPr>
          <w:p w14:paraId="004C97C1" w14:textId="0991F51A" w:rsidR="00B96599" w:rsidRPr="00B93CF2" w:rsidRDefault="00894925" w:rsidP="00894925">
            <w:pPr>
              <w:spacing w:before="0"/>
              <w:jc w:val="center"/>
              <w:rPr>
                <w:sz w:val="26"/>
                <w:szCs w:val="26"/>
                <w:lang w:val="vi-VN"/>
              </w:rPr>
            </w:pPr>
            <w:r w:rsidRPr="00B93CF2">
              <w:rPr>
                <w:sz w:val="26"/>
                <w:szCs w:val="26"/>
              </w:rPr>
              <w:t>2</w:t>
            </w:r>
            <w:r w:rsidR="00B96599" w:rsidRPr="00B93CF2">
              <w:rPr>
                <w:sz w:val="26"/>
                <w:szCs w:val="26"/>
                <w:lang w:val="vi-VN"/>
              </w:rPr>
              <w:t>,</w:t>
            </w:r>
            <w:r w:rsidRPr="00B93CF2">
              <w:rPr>
                <w:sz w:val="26"/>
                <w:szCs w:val="26"/>
                <w:lang w:val="vi-VN"/>
              </w:rPr>
              <w:t xml:space="preserve"> </w:t>
            </w:r>
            <w:r w:rsidR="00B96599" w:rsidRPr="00B93CF2">
              <w:rPr>
                <w:sz w:val="26"/>
                <w:szCs w:val="26"/>
                <w:lang w:val="vi-VN"/>
              </w:rPr>
              <w:t>5</w:t>
            </w:r>
          </w:p>
        </w:tc>
        <w:tc>
          <w:tcPr>
            <w:tcW w:w="3690" w:type="dxa"/>
            <w:vAlign w:val="center"/>
          </w:tcPr>
          <w:p w14:paraId="3D7692B1" w14:textId="2DDAD6B6" w:rsidR="00B96599" w:rsidRPr="00B93CF2" w:rsidRDefault="00A85000" w:rsidP="00E41CDD">
            <w:pPr>
              <w:spacing w:before="0"/>
              <w:ind w:left="-107"/>
              <w:rPr>
                <w:sz w:val="26"/>
                <w:szCs w:val="26"/>
              </w:rPr>
            </w:pPr>
            <w:r w:rsidRPr="00B93CF2">
              <w:rPr>
                <w:sz w:val="26"/>
                <w:szCs w:val="26"/>
              </w:rPr>
              <w:t>Thu gom, chuyển giao cho đơn vị có chức năng thu gom, xử lý chất thải nguy hại theo quy định</w:t>
            </w:r>
          </w:p>
        </w:tc>
      </w:tr>
      <w:tr w:rsidR="00FE26EB" w:rsidRPr="00B93CF2" w14:paraId="3740D008" w14:textId="77777777" w:rsidTr="00F0702B">
        <w:trPr>
          <w:trHeight w:val="397"/>
          <w:jc w:val="center"/>
        </w:trPr>
        <w:tc>
          <w:tcPr>
            <w:tcW w:w="753" w:type="dxa"/>
            <w:shd w:val="clear" w:color="auto" w:fill="auto"/>
            <w:vAlign w:val="center"/>
          </w:tcPr>
          <w:p w14:paraId="516B8289" w14:textId="08BD3875" w:rsidR="00B96599" w:rsidRPr="00B93CF2" w:rsidRDefault="00B96599" w:rsidP="000B6DCF">
            <w:pPr>
              <w:spacing w:before="0"/>
              <w:jc w:val="center"/>
              <w:rPr>
                <w:rFonts w:eastAsia="Times New Roman"/>
                <w:sz w:val="26"/>
                <w:szCs w:val="26"/>
                <w:lang w:val="vi-VN" w:eastAsia="zh-CN"/>
              </w:rPr>
            </w:pPr>
            <w:r w:rsidRPr="00B93CF2">
              <w:rPr>
                <w:rFonts w:eastAsia="Times New Roman"/>
                <w:sz w:val="26"/>
                <w:szCs w:val="26"/>
                <w:lang w:val="vi-VN" w:eastAsia="zh-CN"/>
              </w:rPr>
              <w:t>+</w:t>
            </w:r>
          </w:p>
        </w:tc>
        <w:tc>
          <w:tcPr>
            <w:tcW w:w="3099" w:type="dxa"/>
            <w:shd w:val="clear" w:color="auto" w:fill="auto"/>
            <w:vAlign w:val="center"/>
          </w:tcPr>
          <w:p w14:paraId="247B9F0F" w14:textId="1ABBBCA4" w:rsidR="00B96599" w:rsidRPr="00B93CF2" w:rsidRDefault="00B96599" w:rsidP="00E41CDD">
            <w:pPr>
              <w:spacing w:before="0"/>
              <w:ind w:left="-107"/>
              <w:rPr>
                <w:rFonts w:eastAsia="Times New Roman"/>
                <w:sz w:val="26"/>
                <w:szCs w:val="26"/>
                <w:lang w:val="vi-VN" w:eastAsia="zh-CN"/>
              </w:rPr>
            </w:pPr>
            <w:r w:rsidRPr="00B93CF2">
              <w:rPr>
                <w:rFonts w:eastAsia="Times New Roman"/>
                <w:sz w:val="26"/>
                <w:szCs w:val="26"/>
                <w:lang w:val="vi-VN" w:eastAsia="zh-CN"/>
              </w:rPr>
              <w:t xml:space="preserve">Nước </w:t>
            </w:r>
            <w:r w:rsidR="00265219" w:rsidRPr="00B93CF2">
              <w:rPr>
                <w:rFonts w:eastAsia="Times New Roman"/>
                <w:sz w:val="26"/>
                <w:szCs w:val="26"/>
                <w:lang w:eastAsia="zh-CN"/>
              </w:rPr>
              <w:t>thải từ</w:t>
            </w:r>
            <w:r w:rsidRPr="00B93CF2">
              <w:rPr>
                <w:rFonts w:eastAsia="Times New Roman"/>
                <w:sz w:val="26"/>
                <w:szCs w:val="26"/>
                <w:lang w:val="vi-VN" w:eastAsia="zh-CN"/>
              </w:rPr>
              <w:t xml:space="preserve"> vệ sinh</w:t>
            </w:r>
            <w:r w:rsidR="00265219" w:rsidRPr="00B93CF2">
              <w:rPr>
                <w:rFonts w:eastAsia="Times New Roman"/>
                <w:sz w:val="26"/>
                <w:szCs w:val="26"/>
                <w:lang w:eastAsia="zh-CN"/>
              </w:rPr>
              <w:t xml:space="preserve"> văn phòng</w:t>
            </w:r>
            <w:r w:rsidRPr="00B93CF2">
              <w:rPr>
                <w:rFonts w:eastAsia="Times New Roman"/>
                <w:sz w:val="26"/>
                <w:szCs w:val="26"/>
                <w:lang w:val="vi-VN" w:eastAsia="zh-CN"/>
              </w:rPr>
              <w:t>.</w:t>
            </w:r>
          </w:p>
        </w:tc>
        <w:tc>
          <w:tcPr>
            <w:tcW w:w="1093" w:type="dxa"/>
            <w:vAlign w:val="center"/>
          </w:tcPr>
          <w:p w14:paraId="3591BB65" w14:textId="5D365C29" w:rsidR="00B96599" w:rsidRPr="00B93CF2" w:rsidRDefault="00B96599" w:rsidP="000B6DCF">
            <w:pPr>
              <w:spacing w:before="0"/>
              <w:jc w:val="center"/>
              <w:rPr>
                <w:sz w:val="26"/>
                <w:szCs w:val="26"/>
              </w:rPr>
            </w:pPr>
            <w:r w:rsidRPr="00B93CF2">
              <w:rPr>
                <w:sz w:val="26"/>
                <w:szCs w:val="26"/>
                <w:lang w:val="vi-VN"/>
              </w:rPr>
              <w:t>0</w:t>
            </w:r>
            <w:r w:rsidR="00265219" w:rsidRPr="00B93CF2">
              <w:rPr>
                <w:sz w:val="26"/>
                <w:szCs w:val="26"/>
              </w:rPr>
              <w:t>,4</w:t>
            </w:r>
          </w:p>
        </w:tc>
        <w:tc>
          <w:tcPr>
            <w:tcW w:w="3690" w:type="dxa"/>
            <w:vAlign w:val="center"/>
          </w:tcPr>
          <w:p w14:paraId="47738EF9" w14:textId="0D23B2FE" w:rsidR="00B96599" w:rsidRPr="00B93CF2" w:rsidRDefault="003A7F0A" w:rsidP="000B6DCF">
            <w:pPr>
              <w:spacing w:before="0"/>
              <w:ind w:left="-54" w:right="-63"/>
              <w:rPr>
                <w:sz w:val="26"/>
                <w:szCs w:val="26"/>
              </w:rPr>
            </w:pPr>
            <w:r w:rsidRPr="00B93CF2">
              <w:rPr>
                <w:sz w:val="26"/>
                <w:szCs w:val="26"/>
              </w:rPr>
              <w:t xml:space="preserve">Thu gom cùng nước thải sinh hoạt sau bể tự hoại </w:t>
            </w:r>
            <w:r w:rsidRPr="00B93CF2">
              <w:rPr>
                <w:sz w:val="26"/>
                <w:szCs w:val="26"/>
                <w:lang w:val="vi-VN"/>
              </w:rPr>
              <w:sym w:font="Wingdings" w:char="F0E0"/>
            </w:r>
            <w:r w:rsidRPr="00B93CF2">
              <w:rPr>
                <w:sz w:val="26"/>
                <w:szCs w:val="26"/>
              </w:rPr>
              <w:t xml:space="preserve"> </w:t>
            </w:r>
            <w:r w:rsidRPr="00B93CF2">
              <w:rPr>
                <w:sz w:val="26"/>
                <w:szCs w:val="26"/>
                <w:lang w:val="vi-VN"/>
              </w:rPr>
              <w:t xml:space="preserve">Đấu nối vào Hệ thống của KCN </w:t>
            </w:r>
            <w:r w:rsidRPr="00B93CF2">
              <w:rPr>
                <w:sz w:val="26"/>
                <w:szCs w:val="26"/>
              </w:rPr>
              <w:t>Gò Dầu</w:t>
            </w:r>
          </w:p>
        </w:tc>
      </w:tr>
      <w:tr w:rsidR="00FE26EB" w:rsidRPr="00B93CF2" w14:paraId="682643BF" w14:textId="08E662BA" w:rsidTr="00F0702B">
        <w:trPr>
          <w:trHeight w:val="397"/>
          <w:jc w:val="center"/>
        </w:trPr>
        <w:tc>
          <w:tcPr>
            <w:tcW w:w="753" w:type="dxa"/>
            <w:shd w:val="clear" w:color="auto" w:fill="auto"/>
            <w:vAlign w:val="center"/>
          </w:tcPr>
          <w:p w14:paraId="1D8AA013" w14:textId="77777777" w:rsidR="00B96599" w:rsidRPr="00B93CF2" w:rsidRDefault="00B96599" w:rsidP="000B6DCF">
            <w:pPr>
              <w:spacing w:before="0"/>
              <w:jc w:val="center"/>
              <w:rPr>
                <w:rFonts w:eastAsia="Times New Roman"/>
                <w:sz w:val="26"/>
                <w:szCs w:val="26"/>
                <w:lang w:val="vi-VN" w:eastAsia="zh-CN"/>
              </w:rPr>
            </w:pPr>
            <w:r w:rsidRPr="00B93CF2">
              <w:rPr>
                <w:rFonts w:eastAsia="Times New Roman"/>
                <w:sz w:val="26"/>
                <w:szCs w:val="26"/>
                <w:lang w:val="vi-VN" w:eastAsia="zh-CN"/>
              </w:rPr>
              <w:t>+</w:t>
            </w:r>
          </w:p>
        </w:tc>
        <w:tc>
          <w:tcPr>
            <w:tcW w:w="3099" w:type="dxa"/>
            <w:shd w:val="clear" w:color="auto" w:fill="auto"/>
            <w:vAlign w:val="center"/>
          </w:tcPr>
          <w:p w14:paraId="6A2BB6C6" w14:textId="318BD43D" w:rsidR="00B96599" w:rsidRPr="00B93CF2" w:rsidRDefault="00B96599" w:rsidP="00E41CDD">
            <w:pPr>
              <w:spacing w:before="0"/>
              <w:ind w:left="-107"/>
              <w:rPr>
                <w:rFonts w:eastAsia="Times New Roman"/>
                <w:sz w:val="26"/>
                <w:szCs w:val="26"/>
                <w:lang w:eastAsia="zh-CN"/>
              </w:rPr>
            </w:pPr>
            <w:r w:rsidRPr="00B93CF2">
              <w:rPr>
                <w:rFonts w:eastAsia="Times New Roman"/>
                <w:sz w:val="26"/>
                <w:szCs w:val="26"/>
                <w:lang w:val="vi-VN" w:eastAsia="zh-CN"/>
              </w:rPr>
              <w:t xml:space="preserve">Nước </w:t>
            </w:r>
            <w:r w:rsidR="00265219" w:rsidRPr="00B93CF2">
              <w:rPr>
                <w:rFonts w:eastAsia="Times New Roman"/>
                <w:sz w:val="26"/>
                <w:szCs w:val="26"/>
                <w:lang w:eastAsia="zh-CN"/>
              </w:rPr>
              <w:t>thải từ quá trình xả cặn</w:t>
            </w:r>
            <w:r w:rsidRPr="00B93CF2">
              <w:rPr>
                <w:rFonts w:eastAsia="Times New Roman"/>
                <w:sz w:val="26"/>
                <w:szCs w:val="26"/>
                <w:lang w:val="vi-VN" w:eastAsia="zh-CN"/>
              </w:rPr>
              <w:t xml:space="preserve"> lò hơi</w:t>
            </w:r>
            <w:r w:rsidR="00265219" w:rsidRPr="00B93CF2">
              <w:rPr>
                <w:rFonts w:eastAsia="Times New Roman"/>
                <w:sz w:val="26"/>
                <w:szCs w:val="26"/>
                <w:lang w:eastAsia="zh-CN"/>
              </w:rPr>
              <w:t>, h</w:t>
            </w:r>
            <w:r w:rsidRPr="00B93CF2">
              <w:rPr>
                <w:rFonts w:eastAsia="Times New Roman"/>
                <w:sz w:val="26"/>
                <w:szCs w:val="26"/>
                <w:lang w:val="vi-VN" w:eastAsia="zh-CN"/>
              </w:rPr>
              <w:t>ệ thống RO</w:t>
            </w:r>
            <w:r w:rsidR="00827D27" w:rsidRPr="00B93CF2">
              <w:rPr>
                <w:rFonts w:eastAsia="Times New Roman"/>
                <w:sz w:val="26"/>
                <w:szCs w:val="26"/>
                <w:lang w:eastAsia="zh-CN"/>
              </w:rPr>
              <w:t xml:space="preserve"> (định kỳ 01 lần/tuần)</w:t>
            </w:r>
          </w:p>
        </w:tc>
        <w:tc>
          <w:tcPr>
            <w:tcW w:w="1093" w:type="dxa"/>
            <w:vAlign w:val="center"/>
          </w:tcPr>
          <w:p w14:paraId="2D76DF64" w14:textId="5C59E2FA" w:rsidR="00B96599" w:rsidRPr="00B93CF2" w:rsidRDefault="00F3575C" w:rsidP="000B6DCF">
            <w:pPr>
              <w:spacing w:before="0"/>
              <w:jc w:val="center"/>
              <w:rPr>
                <w:sz w:val="26"/>
                <w:szCs w:val="26"/>
              </w:rPr>
            </w:pPr>
            <w:r w:rsidRPr="00B93CF2">
              <w:rPr>
                <w:sz w:val="26"/>
                <w:szCs w:val="26"/>
              </w:rPr>
              <w:t>1</w:t>
            </w:r>
          </w:p>
        </w:tc>
        <w:tc>
          <w:tcPr>
            <w:tcW w:w="3690" w:type="dxa"/>
            <w:vAlign w:val="center"/>
          </w:tcPr>
          <w:p w14:paraId="0966258F" w14:textId="523778A0" w:rsidR="00B96599" w:rsidRPr="00B93CF2" w:rsidRDefault="003A7F0A" w:rsidP="003521F1">
            <w:pPr>
              <w:spacing w:before="0"/>
              <w:rPr>
                <w:sz w:val="26"/>
                <w:szCs w:val="26"/>
              </w:rPr>
            </w:pPr>
            <w:r w:rsidRPr="00B93CF2">
              <w:rPr>
                <w:sz w:val="26"/>
                <w:szCs w:val="26"/>
              </w:rPr>
              <w:t xml:space="preserve">Thu gom cùng nước thải sinh hoạt sau bể tự hoại </w:t>
            </w:r>
            <w:r w:rsidRPr="00B93CF2">
              <w:rPr>
                <w:sz w:val="26"/>
                <w:szCs w:val="26"/>
                <w:lang w:val="vi-VN"/>
              </w:rPr>
              <w:sym w:font="Wingdings" w:char="F0E0"/>
            </w:r>
            <w:r w:rsidRPr="00B93CF2">
              <w:rPr>
                <w:sz w:val="26"/>
                <w:szCs w:val="26"/>
              </w:rPr>
              <w:t xml:space="preserve"> </w:t>
            </w:r>
            <w:r w:rsidRPr="00B93CF2">
              <w:rPr>
                <w:sz w:val="26"/>
                <w:szCs w:val="26"/>
                <w:lang w:val="vi-VN"/>
              </w:rPr>
              <w:t xml:space="preserve">Đấu nối vào Hệ thống của KCN </w:t>
            </w:r>
            <w:r w:rsidRPr="00B93CF2">
              <w:rPr>
                <w:sz w:val="26"/>
                <w:szCs w:val="26"/>
              </w:rPr>
              <w:t>Gò Dầu</w:t>
            </w:r>
          </w:p>
        </w:tc>
      </w:tr>
      <w:tr w:rsidR="00FE26EB" w:rsidRPr="00B93CF2" w14:paraId="6F3ACBF6" w14:textId="40B2DDC1" w:rsidTr="00F0702B">
        <w:trPr>
          <w:trHeight w:val="397"/>
          <w:jc w:val="center"/>
        </w:trPr>
        <w:tc>
          <w:tcPr>
            <w:tcW w:w="753" w:type="dxa"/>
            <w:shd w:val="clear" w:color="auto" w:fill="auto"/>
            <w:vAlign w:val="center"/>
          </w:tcPr>
          <w:p w14:paraId="5122D741" w14:textId="77777777" w:rsidR="00B96599" w:rsidRPr="00B93CF2" w:rsidRDefault="00B96599" w:rsidP="000B6DCF">
            <w:pPr>
              <w:spacing w:before="0"/>
              <w:jc w:val="center"/>
              <w:rPr>
                <w:rFonts w:eastAsia="Times New Roman"/>
                <w:sz w:val="26"/>
                <w:szCs w:val="26"/>
                <w:lang w:val="vi-VN" w:eastAsia="zh-CN"/>
              </w:rPr>
            </w:pPr>
          </w:p>
        </w:tc>
        <w:tc>
          <w:tcPr>
            <w:tcW w:w="3099" w:type="dxa"/>
            <w:shd w:val="clear" w:color="auto" w:fill="auto"/>
            <w:vAlign w:val="center"/>
          </w:tcPr>
          <w:p w14:paraId="40A8BD3E" w14:textId="77777777" w:rsidR="00B96599" w:rsidRPr="00B93CF2" w:rsidRDefault="00B96599" w:rsidP="00E41CDD">
            <w:pPr>
              <w:spacing w:before="0"/>
              <w:ind w:left="-107"/>
              <w:rPr>
                <w:rFonts w:eastAsia="Times New Roman"/>
                <w:sz w:val="26"/>
                <w:szCs w:val="26"/>
                <w:lang w:val="vi-VN" w:eastAsia="zh-CN"/>
              </w:rPr>
            </w:pPr>
            <w:r w:rsidRPr="00B93CF2">
              <w:rPr>
                <w:b/>
                <w:bCs/>
                <w:i/>
                <w:iCs/>
                <w:sz w:val="26"/>
                <w:szCs w:val="26"/>
              </w:rPr>
              <w:t>Tổng</w:t>
            </w:r>
          </w:p>
        </w:tc>
        <w:tc>
          <w:tcPr>
            <w:tcW w:w="1093" w:type="dxa"/>
            <w:vAlign w:val="center"/>
          </w:tcPr>
          <w:p w14:paraId="6CD3D089" w14:textId="03BA2CBB" w:rsidR="00B96599" w:rsidRPr="00B93CF2" w:rsidRDefault="00894925" w:rsidP="000B6DCF">
            <w:pPr>
              <w:spacing w:before="0"/>
              <w:jc w:val="center"/>
              <w:rPr>
                <w:b/>
                <w:bCs/>
                <w:sz w:val="26"/>
                <w:szCs w:val="26"/>
                <w:lang w:val="vi-VN"/>
              </w:rPr>
            </w:pPr>
            <w:r w:rsidRPr="00B93CF2">
              <w:rPr>
                <w:b/>
                <w:bCs/>
                <w:sz w:val="26"/>
                <w:szCs w:val="26"/>
              </w:rPr>
              <w:t>5,5</w:t>
            </w:r>
          </w:p>
        </w:tc>
        <w:tc>
          <w:tcPr>
            <w:tcW w:w="3690" w:type="dxa"/>
            <w:vAlign w:val="center"/>
          </w:tcPr>
          <w:p w14:paraId="28F21E3D" w14:textId="77777777" w:rsidR="00B96599" w:rsidRPr="00B93CF2" w:rsidRDefault="00B96599" w:rsidP="000B6DCF">
            <w:pPr>
              <w:spacing w:before="0"/>
              <w:jc w:val="left"/>
              <w:rPr>
                <w:b/>
                <w:bCs/>
                <w:sz w:val="26"/>
                <w:szCs w:val="26"/>
              </w:rPr>
            </w:pPr>
          </w:p>
        </w:tc>
      </w:tr>
    </w:tbl>
    <w:p w14:paraId="3DAFA197" w14:textId="7068643C" w:rsidR="00FB454C" w:rsidRPr="00B93CF2" w:rsidRDefault="00FB454C" w:rsidP="00FB454C">
      <w:pPr>
        <w:ind w:firstLine="284"/>
        <w:jc w:val="right"/>
        <w:rPr>
          <w:i/>
          <w:szCs w:val="28"/>
        </w:rPr>
      </w:pPr>
      <w:r w:rsidRPr="00B93CF2">
        <w:rPr>
          <w:i/>
          <w:szCs w:val="28"/>
        </w:rPr>
        <w:t xml:space="preserve"> (Nguồn: </w:t>
      </w:r>
      <w:r w:rsidR="00073022" w:rsidRPr="00B93CF2">
        <w:rPr>
          <w:i/>
          <w:szCs w:val="28"/>
        </w:rPr>
        <w:t>Công ty TNHH KPX Chemical Vina</w:t>
      </w:r>
      <w:r w:rsidRPr="00B93CF2">
        <w:rPr>
          <w:i/>
          <w:szCs w:val="28"/>
        </w:rPr>
        <w:t>)</w:t>
      </w:r>
    </w:p>
    <w:p w14:paraId="5929D28E" w14:textId="1856B17D" w:rsidR="00FB454C" w:rsidRPr="00B93CF2" w:rsidRDefault="00D8768D" w:rsidP="00D8768D">
      <w:pPr>
        <w:ind w:firstLine="284"/>
        <w:rPr>
          <w:lang w:val="vi-VN" w:eastAsia="x-none"/>
        </w:rPr>
      </w:pPr>
      <w:r w:rsidRPr="00B93CF2">
        <w:rPr>
          <w:lang w:val="vi-VN" w:eastAsia="x-none"/>
        </w:rPr>
        <w:lastRenderedPageBreak/>
        <w:t>Sơ đồ thu gom nước thải tại Nhà máy:</w:t>
      </w:r>
    </w:p>
    <w:p w14:paraId="72776834" w14:textId="3B071F68" w:rsidR="000D234F" w:rsidRPr="00B93CF2" w:rsidRDefault="00811BF6" w:rsidP="00465A53">
      <w:pPr>
        <w:ind w:hanging="284"/>
        <w:rPr>
          <w:lang w:val="vi-VN"/>
        </w:rPr>
      </w:pPr>
      <w:r w:rsidRPr="00B93CF2">
        <w:rPr>
          <w:noProof/>
        </w:rPr>
        <w:drawing>
          <wp:inline distT="0" distB="0" distL="0" distR="0" wp14:anchorId="7A0A865B" wp14:editId="016BEF6D">
            <wp:extent cx="6257925" cy="3851558"/>
            <wp:effectExtent l="0" t="0" r="0" b="0"/>
            <wp:docPr id="19" name="Hình ảnh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6">
                      <a:extLst>
                        <a:ext uri="{28A0092B-C50C-407E-A947-70E740481C1C}">
                          <a14:useLocalDpi xmlns:a14="http://schemas.microsoft.com/office/drawing/2010/main" val="0"/>
                        </a:ext>
                      </a:extLst>
                    </a:blip>
                    <a:srcRect l="-7" t="247" r="7" b="-247"/>
                    <a:stretch/>
                  </pic:blipFill>
                  <pic:spPr bwMode="auto">
                    <a:xfrm>
                      <a:off x="0" y="0"/>
                      <a:ext cx="6262273" cy="3854234"/>
                    </a:xfrm>
                    <a:prstGeom prst="rect">
                      <a:avLst/>
                    </a:prstGeom>
                    <a:noFill/>
                  </pic:spPr>
                </pic:pic>
              </a:graphicData>
            </a:graphic>
          </wp:inline>
        </w:drawing>
      </w:r>
    </w:p>
    <w:p w14:paraId="27517128" w14:textId="77777777" w:rsidR="000D234F" w:rsidRPr="00B93CF2" w:rsidRDefault="000D234F" w:rsidP="000D234F">
      <w:pPr>
        <w:pStyle w:val="Heading4"/>
        <w:numPr>
          <w:ilvl w:val="0"/>
          <w:numId w:val="35"/>
        </w:numPr>
        <w:tabs>
          <w:tab w:val="left" w:pos="1134"/>
        </w:tabs>
        <w:ind w:left="0" w:firstLine="0"/>
        <w:rPr>
          <w:color w:val="auto"/>
          <w:lang w:val="vi-VN"/>
        </w:rPr>
      </w:pPr>
      <w:bookmarkStart w:id="178" w:name="_Toc108440899"/>
      <w:bookmarkStart w:id="179" w:name="_Toc112311034"/>
      <w:r w:rsidRPr="00B93CF2">
        <w:rPr>
          <w:color w:val="auto"/>
          <w:lang w:val="vi-VN"/>
        </w:rPr>
        <w:t>Sơ đồ thu gom nước thải của Dự án đầu tư</w:t>
      </w:r>
      <w:bookmarkEnd w:id="178"/>
      <w:bookmarkEnd w:id="179"/>
    </w:p>
    <w:p w14:paraId="7F292FFB" w14:textId="711FB7FA" w:rsidR="001172D6" w:rsidRPr="00B93CF2" w:rsidRDefault="0092212D" w:rsidP="001172D6">
      <w:pPr>
        <w:tabs>
          <w:tab w:val="left" w:pos="567"/>
        </w:tabs>
        <w:ind w:firstLine="284"/>
        <w:rPr>
          <w:rFonts w:eastAsia="Times New Roman"/>
          <w:i/>
          <w:szCs w:val="28"/>
          <w:lang w:val="nl-NL"/>
        </w:rPr>
      </w:pPr>
      <w:r w:rsidRPr="00B93CF2">
        <w:rPr>
          <w:rFonts w:eastAsia="Times New Roman"/>
          <w:i/>
          <w:szCs w:val="28"/>
        </w:rPr>
        <w:t xml:space="preserve">* </w:t>
      </w:r>
      <w:r w:rsidR="001172D6" w:rsidRPr="00B93CF2">
        <w:rPr>
          <w:rFonts w:eastAsia="Times New Roman"/>
          <w:i/>
          <w:szCs w:val="28"/>
          <w:lang w:val="vi-VN"/>
        </w:rPr>
        <w:t>Đối với nước thải sinh hoạt:</w:t>
      </w:r>
    </w:p>
    <w:p w14:paraId="0466F93E" w14:textId="1D5771BF" w:rsidR="002209A7" w:rsidRPr="00B93CF2" w:rsidRDefault="001172D6" w:rsidP="00DE64F1">
      <w:pPr>
        <w:numPr>
          <w:ilvl w:val="0"/>
          <w:numId w:val="1"/>
        </w:numPr>
        <w:tabs>
          <w:tab w:val="left" w:pos="567"/>
        </w:tabs>
        <w:ind w:left="0" w:firstLine="284"/>
        <w:rPr>
          <w:rFonts w:eastAsia="Times New Roman"/>
          <w:szCs w:val="28"/>
          <w:lang w:val="nl-NL"/>
        </w:rPr>
      </w:pPr>
      <w:r w:rsidRPr="00B93CF2">
        <w:rPr>
          <w:rFonts w:eastAsia="Times New Roman"/>
          <w:szCs w:val="28"/>
          <w:lang w:val="nl-NL"/>
        </w:rPr>
        <w:t>Nước</w:t>
      </w:r>
      <w:r w:rsidRPr="00B93CF2">
        <w:rPr>
          <w:rFonts w:eastAsia="Times New Roman"/>
          <w:szCs w:val="28"/>
          <w:lang w:val="vi-VN"/>
        </w:rPr>
        <w:t xml:space="preserve"> thải sinh hoạt từ các nhà vệ sinh: Được thu gom và xử lý lý sơ bộ bằng các hầm tự hoại </w:t>
      </w:r>
      <w:r w:rsidR="007D7873" w:rsidRPr="00B93CF2">
        <w:rPr>
          <w:rFonts w:eastAsia="Times New Roman"/>
          <w:szCs w:val="28"/>
        </w:rPr>
        <w:t>5</w:t>
      </w:r>
      <w:r w:rsidRPr="00B93CF2">
        <w:rPr>
          <w:rFonts w:eastAsia="Times New Roman"/>
          <w:szCs w:val="28"/>
          <w:lang w:val="vi-VN"/>
        </w:rPr>
        <w:t xml:space="preserve"> ngăn </w:t>
      </w:r>
      <w:r w:rsidRPr="00B93CF2">
        <w:rPr>
          <w:rFonts w:eastAsia="Times New Roman"/>
          <w:szCs w:val="28"/>
          <w:lang w:val="vi-VN"/>
        </w:rPr>
        <w:sym w:font="Wingdings" w:char="F0E0"/>
      </w:r>
      <w:r w:rsidRPr="00B93CF2">
        <w:rPr>
          <w:rFonts w:eastAsia="Times New Roman"/>
          <w:szCs w:val="28"/>
          <w:lang w:val="vi-VN"/>
        </w:rPr>
        <w:t xml:space="preserve"> Đường ống PVC DN100 </w:t>
      </w:r>
      <w:r w:rsidRPr="00B93CF2">
        <w:rPr>
          <w:rFonts w:eastAsia="Times New Roman"/>
          <w:szCs w:val="28"/>
          <w:lang w:val="vi-VN"/>
        </w:rPr>
        <w:sym w:font="Wingdings" w:char="F0E0"/>
      </w:r>
      <w:r w:rsidRPr="00B93CF2">
        <w:rPr>
          <w:rFonts w:eastAsia="Times New Roman"/>
          <w:szCs w:val="28"/>
          <w:lang w:val="vi-VN"/>
        </w:rPr>
        <w:t xml:space="preserve"> Hố ga kiểm tra (kết hợp cùng nước thải </w:t>
      </w:r>
      <w:r w:rsidR="00DE69C6" w:rsidRPr="00B93CF2">
        <w:rPr>
          <w:rFonts w:eastAsia="Times New Roman"/>
          <w:szCs w:val="28"/>
        </w:rPr>
        <w:t>xả cặn lò hơi, hệ thống RO</w:t>
      </w:r>
      <w:r w:rsidRPr="00B93CF2">
        <w:rPr>
          <w:rFonts w:eastAsia="Times New Roman"/>
          <w:szCs w:val="28"/>
          <w:lang w:val="vi-VN"/>
        </w:rPr>
        <w:t xml:space="preserve">) </w:t>
      </w:r>
      <w:r w:rsidRPr="00B93CF2">
        <w:rPr>
          <w:rFonts w:eastAsia="Times New Roman"/>
          <w:szCs w:val="28"/>
          <w:lang w:val="vi-VN"/>
        </w:rPr>
        <w:sym w:font="Wingdings" w:char="F0E0"/>
      </w:r>
      <w:r w:rsidRPr="00B93CF2">
        <w:rPr>
          <w:rFonts w:eastAsia="Times New Roman"/>
          <w:szCs w:val="28"/>
          <w:lang w:val="vi-VN"/>
        </w:rPr>
        <w:t xml:space="preserve"> Đấu nối vào hệ thống thu gom nước thải của KCN tại 01 </w:t>
      </w:r>
      <w:r w:rsidR="00810C8C" w:rsidRPr="00B93CF2">
        <w:rPr>
          <w:rFonts w:eastAsia="Times New Roman"/>
          <w:szCs w:val="28"/>
        </w:rPr>
        <w:t>hố ga nước thải số 14</w:t>
      </w:r>
      <w:r w:rsidRPr="00B93CF2">
        <w:rPr>
          <w:rFonts w:eastAsia="Times New Roman"/>
          <w:szCs w:val="28"/>
          <w:lang w:val="vi-VN"/>
        </w:rPr>
        <w:t xml:space="preserve"> trên đường số </w:t>
      </w:r>
      <w:r w:rsidR="00810C8C" w:rsidRPr="00B93CF2">
        <w:rPr>
          <w:rFonts w:eastAsia="Times New Roman"/>
          <w:szCs w:val="28"/>
        </w:rPr>
        <w:t>3</w:t>
      </w:r>
      <w:r w:rsidRPr="00B93CF2">
        <w:rPr>
          <w:rFonts w:eastAsia="Times New Roman"/>
          <w:szCs w:val="28"/>
          <w:lang w:val="vi-VN"/>
        </w:rPr>
        <w:t>.</w:t>
      </w:r>
    </w:p>
    <w:p w14:paraId="6FC18994" w14:textId="00124AD3" w:rsidR="001172D6" w:rsidRPr="00B93CF2" w:rsidRDefault="0092212D" w:rsidP="004F77E4">
      <w:pPr>
        <w:tabs>
          <w:tab w:val="left" w:pos="567"/>
        </w:tabs>
        <w:ind w:firstLine="284"/>
        <w:rPr>
          <w:rFonts w:eastAsia="Times New Roman"/>
          <w:szCs w:val="28"/>
          <w:lang w:val="nl-NL"/>
        </w:rPr>
      </w:pPr>
      <w:r w:rsidRPr="00B93CF2">
        <w:rPr>
          <w:rFonts w:eastAsia="Times New Roman"/>
          <w:i/>
          <w:szCs w:val="28"/>
          <w:lang w:val="nl-NL"/>
        </w:rPr>
        <w:t xml:space="preserve">* </w:t>
      </w:r>
      <w:r w:rsidR="001172D6" w:rsidRPr="00B93CF2">
        <w:rPr>
          <w:rFonts w:eastAsia="Times New Roman"/>
          <w:i/>
          <w:szCs w:val="28"/>
          <w:lang w:val="nl-NL"/>
        </w:rPr>
        <w:t>Đối</w:t>
      </w:r>
      <w:r w:rsidR="001172D6" w:rsidRPr="00B93CF2">
        <w:rPr>
          <w:rFonts w:eastAsia="Times New Roman"/>
          <w:i/>
          <w:szCs w:val="28"/>
          <w:lang w:val="vi-VN"/>
        </w:rPr>
        <w:t xml:space="preserve"> với nước thải từ các hoạt động sản xuất:</w:t>
      </w:r>
      <w:r w:rsidR="007D048B" w:rsidRPr="00B93CF2">
        <w:rPr>
          <w:rFonts w:eastAsia="Times New Roman"/>
          <w:i/>
          <w:szCs w:val="28"/>
          <w:lang w:val="vi-VN"/>
        </w:rPr>
        <w:t xml:space="preserve"> </w:t>
      </w:r>
      <w:r w:rsidR="007D048B" w:rsidRPr="00B93CF2">
        <w:rPr>
          <w:rFonts w:eastAsia="Times New Roman"/>
          <w:szCs w:val="28"/>
          <w:lang w:val="vi-VN"/>
        </w:rPr>
        <w:t>Bao gồm</w:t>
      </w:r>
      <w:r w:rsidR="0018593E" w:rsidRPr="00B93CF2">
        <w:rPr>
          <w:rFonts w:eastAsia="Times New Roman"/>
          <w:szCs w:val="28"/>
          <w:lang w:val="vi-VN"/>
        </w:rPr>
        <w:t xml:space="preserve">: </w:t>
      </w:r>
      <w:r w:rsidR="001172D6" w:rsidRPr="00B93CF2">
        <w:rPr>
          <w:rFonts w:eastAsia="Times New Roman"/>
          <w:szCs w:val="28"/>
          <w:lang w:val="vi-VN"/>
        </w:rPr>
        <w:t xml:space="preserve"> </w:t>
      </w:r>
    </w:p>
    <w:p w14:paraId="3511AE7E" w14:textId="2CE1B409" w:rsidR="001172D6" w:rsidRPr="00B93CF2" w:rsidRDefault="008B487F" w:rsidP="00DE64F1">
      <w:pPr>
        <w:numPr>
          <w:ilvl w:val="0"/>
          <w:numId w:val="1"/>
        </w:numPr>
        <w:tabs>
          <w:tab w:val="left" w:pos="567"/>
        </w:tabs>
        <w:ind w:left="0" w:firstLine="284"/>
        <w:rPr>
          <w:rFonts w:eastAsia="Times New Roman"/>
          <w:szCs w:val="28"/>
          <w:lang w:val="vi-VN"/>
        </w:rPr>
      </w:pPr>
      <w:r w:rsidRPr="00B93CF2">
        <w:rPr>
          <w:rFonts w:eastAsia="Times New Roman"/>
          <w:szCs w:val="28"/>
          <w:lang w:val="vi-VN"/>
        </w:rPr>
        <w:t>Đ</w:t>
      </w:r>
      <w:r w:rsidR="0018593E" w:rsidRPr="00B93CF2">
        <w:rPr>
          <w:rFonts w:eastAsia="Times New Roman"/>
          <w:szCs w:val="28"/>
          <w:lang w:val="vi-VN"/>
        </w:rPr>
        <w:t xml:space="preserve">ối với nước </w:t>
      </w:r>
      <w:r w:rsidR="00787CC8" w:rsidRPr="00B93CF2">
        <w:rPr>
          <w:rFonts w:eastAsia="Times New Roman"/>
          <w:szCs w:val="28"/>
        </w:rPr>
        <w:t>thải từ quá trình súc rửa thiết bị, bồn trộn: Thu gom lưu chứa vào thùng chứa chuyên dụng, sau đó chuyển giao cho đơn vị có chức năng thu gom, vận chuyển xử lý chất thải nguy hại</w:t>
      </w:r>
      <w:r w:rsidRPr="00B93CF2">
        <w:rPr>
          <w:szCs w:val="28"/>
          <w:lang w:val="sv-SE"/>
        </w:rPr>
        <w:t>.</w:t>
      </w:r>
    </w:p>
    <w:p w14:paraId="0180087A" w14:textId="3AB98226" w:rsidR="008B487F" w:rsidRPr="00B93CF2" w:rsidRDefault="008B487F" w:rsidP="00DE64F1">
      <w:pPr>
        <w:numPr>
          <w:ilvl w:val="0"/>
          <w:numId w:val="1"/>
        </w:numPr>
        <w:tabs>
          <w:tab w:val="left" w:pos="567"/>
        </w:tabs>
        <w:ind w:left="0" w:firstLine="284"/>
        <w:rPr>
          <w:rFonts w:eastAsia="Times New Roman"/>
          <w:szCs w:val="28"/>
          <w:lang w:val="vi-VN"/>
        </w:rPr>
      </w:pPr>
      <w:r w:rsidRPr="00B93CF2">
        <w:rPr>
          <w:rFonts w:eastAsia="Times New Roman"/>
          <w:szCs w:val="28"/>
          <w:lang w:val="vi-VN"/>
        </w:rPr>
        <w:t>Đối với nước</w:t>
      </w:r>
      <w:r w:rsidR="00042A62" w:rsidRPr="00B93CF2">
        <w:rPr>
          <w:rFonts w:eastAsia="Times New Roman"/>
          <w:szCs w:val="28"/>
        </w:rPr>
        <w:t xml:space="preserve"> thải từ quá trình xả cặn lò hơi, giải nhiệt</w:t>
      </w:r>
      <w:r w:rsidR="00A27264" w:rsidRPr="00B93CF2">
        <w:rPr>
          <w:rFonts w:eastAsia="Times New Roman"/>
          <w:szCs w:val="28"/>
        </w:rPr>
        <w:t>, hệ thống RO</w:t>
      </w:r>
      <w:r w:rsidRPr="00B93CF2">
        <w:rPr>
          <w:rFonts w:eastAsia="Times New Roman"/>
          <w:szCs w:val="28"/>
          <w:lang w:val="vi-VN"/>
        </w:rPr>
        <w:t xml:space="preserve">: </w:t>
      </w:r>
      <w:r w:rsidR="00AF7733" w:rsidRPr="00B93CF2">
        <w:rPr>
          <w:rFonts w:eastAsia="Times New Roman"/>
          <w:szCs w:val="28"/>
        </w:rPr>
        <w:t>Thu gom cùng nước thải sinh hoạt sau xử lý sơ bộ bằng bể tự hoại, sau đó đấu nối vào KCN Gò Dầu tại 01 hố ga nước thải trên đường số 3</w:t>
      </w:r>
      <w:r w:rsidRPr="00B93CF2">
        <w:rPr>
          <w:szCs w:val="28"/>
          <w:vertAlign w:val="subscript"/>
          <w:lang w:val="sv-SE"/>
        </w:rPr>
        <w:t>.</w:t>
      </w:r>
    </w:p>
    <w:p w14:paraId="57F5C22E" w14:textId="3ACC0519" w:rsidR="00163080" w:rsidRPr="00B93CF2" w:rsidRDefault="002259D9" w:rsidP="00180203">
      <w:pPr>
        <w:tabs>
          <w:tab w:val="left" w:pos="567"/>
        </w:tabs>
        <w:ind w:firstLine="284"/>
        <w:rPr>
          <w:rFonts w:eastAsia="Times New Roman"/>
          <w:szCs w:val="28"/>
        </w:rPr>
      </w:pPr>
      <w:r w:rsidRPr="00B93CF2">
        <w:rPr>
          <w:rFonts w:eastAsia="Times New Roman"/>
          <w:szCs w:val="28"/>
          <w:lang w:val="vi-VN"/>
        </w:rPr>
        <w:t xml:space="preserve">Tổng chiều dài của hệ thống thu gom nước thải </w:t>
      </w:r>
      <w:r w:rsidR="00163080" w:rsidRPr="00B93CF2">
        <w:rPr>
          <w:rFonts w:eastAsia="Times New Roman"/>
          <w:szCs w:val="28"/>
          <w:lang w:val="vi-VN"/>
        </w:rPr>
        <w:t>của Nhà máy khoảng 89</w:t>
      </w:r>
      <w:r w:rsidR="00FE26EB" w:rsidRPr="00B93CF2">
        <w:rPr>
          <w:rFonts w:eastAsia="Times New Roman"/>
          <w:szCs w:val="28"/>
        </w:rPr>
        <w:t>0</w:t>
      </w:r>
      <w:r w:rsidR="00163080" w:rsidRPr="00B93CF2">
        <w:rPr>
          <w:rFonts w:eastAsia="Times New Roman"/>
          <w:szCs w:val="28"/>
          <w:lang w:val="vi-VN"/>
        </w:rPr>
        <w:t>m</w:t>
      </w:r>
      <w:r w:rsidR="00180203" w:rsidRPr="00B93CF2">
        <w:rPr>
          <w:rFonts w:eastAsia="Times New Roman"/>
          <w:szCs w:val="28"/>
        </w:rPr>
        <w:t>.</w:t>
      </w:r>
    </w:p>
    <w:p w14:paraId="16F190F9" w14:textId="726E2DB1" w:rsidR="0035066A" w:rsidRPr="00B93CF2" w:rsidRDefault="0035066A" w:rsidP="0035066A">
      <w:pPr>
        <w:tabs>
          <w:tab w:val="left" w:pos="567"/>
        </w:tabs>
        <w:ind w:firstLine="284"/>
        <w:rPr>
          <w:rFonts w:eastAsia="Times New Roman"/>
          <w:b/>
          <w:i/>
          <w:szCs w:val="28"/>
          <w:lang w:val="vi-VN"/>
        </w:rPr>
      </w:pPr>
      <w:r w:rsidRPr="00B93CF2">
        <w:rPr>
          <w:rFonts w:eastAsia="Times New Roman"/>
          <w:b/>
          <w:i/>
          <w:szCs w:val="28"/>
          <w:lang w:val="vi-VN"/>
        </w:rPr>
        <w:t>Thông số kỹ thuật của công trình thu gom nước thải tại nhà máy.</w:t>
      </w:r>
    </w:p>
    <w:p w14:paraId="283098CC" w14:textId="7EA05165" w:rsidR="0018593E" w:rsidRPr="00B93CF2" w:rsidRDefault="0018593E" w:rsidP="00DE64F1">
      <w:pPr>
        <w:pStyle w:val="Heading3"/>
        <w:numPr>
          <w:ilvl w:val="0"/>
          <w:numId w:val="39"/>
        </w:numPr>
        <w:tabs>
          <w:tab w:val="left" w:pos="1276"/>
          <w:tab w:val="left" w:pos="1418"/>
        </w:tabs>
        <w:ind w:left="0" w:firstLine="0"/>
        <w:rPr>
          <w:color w:val="auto"/>
          <w:szCs w:val="28"/>
          <w:lang w:val="vi-VN"/>
        </w:rPr>
      </w:pPr>
      <w:bookmarkStart w:id="180" w:name="_Toc112311004"/>
      <w:bookmarkStart w:id="181" w:name="_Toc114080324"/>
      <w:r w:rsidRPr="00B93CF2">
        <w:rPr>
          <w:color w:val="auto"/>
          <w:szCs w:val="28"/>
        </w:rPr>
        <w:t xml:space="preserve">Thông số kỹ thuật của </w:t>
      </w:r>
      <w:r w:rsidRPr="00B93CF2">
        <w:rPr>
          <w:color w:val="auto"/>
          <w:szCs w:val="28"/>
          <w:lang w:val="sv-SE"/>
        </w:rPr>
        <w:t>công</w:t>
      </w:r>
      <w:r w:rsidRPr="00B93CF2">
        <w:rPr>
          <w:color w:val="auto"/>
          <w:szCs w:val="28"/>
        </w:rPr>
        <w:t xml:space="preserve"> trình thu gom</w:t>
      </w:r>
      <w:r w:rsidRPr="00B93CF2">
        <w:rPr>
          <w:color w:val="auto"/>
          <w:szCs w:val="28"/>
          <w:lang w:val="vi-VN"/>
        </w:rPr>
        <w:t xml:space="preserve"> nước thải</w:t>
      </w:r>
      <w:r w:rsidR="00A60A49" w:rsidRPr="00B93CF2">
        <w:rPr>
          <w:color w:val="auto"/>
          <w:szCs w:val="28"/>
          <w:lang w:val="vi-VN"/>
        </w:rPr>
        <w:t xml:space="preserve"> tại nhà máy</w:t>
      </w:r>
      <w:bookmarkEnd w:id="180"/>
      <w:bookmarkEnd w:id="181"/>
    </w:p>
    <w:tbl>
      <w:tblPr>
        <w:tblW w:w="78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97"/>
        <w:gridCol w:w="1808"/>
        <w:gridCol w:w="3150"/>
        <w:gridCol w:w="980"/>
        <w:gridCol w:w="10"/>
        <w:gridCol w:w="1080"/>
      </w:tblGrid>
      <w:tr w:rsidR="00175B71" w:rsidRPr="00B93CF2" w14:paraId="6C276935" w14:textId="77777777" w:rsidTr="00A63098">
        <w:trPr>
          <w:trHeight w:val="397"/>
          <w:tblHeader/>
          <w:jc w:val="center"/>
        </w:trPr>
        <w:tc>
          <w:tcPr>
            <w:tcW w:w="797" w:type="dxa"/>
            <w:shd w:val="clear" w:color="auto" w:fill="EAF1DD"/>
            <w:vAlign w:val="center"/>
          </w:tcPr>
          <w:p w14:paraId="6B629410" w14:textId="659421EB" w:rsidR="00A63098" w:rsidRPr="00B93CF2" w:rsidRDefault="00A63098" w:rsidP="00F73324">
            <w:pPr>
              <w:tabs>
                <w:tab w:val="left" w:pos="1560"/>
              </w:tabs>
              <w:spacing w:before="0"/>
              <w:jc w:val="center"/>
              <w:rPr>
                <w:b/>
                <w:sz w:val="26"/>
                <w:szCs w:val="26"/>
                <w:lang w:val="vi-VN" w:eastAsia="zh-TW"/>
              </w:rPr>
            </w:pPr>
            <w:r w:rsidRPr="00B93CF2">
              <w:rPr>
                <w:b/>
                <w:sz w:val="26"/>
                <w:szCs w:val="26"/>
                <w:lang w:val="vi-VN"/>
              </w:rPr>
              <w:t xml:space="preserve"> STT</w:t>
            </w:r>
          </w:p>
        </w:tc>
        <w:tc>
          <w:tcPr>
            <w:tcW w:w="1808" w:type="dxa"/>
            <w:shd w:val="clear" w:color="auto" w:fill="EAF1DD"/>
            <w:vAlign w:val="center"/>
          </w:tcPr>
          <w:p w14:paraId="3FD70E5E" w14:textId="77777777" w:rsidR="00A63098" w:rsidRPr="00B93CF2" w:rsidRDefault="00A63098" w:rsidP="00F73324">
            <w:pPr>
              <w:spacing w:before="0"/>
              <w:jc w:val="center"/>
              <w:rPr>
                <w:b/>
                <w:sz w:val="26"/>
                <w:szCs w:val="26"/>
                <w:lang w:eastAsia="zh-TW"/>
              </w:rPr>
            </w:pPr>
            <w:r w:rsidRPr="00B93CF2">
              <w:rPr>
                <w:b/>
                <w:sz w:val="26"/>
                <w:szCs w:val="26"/>
              </w:rPr>
              <w:t>Hạng mục</w:t>
            </w:r>
          </w:p>
        </w:tc>
        <w:tc>
          <w:tcPr>
            <w:tcW w:w="3150" w:type="dxa"/>
            <w:shd w:val="clear" w:color="auto" w:fill="EAF1DD"/>
            <w:vAlign w:val="center"/>
          </w:tcPr>
          <w:p w14:paraId="384EFCFF" w14:textId="77777777" w:rsidR="00A63098" w:rsidRPr="00B93CF2" w:rsidRDefault="00A63098" w:rsidP="00F73324">
            <w:pPr>
              <w:tabs>
                <w:tab w:val="left" w:pos="1560"/>
              </w:tabs>
              <w:spacing w:before="0"/>
              <w:jc w:val="center"/>
              <w:rPr>
                <w:b/>
                <w:sz w:val="26"/>
                <w:szCs w:val="26"/>
              </w:rPr>
            </w:pPr>
            <w:r w:rsidRPr="00B93CF2">
              <w:rPr>
                <w:b/>
                <w:sz w:val="26"/>
                <w:szCs w:val="26"/>
              </w:rPr>
              <w:t>Thông số kỹ thuật</w:t>
            </w:r>
          </w:p>
        </w:tc>
        <w:tc>
          <w:tcPr>
            <w:tcW w:w="980" w:type="dxa"/>
            <w:shd w:val="clear" w:color="auto" w:fill="EAF1DD"/>
            <w:vAlign w:val="center"/>
          </w:tcPr>
          <w:p w14:paraId="494C9C1A" w14:textId="77777777" w:rsidR="00A63098" w:rsidRPr="00B93CF2" w:rsidRDefault="00A63098" w:rsidP="00F73324">
            <w:pPr>
              <w:tabs>
                <w:tab w:val="left" w:pos="1560"/>
              </w:tabs>
              <w:spacing w:before="0"/>
              <w:jc w:val="center"/>
              <w:rPr>
                <w:b/>
                <w:sz w:val="26"/>
                <w:szCs w:val="26"/>
                <w:lang w:eastAsia="zh-TW"/>
              </w:rPr>
            </w:pPr>
            <w:r w:rsidRPr="00B93CF2">
              <w:rPr>
                <w:b/>
                <w:sz w:val="26"/>
                <w:szCs w:val="26"/>
              </w:rPr>
              <w:t>Đơn vị</w:t>
            </w:r>
          </w:p>
        </w:tc>
        <w:tc>
          <w:tcPr>
            <w:tcW w:w="1090" w:type="dxa"/>
            <w:gridSpan w:val="2"/>
            <w:shd w:val="clear" w:color="auto" w:fill="EAF1DD"/>
            <w:vAlign w:val="center"/>
          </w:tcPr>
          <w:p w14:paraId="3B5FC4B5" w14:textId="77777777" w:rsidR="00A63098" w:rsidRPr="00B93CF2" w:rsidRDefault="00A63098" w:rsidP="00F73324">
            <w:pPr>
              <w:tabs>
                <w:tab w:val="left" w:pos="1560"/>
              </w:tabs>
              <w:spacing w:before="0"/>
              <w:jc w:val="center"/>
              <w:rPr>
                <w:b/>
                <w:sz w:val="26"/>
                <w:szCs w:val="26"/>
              </w:rPr>
            </w:pPr>
            <w:r w:rsidRPr="00B93CF2">
              <w:rPr>
                <w:b/>
                <w:sz w:val="26"/>
                <w:szCs w:val="26"/>
              </w:rPr>
              <w:t>Số lượng</w:t>
            </w:r>
          </w:p>
        </w:tc>
      </w:tr>
      <w:tr w:rsidR="00175B71" w:rsidRPr="00B93CF2" w14:paraId="0792C733" w14:textId="77777777" w:rsidTr="00A63098">
        <w:trPr>
          <w:trHeight w:val="397"/>
          <w:jc w:val="center"/>
        </w:trPr>
        <w:tc>
          <w:tcPr>
            <w:tcW w:w="797" w:type="dxa"/>
            <w:shd w:val="clear" w:color="auto" w:fill="FDE9D9"/>
            <w:vAlign w:val="center"/>
          </w:tcPr>
          <w:p w14:paraId="60F2B552" w14:textId="77777777" w:rsidR="00A63098" w:rsidRPr="00B93CF2" w:rsidRDefault="00A63098" w:rsidP="00F73324">
            <w:pPr>
              <w:tabs>
                <w:tab w:val="left" w:pos="1560"/>
              </w:tabs>
              <w:spacing w:before="0"/>
              <w:jc w:val="center"/>
              <w:rPr>
                <w:i/>
                <w:sz w:val="26"/>
                <w:szCs w:val="26"/>
              </w:rPr>
            </w:pPr>
            <w:r w:rsidRPr="00B93CF2">
              <w:rPr>
                <w:i/>
                <w:sz w:val="26"/>
                <w:szCs w:val="26"/>
              </w:rPr>
              <w:t>I</w:t>
            </w:r>
          </w:p>
        </w:tc>
        <w:tc>
          <w:tcPr>
            <w:tcW w:w="1808" w:type="dxa"/>
            <w:shd w:val="clear" w:color="auto" w:fill="FDE9D9"/>
            <w:vAlign w:val="center"/>
          </w:tcPr>
          <w:p w14:paraId="57D775C3" w14:textId="77777777" w:rsidR="00A63098" w:rsidRPr="00B93CF2" w:rsidRDefault="00A63098" w:rsidP="00E41CDD">
            <w:pPr>
              <w:spacing w:before="0"/>
              <w:ind w:left="-107"/>
              <w:rPr>
                <w:i/>
                <w:sz w:val="26"/>
                <w:szCs w:val="26"/>
                <w:lang w:val="vi-VN"/>
              </w:rPr>
            </w:pPr>
            <w:r w:rsidRPr="00B93CF2">
              <w:rPr>
                <w:i/>
                <w:sz w:val="26"/>
                <w:szCs w:val="26"/>
              </w:rPr>
              <w:t>Nước</w:t>
            </w:r>
            <w:r w:rsidRPr="00B93CF2">
              <w:rPr>
                <w:i/>
                <w:sz w:val="26"/>
                <w:szCs w:val="26"/>
                <w:lang w:val="vi-VN"/>
              </w:rPr>
              <w:t xml:space="preserve"> thải sinh hoạt</w:t>
            </w:r>
          </w:p>
        </w:tc>
        <w:tc>
          <w:tcPr>
            <w:tcW w:w="3150" w:type="dxa"/>
            <w:shd w:val="clear" w:color="auto" w:fill="FDE9D9"/>
            <w:vAlign w:val="center"/>
          </w:tcPr>
          <w:p w14:paraId="7FCDA057" w14:textId="77777777" w:rsidR="00A63098" w:rsidRPr="00B93CF2" w:rsidRDefault="00A63098" w:rsidP="00E41CDD">
            <w:pPr>
              <w:spacing w:before="0"/>
              <w:ind w:left="-107"/>
              <w:rPr>
                <w:i/>
                <w:sz w:val="26"/>
                <w:szCs w:val="26"/>
                <w:lang w:val="vi-VN"/>
              </w:rPr>
            </w:pPr>
          </w:p>
        </w:tc>
        <w:tc>
          <w:tcPr>
            <w:tcW w:w="990" w:type="dxa"/>
            <w:gridSpan w:val="2"/>
            <w:shd w:val="clear" w:color="auto" w:fill="FDE9D9"/>
            <w:vAlign w:val="center"/>
          </w:tcPr>
          <w:p w14:paraId="0E8D1608" w14:textId="77777777" w:rsidR="00A63098" w:rsidRPr="00B93CF2" w:rsidRDefault="00A63098" w:rsidP="00E41CDD">
            <w:pPr>
              <w:spacing w:before="0"/>
              <w:ind w:left="-107"/>
              <w:rPr>
                <w:i/>
                <w:sz w:val="26"/>
                <w:szCs w:val="26"/>
                <w:lang w:val="vi-VN"/>
              </w:rPr>
            </w:pPr>
          </w:p>
        </w:tc>
        <w:tc>
          <w:tcPr>
            <w:tcW w:w="1080" w:type="dxa"/>
            <w:shd w:val="clear" w:color="auto" w:fill="FDE9D9"/>
            <w:vAlign w:val="center"/>
          </w:tcPr>
          <w:p w14:paraId="5592DE16" w14:textId="77777777" w:rsidR="00A63098" w:rsidRPr="00B93CF2" w:rsidRDefault="00A63098" w:rsidP="00E41CDD">
            <w:pPr>
              <w:spacing w:before="0"/>
              <w:ind w:left="-107"/>
              <w:rPr>
                <w:i/>
                <w:sz w:val="26"/>
                <w:szCs w:val="26"/>
                <w:lang w:val="vi-VN"/>
              </w:rPr>
            </w:pPr>
          </w:p>
        </w:tc>
      </w:tr>
      <w:tr w:rsidR="00175B71" w:rsidRPr="00B93CF2" w14:paraId="5CFA9560" w14:textId="77777777" w:rsidTr="00A63098">
        <w:trPr>
          <w:trHeight w:val="397"/>
          <w:jc w:val="center"/>
        </w:trPr>
        <w:tc>
          <w:tcPr>
            <w:tcW w:w="797" w:type="dxa"/>
            <w:shd w:val="clear" w:color="auto" w:fill="auto"/>
            <w:vAlign w:val="center"/>
          </w:tcPr>
          <w:p w14:paraId="24F09D29" w14:textId="77777777" w:rsidR="00A63098" w:rsidRPr="00B93CF2" w:rsidRDefault="00A63098" w:rsidP="00F73324">
            <w:pPr>
              <w:tabs>
                <w:tab w:val="left" w:pos="124"/>
              </w:tabs>
              <w:spacing w:before="0"/>
              <w:jc w:val="center"/>
              <w:rPr>
                <w:sz w:val="26"/>
                <w:szCs w:val="26"/>
                <w:lang w:val="vi-VN"/>
              </w:rPr>
            </w:pPr>
            <w:r w:rsidRPr="00B93CF2">
              <w:rPr>
                <w:sz w:val="26"/>
                <w:szCs w:val="26"/>
                <w:lang w:val="vi-VN"/>
              </w:rPr>
              <w:t>1</w:t>
            </w:r>
          </w:p>
        </w:tc>
        <w:tc>
          <w:tcPr>
            <w:tcW w:w="1808" w:type="dxa"/>
            <w:shd w:val="clear" w:color="auto" w:fill="auto"/>
            <w:vAlign w:val="center"/>
          </w:tcPr>
          <w:p w14:paraId="3DC9F91F" w14:textId="69B7F569" w:rsidR="00A63098" w:rsidRPr="00B93CF2" w:rsidRDefault="00A63098" w:rsidP="00E41CDD">
            <w:pPr>
              <w:spacing w:before="0"/>
              <w:ind w:left="-107"/>
              <w:rPr>
                <w:sz w:val="26"/>
                <w:szCs w:val="26"/>
                <w:lang w:val="vi-VN"/>
              </w:rPr>
            </w:pPr>
            <w:r w:rsidRPr="00B93CF2">
              <w:rPr>
                <w:sz w:val="26"/>
                <w:szCs w:val="26"/>
                <w:lang w:val="vi-VN"/>
              </w:rPr>
              <w:t xml:space="preserve">Bể tự </w:t>
            </w:r>
            <w:r w:rsidRPr="00B93CF2">
              <w:rPr>
                <w:rFonts w:eastAsia="Times New Roman"/>
                <w:sz w:val="26"/>
                <w:szCs w:val="26"/>
                <w:lang w:val="vi-VN" w:eastAsia="zh-CN"/>
              </w:rPr>
              <w:t>hoại</w:t>
            </w:r>
          </w:p>
        </w:tc>
        <w:tc>
          <w:tcPr>
            <w:tcW w:w="3150" w:type="dxa"/>
            <w:shd w:val="clear" w:color="auto" w:fill="auto"/>
            <w:vAlign w:val="center"/>
          </w:tcPr>
          <w:p w14:paraId="08670231" w14:textId="7CD73825" w:rsidR="00A63098" w:rsidRPr="00B93CF2" w:rsidRDefault="00A63098" w:rsidP="00E41CDD">
            <w:pPr>
              <w:spacing w:before="0"/>
              <w:ind w:left="-107"/>
              <w:rPr>
                <w:sz w:val="26"/>
                <w:szCs w:val="26"/>
                <w:lang w:val="vi-VN"/>
              </w:rPr>
            </w:pPr>
            <w:r w:rsidRPr="00B93CF2">
              <w:rPr>
                <w:sz w:val="26"/>
                <w:szCs w:val="26"/>
                <w:lang w:val="vi-VN"/>
              </w:rPr>
              <w:t>Bê tông cốt thép</w:t>
            </w:r>
          </w:p>
        </w:tc>
        <w:tc>
          <w:tcPr>
            <w:tcW w:w="980" w:type="dxa"/>
            <w:shd w:val="clear" w:color="auto" w:fill="auto"/>
            <w:vAlign w:val="center"/>
          </w:tcPr>
          <w:p w14:paraId="72CBC2CD" w14:textId="08C9C788" w:rsidR="00A63098" w:rsidRPr="00B93CF2" w:rsidRDefault="00A63098" w:rsidP="00F73324">
            <w:pPr>
              <w:tabs>
                <w:tab w:val="left" w:pos="1560"/>
              </w:tabs>
              <w:spacing w:before="0"/>
              <w:jc w:val="center"/>
              <w:rPr>
                <w:sz w:val="26"/>
                <w:szCs w:val="26"/>
              </w:rPr>
            </w:pPr>
          </w:p>
        </w:tc>
        <w:tc>
          <w:tcPr>
            <w:tcW w:w="1090" w:type="dxa"/>
            <w:gridSpan w:val="2"/>
            <w:shd w:val="clear" w:color="auto" w:fill="auto"/>
            <w:vAlign w:val="center"/>
          </w:tcPr>
          <w:p w14:paraId="0DFD2ABC" w14:textId="48CD368A" w:rsidR="00A63098" w:rsidRPr="00B93CF2" w:rsidRDefault="00175B71" w:rsidP="00F73324">
            <w:pPr>
              <w:tabs>
                <w:tab w:val="left" w:pos="1560"/>
              </w:tabs>
              <w:spacing w:before="0"/>
              <w:jc w:val="center"/>
              <w:rPr>
                <w:sz w:val="26"/>
                <w:szCs w:val="26"/>
              </w:rPr>
            </w:pPr>
            <w:r w:rsidRPr="00B93CF2">
              <w:rPr>
                <w:sz w:val="26"/>
                <w:szCs w:val="26"/>
              </w:rPr>
              <w:t>02</w:t>
            </w:r>
          </w:p>
        </w:tc>
      </w:tr>
      <w:tr w:rsidR="00175B71" w:rsidRPr="00B93CF2" w14:paraId="04AB8711" w14:textId="77777777" w:rsidTr="00A63098">
        <w:trPr>
          <w:trHeight w:val="397"/>
          <w:jc w:val="center"/>
        </w:trPr>
        <w:tc>
          <w:tcPr>
            <w:tcW w:w="797" w:type="dxa"/>
            <w:shd w:val="clear" w:color="auto" w:fill="auto"/>
            <w:vAlign w:val="center"/>
          </w:tcPr>
          <w:p w14:paraId="3DB079AE" w14:textId="52F150FB" w:rsidR="00A63098" w:rsidRPr="00B93CF2" w:rsidRDefault="00A63098" w:rsidP="00F73324">
            <w:pPr>
              <w:tabs>
                <w:tab w:val="left" w:pos="124"/>
              </w:tabs>
              <w:spacing w:before="0"/>
              <w:jc w:val="center"/>
              <w:rPr>
                <w:sz w:val="26"/>
                <w:szCs w:val="26"/>
              </w:rPr>
            </w:pPr>
            <w:r w:rsidRPr="00B93CF2">
              <w:rPr>
                <w:sz w:val="26"/>
                <w:szCs w:val="26"/>
              </w:rPr>
              <w:lastRenderedPageBreak/>
              <w:t>2</w:t>
            </w:r>
          </w:p>
        </w:tc>
        <w:tc>
          <w:tcPr>
            <w:tcW w:w="1808" w:type="dxa"/>
            <w:shd w:val="clear" w:color="auto" w:fill="auto"/>
            <w:vAlign w:val="center"/>
          </w:tcPr>
          <w:p w14:paraId="3638D05E" w14:textId="77777777" w:rsidR="00A63098" w:rsidRPr="00B93CF2" w:rsidRDefault="00A63098" w:rsidP="00E41CDD">
            <w:pPr>
              <w:spacing w:before="0"/>
              <w:ind w:left="-107"/>
              <w:rPr>
                <w:sz w:val="26"/>
                <w:szCs w:val="26"/>
                <w:lang w:val="vi-VN"/>
              </w:rPr>
            </w:pPr>
          </w:p>
        </w:tc>
        <w:tc>
          <w:tcPr>
            <w:tcW w:w="3150" w:type="dxa"/>
            <w:shd w:val="clear" w:color="auto" w:fill="auto"/>
            <w:vAlign w:val="center"/>
          </w:tcPr>
          <w:p w14:paraId="3C9E7CEA" w14:textId="7874F527" w:rsidR="00A63098" w:rsidRPr="00B93CF2" w:rsidRDefault="00A63098" w:rsidP="0056207C">
            <w:pPr>
              <w:spacing w:before="0"/>
              <w:ind w:left="-107"/>
              <w:rPr>
                <w:sz w:val="26"/>
                <w:szCs w:val="26"/>
                <w:lang w:val="vi-VN"/>
              </w:rPr>
            </w:pPr>
            <w:r w:rsidRPr="00B93CF2">
              <w:rPr>
                <w:sz w:val="26"/>
                <w:szCs w:val="26"/>
                <w:lang w:val="vi-VN"/>
              </w:rPr>
              <w:t>Kích thước: DxRxS = 2x2,5x</w:t>
            </w:r>
            <w:r w:rsidR="00FE26EB" w:rsidRPr="00B93CF2">
              <w:rPr>
                <w:sz w:val="26"/>
                <w:szCs w:val="26"/>
              </w:rPr>
              <w:t>2</w:t>
            </w:r>
            <w:r w:rsidRPr="00B93CF2">
              <w:rPr>
                <w:sz w:val="26"/>
                <w:szCs w:val="26"/>
                <w:lang w:val="vi-VN"/>
              </w:rPr>
              <w:t xml:space="preserve">,5m = </w:t>
            </w:r>
            <w:r w:rsidR="00FE26EB" w:rsidRPr="00B93CF2">
              <w:rPr>
                <w:sz w:val="26"/>
                <w:szCs w:val="26"/>
              </w:rPr>
              <w:t>1</w:t>
            </w:r>
            <w:r w:rsidR="0056207C" w:rsidRPr="00B93CF2">
              <w:rPr>
                <w:sz w:val="26"/>
                <w:szCs w:val="26"/>
              </w:rPr>
              <w:t>2,5</w:t>
            </w:r>
            <w:r w:rsidRPr="00B93CF2">
              <w:rPr>
                <w:sz w:val="26"/>
                <w:szCs w:val="26"/>
                <w:lang w:val="vi-VN"/>
              </w:rPr>
              <w:t>m</w:t>
            </w:r>
            <w:r w:rsidRPr="00B93CF2">
              <w:rPr>
                <w:sz w:val="26"/>
                <w:szCs w:val="26"/>
                <w:vertAlign w:val="superscript"/>
                <w:lang w:val="vi-VN"/>
              </w:rPr>
              <w:t>3</w:t>
            </w:r>
            <w:r w:rsidRPr="00B93CF2">
              <w:rPr>
                <w:sz w:val="26"/>
                <w:szCs w:val="26"/>
                <w:lang w:val="vi-VN"/>
              </w:rPr>
              <w:t>.</w:t>
            </w:r>
          </w:p>
        </w:tc>
        <w:tc>
          <w:tcPr>
            <w:tcW w:w="980" w:type="dxa"/>
            <w:shd w:val="clear" w:color="auto" w:fill="auto"/>
            <w:vAlign w:val="center"/>
          </w:tcPr>
          <w:p w14:paraId="272B03E3" w14:textId="77BA8188" w:rsidR="00A63098" w:rsidRPr="00B93CF2" w:rsidRDefault="00A63098" w:rsidP="00F73324">
            <w:pPr>
              <w:tabs>
                <w:tab w:val="left" w:pos="1560"/>
              </w:tabs>
              <w:spacing w:before="0"/>
              <w:jc w:val="center"/>
              <w:rPr>
                <w:sz w:val="26"/>
                <w:szCs w:val="26"/>
                <w:lang w:val="vi-VN"/>
              </w:rPr>
            </w:pPr>
            <w:r w:rsidRPr="00B93CF2">
              <w:rPr>
                <w:sz w:val="26"/>
                <w:szCs w:val="26"/>
                <w:lang w:val="vi-VN"/>
              </w:rPr>
              <w:t>Cái</w:t>
            </w:r>
          </w:p>
        </w:tc>
        <w:tc>
          <w:tcPr>
            <w:tcW w:w="1090" w:type="dxa"/>
            <w:gridSpan w:val="2"/>
            <w:shd w:val="clear" w:color="auto" w:fill="auto"/>
            <w:vAlign w:val="center"/>
          </w:tcPr>
          <w:p w14:paraId="3840DE01" w14:textId="632E4139" w:rsidR="00A63098" w:rsidRPr="00B93CF2" w:rsidRDefault="00175B71" w:rsidP="00F73324">
            <w:pPr>
              <w:tabs>
                <w:tab w:val="left" w:pos="1560"/>
              </w:tabs>
              <w:spacing w:before="0"/>
              <w:jc w:val="center"/>
              <w:rPr>
                <w:sz w:val="26"/>
                <w:szCs w:val="26"/>
              </w:rPr>
            </w:pPr>
            <w:r w:rsidRPr="00B93CF2">
              <w:rPr>
                <w:sz w:val="26"/>
                <w:szCs w:val="26"/>
              </w:rPr>
              <w:t>1</w:t>
            </w:r>
          </w:p>
        </w:tc>
      </w:tr>
      <w:tr w:rsidR="00175B71" w:rsidRPr="00B93CF2" w14:paraId="0670711B" w14:textId="77777777" w:rsidTr="00A63098">
        <w:trPr>
          <w:trHeight w:val="397"/>
          <w:jc w:val="center"/>
        </w:trPr>
        <w:tc>
          <w:tcPr>
            <w:tcW w:w="797" w:type="dxa"/>
            <w:shd w:val="clear" w:color="auto" w:fill="auto"/>
            <w:vAlign w:val="center"/>
          </w:tcPr>
          <w:p w14:paraId="47DA9C8F" w14:textId="718F031C" w:rsidR="00A63098" w:rsidRPr="00B93CF2" w:rsidRDefault="00A63098" w:rsidP="002F0930">
            <w:pPr>
              <w:tabs>
                <w:tab w:val="left" w:pos="124"/>
              </w:tabs>
              <w:spacing w:before="0"/>
              <w:jc w:val="center"/>
              <w:rPr>
                <w:sz w:val="26"/>
                <w:szCs w:val="26"/>
              </w:rPr>
            </w:pPr>
            <w:r w:rsidRPr="00B93CF2">
              <w:rPr>
                <w:sz w:val="26"/>
                <w:szCs w:val="26"/>
              </w:rPr>
              <w:t>3</w:t>
            </w:r>
          </w:p>
        </w:tc>
        <w:tc>
          <w:tcPr>
            <w:tcW w:w="1808" w:type="dxa"/>
            <w:shd w:val="clear" w:color="auto" w:fill="auto"/>
            <w:vAlign w:val="center"/>
          </w:tcPr>
          <w:p w14:paraId="28B4F0F1" w14:textId="77777777" w:rsidR="00A63098" w:rsidRPr="00B93CF2" w:rsidRDefault="00A63098" w:rsidP="002F0930">
            <w:pPr>
              <w:spacing w:before="0"/>
              <w:ind w:left="-107"/>
              <w:rPr>
                <w:sz w:val="26"/>
                <w:szCs w:val="26"/>
                <w:lang w:val="vi-VN"/>
              </w:rPr>
            </w:pPr>
          </w:p>
        </w:tc>
        <w:tc>
          <w:tcPr>
            <w:tcW w:w="3150" w:type="dxa"/>
            <w:shd w:val="clear" w:color="auto" w:fill="auto"/>
            <w:vAlign w:val="center"/>
          </w:tcPr>
          <w:p w14:paraId="408C22F8" w14:textId="6FEC7540" w:rsidR="00A63098" w:rsidRPr="00B93CF2" w:rsidRDefault="00A63098" w:rsidP="00FE26EB">
            <w:pPr>
              <w:spacing w:before="0"/>
              <w:ind w:left="-107"/>
              <w:rPr>
                <w:sz w:val="26"/>
                <w:szCs w:val="26"/>
                <w:lang w:val="vi-VN"/>
              </w:rPr>
            </w:pPr>
            <w:r w:rsidRPr="00B93CF2">
              <w:rPr>
                <w:sz w:val="26"/>
                <w:szCs w:val="26"/>
                <w:lang w:val="vi-VN"/>
              </w:rPr>
              <w:t xml:space="preserve">Kích thước: DxRxS = </w:t>
            </w:r>
            <w:r w:rsidR="00FE26EB" w:rsidRPr="00B93CF2">
              <w:rPr>
                <w:sz w:val="26"/>
                <w:szCs w:val="26"/>
              </w:rPr>
              <w:t>2</w:t>
            </w:r>
            <w:r w:rsidRPr="00B93CF2">
              <w:rPr>
                <w:sz w:val="26"/>
                <w:szCs w:val="26"/>
                <w:lang w:val="vi-VN"/>
              </w:rPr>
              <w:t>,5x2,</w:t>
            </w:r>
            <w:r w:rsidR="00FE26EB" w:rsidRPr="00B93CF2">
              <w:rPr>
                <w:sz w:val="26"/>
                <w:szCs w:val="26"/>
              </w:rPr>
              <w:t>5</w:t>
            </w:r>
            <w:r w:rsidRPr="00B93CF2">
              <w:rPr>
                <w:sz w:val="26"/>
                <w:szCs w:val="26"/>
                <w:lang w:val="vi-VN"/>
              </w:rPr>
              <w:t>x</w:t>
            </w:r>
            <w:r w:rsidR="00FE26EB" w:rsidRPr="00B93CF2">
              <w:rPr>
                <w:sz w:val="26"/>
                <w:szCs w:val="26"/>
              </w:rPr>
              <w:t>2</w:t>
            </w:r>
            <w:r w:rsidRPr="00B93CF2">
              <w:rPr>
                <w:sz w:val="26"/>
                <w:szCs w:val="26"/>
                <w:lang w:val="vi-VN"/>
              </w:rPr>
              <w:t xml:space="preserve">,5m = </w:t>
            </w:r>
            <w:r w:rsidR="00FE26EB" w:rsidRPr="00B93CF2">
              <w:rPr>
                <w:sz w:val="26"/>
                <w:szCs w:val="26"/>
              </w:rPr>
              <w:t>12</w:t>
            </w:r>
            <w:r w:rsidRPr="00B93CF2">
              <w:rPr>
                <w:sz w:val="26"/>
                <w:szCs w:val="26"/>
                <w:lang w:val="vi-VN"/>
              </w:rPr>
              <w:t>,5m</w:t>
            </w:r>
            <w:r w:rsidRPr="00B93CF2">
              <w:rPr>
                <w:sz w:val="26"/>
                <w:szCs w:val="26"/>
                <w:vertAlign w:val="superscript"/>
                <w:lang w:val="vi-VN"/>
              </w:rPr>
              <w:t>3</w:t>
            </w:r>
            <w:r w:rsidRPr="00B93CF2">
              <w:rPr>
                <w:sz w:val="26"/>
                <w:szCs w:val="26"/>
                <w:lang w:val="vi-VN"/>
              </w:rPr>
              <w:t>.</w:t>
            </w:r>
          </w:p>
        </w:tc>
        <w:tc>
          <w:tcPr>
            <w:tcW w:w="980" w:type="dxa"/>
            <w:shd w:val="clear" w:color="auto" w:fill="auto"/>
            <w:vAlign w:val="center"/>
          </w:tcPr>
          <w:p w14:paraId="5B2660A1" w14:textId="31F585BF" w:rsidR="00A63098" w:rsidRPr="00B93CF2" w:rsidRDefault="00A63098" w:rsidP="002F0930">
            <w:pPr>
              <w:tabs>
                <w:tab w:val="left" w:pos="1560"/>
              </w:tabs>
              <w:spacing w:before="0"/>
              <w:jc w:val="center"/>
              <w:rPr>
                <w:sz w:val="26"/>
                <w:szCs w:val="26"/>
                <w:lang w:val="vi-VN"/>
              </w:rPr>
            </w:pPr>
            <w:r w:rsidRPr="00B93CF2">
              <w:rPr>
                <w:sz w:val="26"/>
                <w:szCs w:val="26"/>
                <w:lang w:val="vi-VN"/>
              </w:rPr>
              <w:t>Cái</w:t>
            </w:r>
          </w:p>
        </w:tc>
        <w:tc>
          <w:tcPr>
            <w:tcW w:w="1090" w:type="dxa"/>
            <w:gridSpan w:val="2"/>
            <w:shd w:val="clear" w:color="auto" w:fill="auto"/>
            <w:vAlign w:val="center"/>
          </w:tcPr>
          <w:p w14:paraId="6A55E6D7" w14:textId="4AE6D488" w:rsidR="00A63098" w:rsidRPr="00B93CF2" w:rsidRDefault="00A63098" w:rsidP="002F0930">
            <w:pPr>
              <w:tabs>
                <w:tab w:val="left" w:pos="1560"/>
              </w:tabs>
              <w:spacing w:before="0"/>
              <w:jc w:val="center"/>
              <w:rPr>
                <w:sz w:val="26"/>
                <w:szCs w:val="26"/>
                <w:lang w:val="vi-VN"/>
              </w:rPr>
            </w:pPr>
            <w:r w:rsidRPr="00B93CF2">
              <w:rPr>
                <w:sz w:val="26"/>
                <w:szCs w:val="26"/>
                <w:lang w:val="vi-VN"/>
              </w:rPr>
              <w:t>1</w:t>
            </w:r>
          </w:p>
        </w:tc>
      </w:tr>
      <w:tr w:rsidR="00175B71" w:rsidRPr="00B93CF2" w14:paraId="04931B61" w14:textId="77777777" w:rsidTr="00A63098">
        <w:trPr>
          <w:trHeight w:val="397"/>
          <w:jc w:val="center"/>
        </w:trPr>
        <w:tc>
          <w:tcPr>
            <w:tcW w:w="797" w:type="dxa"/>
            <w:shd w:val="clear" w:color="auto" w:fill="auto"/>
            <w:vAlign w:val="center"/>
          </w:tcPr>
          <w:p w14:paraId="6BB2AE74" w14:textId="3FEC7024" w:rsidR="00A63098" w:rsidRPr="00B93CF2" w:rsidRDefault="00FE26EB" w:rsidP="002F0930">
            <w:pPr>
              <w:tabs>
                <w:tab w:val="left" w:pos="124"/>
              </w:tabs>
              <w:spacing w:before="0"/>
              <w:jc w:val="center"/>
              <w:rPr>
                <w:sz w:val="26"/>
                <w:szCs w:val="26"/>
              </w:rPr>
            </w:pPr>
            <w:r w:rsidRPr="00B93CF2">
              <w:rPr>
                <w:sz w:val="26"/>
                <w:szCs w:val="26"/>
              </w:rPr>
              <w:t>4</w:t>
            </w:r>
          </w:p>
        </w:tc>
        <w:tc>
          <w:tcPr>
            <w:tcW w:w="1808" w:type="dxa"/>
            <w:shd w:val="clear" w:color="auto" w:fill="auto"/>
            <w:vAlign w:val="center"/>
          </w:tcPr>
          <w:p w14:paraId="40DB9067" w14:textId="07E88EBB" w:rsidR="00A63098" w:rsidRPr="00B93CF2" w:rsidRDefault="00A63098" w:rsidP="002F0930">
            <w:pPr>
              <w:spacing w:before="0"/>
              <w:rPr>
                <w:sz w:val="26"/>
                <w:szCs w:val="26"/>
                <w:lang w:val="vi-VN"/>
              </w:rPr>
            </w:pPr>
            <w:r w:rsidRPr="00B93CF2">
              <w:rPr>
                <w:sz w:val="26"/>
                <w:szCs w:val="26"/>
                <w:lang w:val="vi-VN"/>
              </w:rPr>
              <w:t xml:space="preserve">Đường ống thu gom </w:t>
            </w:r>
            <w:r w:rsidRPr="00B93CF2">
              <w:rPr>
                <w:rFonts w:eastAsia="Times New Roman"/>
                <w:sz w:val="26"/>
                <w:szCs w:val="26"/>
                <w:lang w:val="vi-VN" w:eastAsia="zh-CN"/>
              </w:rPr>
              <w:t>nước</w:t>
            </w:r>
            <w:r w:rsidRPr="00B93CF2">
              <w:rPr>
                <w:sz w:val="26"/>
                <w:szCs w:val="26"/>
                <w:lang w:val="vi-VN"/>
              </w:rPr>
              <w:t xml:space="preserve"> thải bằng PVC</w:t>
            </w:r>
          </w:p>
        </w:tc>
        <w:tc>
          <w:tcPr>
            <w:tcW w:w="3150" w:type="dxa"/>
            <w:shd w:val="clear" w:color="auto" w:fill="auto"/>
            <w:vAlign w:val="center"/>
          </w:tcPr>
          <w:p w14:paraId="423F876D" w14:textId="570ED003" w:rsidR="00A63098" w:rsidRPr="00B93CF2" w:rsidRDefault="00A63098" w:rsidP="002F0930">
            <w:pPr>
              <w:spacing w:before="0"/>
              <w:ind w:left="-107"/>
              <w:rPr>
                <w:sz w:val="26"/>
                <w:szCs w:val="26"/>
                <w:lang w:val="vi-VN"/>
              </w:rPr>
            </w:pPr>
            <w:r w:rsidRPr="00B93CF2">
              <w:rPr>
                <w:sz w:val="26"/>
                <w:szCs w:val="26"/>
                <w:lang w:val="vi-VN"/>
              </w:rPr>
              <w:t>PVC DN100</w:t>
            </w:r>
          </w:p>
        </w:tc>
        <w:tc>
          <w:tcPr>
            <w:tcW w:w="980" w:type="dxa"/>
            <w:shd w:val="clear" w:color="auto" w:fill="auto"/>
            <w:vAlign w:val="center"/>
          </w:tcPr>
          <w:p w14:paraId="1A3B296E" w14:textId="39D64C5A" w:rsidR="00A63098" w:rsidRPr="00B93CF2" w:rsidRDefault="00A63098" w:rsidP="002F0930">
            <w:pPr>
              <w:tabs>
                <w:tab w:val="left" w:pos="1560"/>
              </w:tabs>
              <w:spacing w:before="0"/>
              <w:jc w:val="center"/>
              <w:rPr>
                <w:sz w:val="26"/>
                <w:szCs w:val="26"/>
                <w:lang w:val="vi-VN"/>
              </w:rPr>
            </w:pPr>
            <w:r w:rsidRPr="00B93CF2">
              <w:rPr>
                <w:sz w:val="26"/>
                <w:szCs w:val="26"/>
                <w:lang w:val="vi-VN"/>
              </w:rPr>
              <w:t>m</w:t>
            </w:r>
          </w:p>
        </w:tc>
        <w:tc>
          <w:tcPr>
            <w:tcW w:w="1090" w:type="dxa"/>
            <w:gridSpan w:val="2"/>
            <w:shd w:val="clear" w:color="auto" w:fill="auto"/>
            <w:vAlign w:val="center"/>
          </w:tcPr>
          <w:p w14:paraId="6AB129B7" w14:textId="270F5B5D" w:rsidR="00A63098" w:rsidRPr="00B93CF2" w:rsidRDefault="00175B71" w:rsidP="002F0930">
            <w:pPr>
              <w:tabs>
                <w:tab w:val="left" w:pos="1560"/>
              </w:tabs>
              <w:spacing w:before="0"/>
              <w:jc w:val="center"/>
              <w:rPr>
                <w:sz w:val="26"/>
                <w:szCs w:val="26"/>
              </w:rPr>
            </w:pPr>
            <w:r w:rsidRPr="00B93CF2">
              <w:rPr>
                <w:sz w:val="26"/>
                <w:szCs w:val="26"/>
              </w:rPr>
              <w:t>890</w:t>
            </w:r>
          </w:p>
        </w:tc>
      </w:tr>
      <w:tr w:rsidR="00175B71" w:rsidRPr="00B93CF2" w14:paraId="2B6B1152" w14:textId="77777777" w:rsidTr="00A63098">
        <w:trPr>
          <w:trHeight w:val="397"/>
          <w:jc w:val="center"/>
        </w:trPr>
        <w:tc>
          <w:tcPr>
            <w:tcW w:w="797" w:type="dxa"/>
            <w:shd w:val="clear" w:color="auto" w:fill="auto"/>
            <w:vAlign w:val="center"/>
          </w:tcPr>
          <w:p w14:paraId="6428CE41" w14:textId="748F4818" w:rsidR="00A63098" w:rsidRPr="00B93CF2" w:rsidRDefault="00FE26EB" w:rsidP="002F0930">
            <w:pPr>
              <w:tabs>
                <w:tab w:val="left" w:pos="124"/>
              </w:tabs>
              <w:spacing w:before="0"/>
              <w:jc w:val="center"/>
              <w:rPr>
                <w:sz w:val="26"/>
                <w:szCs w:val="26"/>
              </w:rPr>
            </w:pPr>
            <w:r w:rsidRPr="00B93CF2">
              <w:rPr>
                <w:sz w:val="26"/>
                <w:szCs w:val="26"/>
              </w:rPr>
              <w:t>5</w:t>
            </w:r>
          </w:p>
        </w:tc>
        <w:tc>
          <w:tcPr>
            <w:tcW w:w="1808" w:type="dxa"/>
            <w:shd w:val="clear" w:color="auto" w:fill="auto"/>
            <w:vAlign w:val="center"/>
          </w:tcPr>
          <w:p w14:paraId="0C7D74B9" w14:textId="031C6539" w:rsidR="00A63098" w:rsidRPr="00B93CF2" w:rsidRDefault="00A63098" w:rsidP="002F0930">
            <w:pPr>
              <w:spacing w:before="0"/>
              <w:ind w:left="-107"/>
              <w:rPr>
                <w:sz w:val="26"/>
                <w:szCs w:val="26"/>
                <w:lang w:val="vi-VN"/>
              </w:rPr>
            </w:pPr>
            <w:r w:rsidRPr="00B93CF2">
              <w:rPr>
                <w:sz w:val="26"/>
                <w:szCs w:val="26"/>
                <w:lang w:val="vi-VN"/>
              </w:rPr>
              <w:t>Hố ga thu gom</w:t>
            </w:r>
          </w:p>
        </w:tc>
        <w:tc>
          <w:tcPr>
            <w:tcW w:w="3150" w:type="dxa"/>
            <w:shd w:val="clear" w:color="auto" w:fill="auto"/>
            <w:vAlign w:val="center"/>
          </w:tcPr>
          <w:p w14:paraId="43F3A045" w14:textId="5353FC90" w:rsidR="00A63098" w:rsidRPr="00B93CF2" w:rsidRDefault="00A63098" w:rsidP="002F0930">
            <w:pPr>
              <w:spacing w:before="0"/>
              <w:ind w:left="-107"/>
              <w:rPr>
                <w:sz w:val="26"/>
                <w:szCs w:val="26"/>
                <w:lang w:val="vi-VN"/>
              </w:rPr>
            </w:pPr>
            <w:r w:rsidRPr="00B93CF2">
              <w:rPr>
                <w:sz w:val="26"/>
                <w:szCs w:val="26"/>
                <w:lang w:val="vi-VN"/>
              </w:rPr>
              <w:t>Bằng BTCT</w:t>
            </w:r>
          </w:p>
        </w:tc>
        <w:tc>
          <w:tcPr>
            <w:tcW w:w="980" w:type="dxa"/>
            <w:shd w:val="clear" w:color="auto" w:fill="auto"/>
            <w:vAlign w:val="center"/>
          </w:tcPr>
          <w:p w14:paraId="74584058" w14:textId="0706BDCA" w:rsidR="00A63098" w:rsidRPr="00B93CF2" w:rsidRDefault="00A63098" w:rsidP="002F0930">
            <w:pPr>
              <w:tabs>
                <w:tab w:val="left" w:pos="1560"/>
              </w:tabs>
              <w:spacing w:before="0"/>
              <w:jc w:val="center"/>
              <w:rPr>
                <w:sz w:val="26"/>
                <w:szCs w:val="26"/>
                <w:lang w:val="vi-VN"/>
              </w:rPr>
            </w:pPr>
            <w:r w:rsidRPr="00B93CF2">
              <w:rPr>
                <w:sz w:val="26"/>
                <w:szCs w:val="26"/>
                <w:lang w:val="vi-VN"/>
              </w:rPr>
              <w:t>Cái</w:t>
            </w:r>
          </w:p>
        </w:tc>
        <w:tc>
          <w:tcPr>
            <w:tcW w:w="1090" w:type="dxa"/>
            <w:gridSpan w:val="2"/>
            <w:shd w:val="clear" w:color="auto" w:fill="auto"/>
            <w:vAlign w:val="center"/>
          </w:tcPr>
          <w:p w14:paraId="78A96288" w14:textId="51DF8739" w:rsidR="00A63098" w:rsidRPr="00B93CF2" w:rsidRDefault="00175B71" w:rsidP="002F0930">
            <w:pPr>
              <w:tabs>
                <w:tab w:val="left" w:pos="1560"/>
              </w:tabs>
              <w:spacing w:before="0"/>
              <w:jc w:val="center"/>
              <w:rPr>
                <w:sz w:val="26"/>
                <w:szCs w:val="26"/>
              </w:rPr>
            </w:pPr>
            <w:r w:rsidRPr="00B93CF2">
              <w:rPr>
                <w:sz w:val="26"/>
                <w:szCs w:val="26"/>
              </w:rPr>
              <w:t>3</w:t>
            </w:r>
          </w:p>
        </w:tc>
      </w:tr>
    </w:tbl>
    <w:p w14:paraId="59B36EA8" w14:textId="2135ED9D" w:rsidR="0018593E" w:rsidRPr="00B93CF2" w:rsidRDefault="0018593E" w:rsidP="0018593E">
      <w:pPr>
        <w:ind w:firstLine="284"/>
        <w:jc w:val="right"/>
        <w:rPr>
          <w:i/>
          <w:szCs w:val="28"/>
        </w:rPr>
      </w:pPr>
      <w:r w:rsidRPr="00B93CF2">
        <w:rPr>
          <w:i/>
          <w:szCs w:val="28"/>
        </w:rPr>
        <w:t xml:space="preserve"> (Nguồn: </w:t>
      </w:r>
      <w:r w:rsidR="00073022" w:rsidRPr="00B93CF2">
        <w:rPr>
          <w:i/>
          <w:szCs w:val="28"/>
        </w:rPr>
        <w:t>Công ty TNHH KPX Chemical Vina</w:t>
      </w:r>
      <w:r w:rsidRPr="00B93CF2">
        <w:rPr>
          <w:i/>
          <w:szCs w:val="28"/>
        </w:rPr>
        <w:t>)</w:t>
      </w:r>
    </w:p>
    <w:p w14:paraId="39F2CD25" w14:textId="7BE3384B" w:rsidR="000479B9" w:rsidRPr="00B93CF2" w:rsidRDefault="009F52F8" w:rsidP="000479B9">
      <w:pPr>
        <w:pStyle w:val="Heading2"/>
        <w:rPr>
          <w:color w:val="auto"/>
          <w:szCs w:val="28"/>
          <w:lang w:val="vi-VN"/>
        </w:rPr>
      </w:pPr>
      <w:bookmarkStart w:id="182" w:name="_Toc113693992"/>
      <w:r w:rsidRPr="00B93CF2">
        <w:rPr>
          <w:color w:val="auto"/>
          <w:szCs w:val="28"/>
        </w:rPr>
        <w:t>3</w:t>
      </w:r>
      <w:r w:rsidR="0084132A" w:rsidRPr="00B93CF2">
        <w:rPr>
          <w:color w:val="auto"/>
          <w:szCs w:val="28"/>
          <w:lang w:val="vi-VN"/>
        </w:rPr>
        <w:t>.1.2.3</w:t>
      </w:r>
      <w:r w:rsidRPr="00B93CF2">
        <w:rPr>
          <w:color w:val="auto"/>
          <w:szCs w:val="28"/>
          <w:lang w:val="vi-VN"/>
        </w:rPr>
        <w:t>. Công trình thoát nước thải</w:t>
      </w:r>
      <w:bookmarkEnd w:id="182"/>
    </w:p>
    <w:p w14:paraId="112436AE" w14:textId="42E94BE3" w:rsidR="00D6623C" w:rsidRPr="00B93CF2" w:rsidRDefault="00AC7216" w:rsidP="00124E55">
      <w:pPr>
        <w:pStyle w:val="baocaogschuan"/>
        <w:tabs>
          <w:tab w:val="left" w:pos="567"/>
        </w:tabs>
        <w:spacing w:before="120" w:after="0" w:line="240" w:lineRule="auto"/>
        <w:rPr>
          <w:rStyle w:val="Strong"/>
          <w:b w:val="0"/>
          <w:lang w:val="vi-VN"/>
        </w:rPr>
      </w:pPr>
      <w:r w:rsidRPr="00B93CF2">
        <w:rPr>
          <w:iCs/>
        </w:rPr>
        <w:t xml:space="preserve">Nguồn tiếp nhận nước thải của nhà máy là hệ thống thu gom nước thải của KCN </w:t>
      </w:r>
      <w:r w:rsidR="00130067" w:rsidRPr="00B93CF2">
        <w:rPr>
          <w:iCs/>
          <w:lang w:val="en-US"/>
        </w:rPr>
        <w:t>Gò Dầu</w:t>
      </w:r>
      <w:r w:rsidRPr="00B93CF2">
        <w:rPr>
          <w:iCs/>
        </w:rPr>
        <w:t xml:space="preserve">. </w:t>
      </w:r>
      <w:r w:rsidRPr="00B93CF2">
        <w:rPr>
          <w:lang w:val="it-IT"/>
        </w:rPr>
        <w:t xml:space="preserve">Nước thải </w:t>
      </w:r>
      <w:r w:rsidRPr="00B93CF2">
        <w:rPr>
          <w:iCs/>
        </w:rPr>
        <w:t>sau hệ thống xử lý nước thải sinh hoạt và nước làm mát</w:t>
      </w:r>
      <w:r w:rsidR="00130067" w:rsidRPr="00B93CF2">
        <w:rPr>
          <w:iCs/>
          <w:lang w:val="en-US"/>
        </w:rPr>
        <w:t>, xả cặn lò hơi</w:t>
      </w:r>
      <w:r w:rsidRPr="00B93CF2">
        <w:rPr>
          <w:iCs/>
          <w:lang w:val="vi-VN"/>
        </w:rPr>
        <w:t xml:space="preserve"> </w:t>
      </w:r>
      <w:r w:rsidRPr="00B93CF2">
        <w:rPr>
          <w:iCs/>
          <w:lang w:val="vi-VN"/>
        </w:rPr>
        <w:sym w:font="Wingdings" w:char="F0E0"/>
      </w:r>
      <w:r w:rsidRPr="00B93CF2">
        <w:rPr>
          <w:iCs/>
          <w:lang w:val="vi-VN"/>
        </w:rPr>
        <w:t xml:space="preserve"> đường ống PVC DN100 </w:t>
      </w:r>
      <w:r w:rsidRPr="00B93CF2">
        <w:rPr>
          <w:iCs/>
          <w:lang w:val="vi-VN"/>
        </w:rPr>
        <w:sym w:font="Wingdings" w:char="F0E0"/>
      </w:r>
      <w:r w:rsidRPr="00B93CF2">
        <w:rPr>
          <w:iCs/>
          <w:lang w:val="vi-VN"/>
        </w:rPr>
        <w:t xml:space="preserve"> Hố kiểm tra và đấu nối vào </w:t>
      </w:r>
      <w:r w:rsidRPr="00B93CF2">
        <w:t>hệ thống thu gom nước thải của KCN tại 1 vị trí đấu nối</w:t>
      </w:r>
      <w:r w:rsidRPr="00B93CF2">
        <w:rPr>
          <w:lang w:val="vi-VN"/>
        </w:rPr>
        <w:t xml:space="preserve"> trên đường số </w:t>
      </w:r>
      <w:r w:rsidR="00130067" w:rsidRPr="00B93CF2">
        <w:rPr>
          <w:lang w:val="en-US"/>
        </w:rPr>
        <w:t>3</w:t>
      </w:r>
      <w:r w:rsidRPr="00B93CF2">
        <w:rPr>
          <w:lang w:val="vi-VN"/>
        </w:rPr>
        <w:t xml:space="preserve"> của KCN</w:t>
      </w:r>
      <w:r w:rsidR="00915419" w:rsidRPr="00B93CF2">
        <w:rPr>
          <w:lang w:val="en-US"/>
        </w:rPr>
        <w:t xml:space="preserve"> (vị trí hố ga số 1)</w:t>
      </w:r>
      <w:r w:rsidRPr="00B93CF2">
        <w:rPr>
          <w:lang w:val="vi-VN"/>
        </w:rPr>
        <w:t>. Tọa độ đấu nối theo VN2000, múi chiếu 3</w:t>
      </w:r>
      <w:r w:rsidRPr="00B93CF2">
        <w:rPr>
          <w:vertAlign w:val="superscript"/>
          <w:lang w:val="vi-VN"/>
        </w:rPr>
        <w:t>o</w:t>
      </w:r>
      <w:r w:rsidRPr="00B93CF2">
        <w:rPr>
          <w:lang w:val="vi-VN"/>
        </w:rPr>
        <w:t>, kinh tuyến trục 107</w:t>
      </w:r>
      <w:r w:rsidRPr="00B93CF2">
        <w:rPr>
          <w:vertAlign w:val="superscript"/>
          <w:lang w:val="vi-VN"/>
        </w:rPr>
        <w:t>o</w:t>
      </w:r>
      <w:r w:rsidRPr="00B93CF2">
        <w:rPr>
          <w:lang w:val="vi-VN"/>
        </w:rPr>
        <w:t xml:space="preserve">45’: </w:t>
      </w:r>
      <w:r w:rsidRPr="00B93CF2">
        <w:t xml:space="preserve"> </w:t>
      </w:r>
      <w:r w:rsidR="002A70DC" w:rsidRPr="00B93CF2">
        <w:rPr>
          <w:bCs/>
          <w:spacing w:val="-2"/>
        </w:rPr>
        <w:t>X</w:t>
      </w:r>
      <w:r w:rsidR="002A70DC" w:rsidRPr="00B93CF2">
        <w:rPr>
          <w:bCs/>
          <w:spacing w:val="-2"/>
          <w:lang w:val="vi-VN"/>
        </w:rPr>
        <w:t xml:space="preserve"> = </w:t>
      </w:r>
      <w:r w:rsidR="00A67E65" w:rsidRPr="00B93CF2">
        <w:rPr>
          <w:bCs/>
          <w:spacing w:val="-2"/>
        </w:rPr>
        <w:t>11</w:t>
      </w:r>
      <w:r w:rsidR="00915419" w:rsidRPr="00B93CF2">
        <w:rPr>
          <w:bCs/>
          <w:spacing w:val="-2"/>
          <w:lang w:val="en-US"/>
        </w:rPr>
        <w:t>78614</w:t>
      </w:r>
      <w:r w:rsidR="002A70DC" w:rsidRPr="00B93CF2">
        <w:rPr>
          <w:bCs/>
          <w:spacing w:val="-2"/>
        </w:rPr>
        <w:t>; Y</w:t>
      </w:r>
      <w:r w:rsidR="002A70DC" w:rsidRPr="00B93CF2">
        <w:rPr>
          <w:bCs/>
          <w:spacing w:val="-2"/>
          <w:lang w:val="vi-VN"/>
        </w:rPr>
        <w:t xml:space="preserve"> =</w:t>
      </w:r>
      <w:r w:rsidR="002A70DC" w:rsidRPr="00B93CF2">
        <w:rPr>
          <w:bCs/>
          <w:spacing w:val="-2"/>
        </w:rPr>
        <w:t xml:space="preserve"> </w:t>
      </w:r>
      <w:r w:rsidR="00A67E65" w:rsidRPr="00B93CF2">
        <w:rPr>
          <w:bCs/>
          <w:spacing w:val="-2"/>
        </w:rPr>
        <w:t>4</w:t>
      </w:r>
      <w:r w:rsidR="00915419" w:rsidRPr="00B93CF2">
        <w:rPr>
          <w:bCs/>
          <w:spacing w:val="-2"/>
          <w:lang w:val="en-US"/>
        </w:rPr>
        <w:t>20920</w:t>
      </w:r>
      <w:r w:rsidR="00D6623C" w:rsidRPr="00B93CF2">
        <w:rPr>
          <w:rStyle w:val="Strong"/>
          <w:b w:val="0"/>
          <w:lang w:val="vi-VN"/>
        </w:rPr>
        <w:t>.</w:t>
      </w:r>
    </w:p>
    <w:p w14:paraId="4DFE8EFA" w14:textId="1438F144" w:rsidR="008D176B" w:rsidRPr="00B93CF2" w:rsidRDefault="009F52F8" w:rsidP="008D176B">
      <w:pPr>
        <w:pStyle w:val="Heading2"/>
        <w:rPr>
          <w:color w:val="auto"/>
          <w:szCs w:val="28"/>
          <w:lang w:val="vi-VN"/>
        </w:rPr>
      </w:pPr>
      <w:bookmarkStart w:id="183" w:name="_Toc113693993"/>
      <w:r w:rsidRPr="00B93CF2">
        <w:rPr>
          <w:color w:val="auto"/>
          <w:szCs w:val="28"/>
          <w:lang w:val="vi-VN"/>
        </w:rPr>
        <w:t>3</w:t>
      </w:r>
      <w:r w:rsidR="008D176B" w:rsidRPr="00B93CF2">
        <w:rPr>
          <w:color w:val="auto"/>
          <w:szCs w:val="28"/>
          <w:lang w:val="vi-VN"/>
        </w:rPr>
        <w:t>.</w:t>
      </w:r>
      <w:r w:rsidRPr="00B93CF2">
        <w:rPr>
          <w:color w:val="auto"/>
          <w:szCs w:val="28"/>
          <w:lang w:val="vi-VN"/>
        </w:rPr>
        <w:t>1.</w:t>
      </w:r>
      <w:r w:rsidR="008D176B" w:rsidRPr="00B93CF2">
        <w:rPr>
          <w:color w:val="auto"/>
          <w:szCs w:val="28"/>
          <w:lang w:val="vi-VN"/>
        </w:rPr>
        <w:t>3. Xử lý nước thải</w:t>
      </w:r>
      <w:bookmarkEnd w:id="183"/>
    </w:p>
    <w:p w14:paraId="14A1FC80" w14:textId="17A1CDDA" w:rsidR="008D176B" w:rsidRPr="00B93CF2" w:rsidRDefault="00472F00" w:rsidP="00DE64F1">
      <w:pPr>
        <w:pStyle w:val="ListParagraph"/>
        <w:numPr>
          <w:ilvl w:val="0"/>
          <w:numId w:val="50"/>
        </w:numPr>
        <w:tabs>
          <w:tab w:val="left" w:pos="567"/>
        </w:tabs>
        <w:spacing w:before="120" w:after="0" w:line="240" w:lineRule="auto"/>
        <w:ind w:left="0" w:firstLine="284"/>
        <w:contextualSpacing w:val="0"/>
        <w:jc w:val="both"/>
        <w:rPr>
          <w:rFonts w:ascii="Times New Roman" w:hAnsi="Times New Roman"/>
          <w:i/>
          <w:sz w:val="28"/>
          <w:szCs w:val="28"/>
          <w:lang w:val="nl-NL"/>
        </w:rPr>
      </w:pPr>
      <w:r w:rsidRPr="00B93CF2">
        <w:rPr>
          <w:rFonts w:ascii="Times New Roman" w:hAnsi="Times New Roman"/>
          <w:b/>
          <w:i/>
          <w:sz w:val="28"/>
          <w:szCs w:val="28"/>
          <w:lang w:val="nl-NL"/>
        </w:rPr>
        <w:t>Xử</w:t>
      </w:r>
      <w:r w:rsidRPr="00B93CF2">
        <w:rPr>
          <w:rFonts w:ascii="Times New Roman" w:hAnsi="Times New Roman"/>
          <w:b/>
          <w:i/>
          <w:sz w:val="28"/>
          <w:szCs w:val="28"/>
          <w:lang w:val="vi-VN"/>
        </w:rPr>
        <w:t xml:space="preserve"> lý sơ bộ nước thải sinh hoạt:</w:t>
      </w:r>
    </w:p>
    <w:p w14:paraId="5BC977BA" w14:textId="2D0B3E93" w:rsidR="00280610" w:rsidRPr="00B93CF2" w:rsidRDefault="0006416F" w:rsidP="00DA37E9">
      <w:pPr>
        <w:tabs>
          <w:tab w:val="left" w:pos="567"/>
        </w:tabs>
        <w:ind w:firstLine="284"/>
        <w:rPr>
          <w:szCs w:val="28"/>
          <w:lang w:val="vi-VN"/>
        </w:rPr>
      </w:pPr>
      <w:r w:rsidRPr="00B93CF2">
        <w:rPr>
          <w:szCs w:val="28"/>
          <w:lang w:val="nl-NL"/>
        </w:rPr>
        <w:t xml:space="preserve">  Dự án đ</w:t>
      </w:r>
      <w:r w:rsidR="008D176B" w:rsidRPr="00B93CF2">
        <w:rPr>
          <w:szCs w:val="28"/>
          <w:lang w:val="nl-NL"/>
        </w:rPr>
        <w:t>ã xây dự</w:t>
      </w:r>
      <w:r w:rsidR="008E3484" w:rsidRPr="00B93CF2">
        <w:rPr>
          <w:szCs w:val="28"/>
          <w:lang w:val="nl-NL"/>
        </w:rPr>
        <w:t>ng 0</w:t>
      </w:r>
      <w:r w:rsidR="003E631D" w:rsidRPr="00B93CF2">
        <w:rPr>
          <w:szCs w:val="28"/>
          <w:lang w:val="nl-NL"/>
        </w:rPr>
        <w:t>2</w:t>
      </w:r>
      <w:r w:rsidR="008D176B" w:rsidRPr="00B93CF2">
        <w:rPr>
          <w:szCs w:val="28"/>
          <w:lang w:val="nl-NL"/>
        </w:rPr>
        <w:t xml:space="preserve"> bể tự hoại 0</w:t>
      </w:r>
      <w:r w:rsidR="003E631D" w:rsidRPr="00B93CF2">
        <w:rPr>
          <w:szCs w:val="28"/>
          <w:lang w:val="nl-NL"/>
        </w:rPr>
        <w:t>5</w:t>
      </w:r>
      <w:r w:rsidR="008D176B" w:rsidRPr="00B93CF2">
        <w:rPr>
          <w:szCs w:val="28"/>
          <w:lang w:val="nl-NL"/>
        </w:rPr>
        <w:t xml:space="preserve"> ngăn </w:t>
      </w:r>
      <w:r w:rsidRPr="00B93CF2">
        <w:rPr>
          <w:szCs w:val="28"/>
          <w:lang w:val="nl-NL"/>
        </w:rPr>
        <w:t xml:space="preserve">với tổng thể tích </w:t>
      </w:r>
      <w:r w:rsidR="0056207C" w:rsidRPr="00B93CF2">
        <w:rPr>
          <w:szCs w:val="28"/>
          <w:lang w:val="nl-NL"/>
        </w:rPr>
        <w:t>25</w:t>
      </w:r>
      <w:r w:rsidRPr="00B93CF2">
        <w:rPr>
          <w:szCs w:val="28"/>
          <w:lang w:val="nl-NL"/>
        </w:rPr>
        <w:t xml:space="preserve"> m</w:t>
      </w:r>
      <w:r w:rsidRPr="00B93CF2">
        <w:rPr>
          <w:szCs w:val="28"/>
          <w:vertAlign w:val="superscript"/>
          <w:lang w:val="nl-NL"/>
        </w:rPr>
        <w:t>3</w:t>
      </w:r>
      <w:r w:rsidR="00280610" w:rsidRPr="00B93CF2">
        <w:rPr>
          <w:szCs w:val="28"/>
          <w:lang w:val="vi-VN"/>
        </w:rPr>
        <w:t>.</w:t>
      </w:r>
    </w:p>
    <w:p w14:paraId="1AD8E7E4" w14:textId="7A8B2789" w:rsidR="00E56AE0" w:rsidRPr="00B93CF2" w:rsidRDefault="00E56AE0" w:rsidP="00E56AE0">
      <w:pPr>
        <w:widowControl w:val="0"/>
        <w:ind w:firstLine="426"/>
        <w:rPr>
          <w:spacing w:val="2"/>
          <w:lang w:val="vi-VN"/>
        </w:rPr>
      </w:pPr>
      <w:r w:rsidRPr="00B93CF2">
        <w:rPr>
          <w:spacing w:val="2"/>
        </w:rPr>
        <w:t>B</w:t>
      </w:r>
      <w:r w:rsidRPr="00B93CF2">
        <w:rPr>
          <w:spacing w:val="2"/>
          <w:lang w:val="vi-VN"/>
        </w:rPr>
        <w:t xml:space="preserve">ể tự hoại </w:t>
      </w:r>
      <w:r w:rsidRPr="00B93CF2">
        <w:rPr>
          <w:spacing w:val="2"/>
        </w:rPr>
        <w:t xml:space="preserve">05 ngăn </w:t>
      </w:r>
      <w:r w:rsidRPr="00B93CF2">
        <w:rPr>
          <w:spacing w:val="2"/>
          <w:lang w:val="vi-VN"/>
        </w:rPr>
        <w:t xml:space="preserve">có các vách ngăn mỏng dòng hướng lên (BAST) là loại bể tự hoại cải tiến nhằm tăng cường khả năng tiếp xúc giữa chất bẩn và quần thể vi sinh vật trong bể, tăng hiệu suất sử dụng thể tích bể và nhờ đó, nâng cao hiệu suất xử lý. </w:t>
      </w:r>
    </w:p>
    <w:p w14:paraId="0E44C509" w14:textId="5D727A0A" w:rsidR="00E56AE0" w:rsidRPr="00B93CF2" w:rsidRDefault="00E56AE0" w:rsidP="00E56AE0">
      <w:pPr>
        <w:pStyle w:val="BodyText"/>
        <w:snapToGrid w:val="0"/>
        <w:spacing w:line="360" w:lineRule="auto"/>
        <w:ind w:right="86"/>
        <w:jc w:val="center"/>
        <w:rPr>
          <w:sz w:val="26"/>
        </w:rPr>
      </w:pPr>
      <w:r w:rsidRPr="00B93CF2">
        <w:rPr>
          <w:noProof/>
          <w:sz w:val="26"/>
          <w:lang w:val="en-US" w:eastAsia="en-US"/>
        </w:rPr>
        <w:drawing>
          <wp:inline distT="0" distB="0" distL="0" distR="0" wp14:anchorId="577ABE07" wp14:editId="3F73EDB1">
            <wp:extent cx="4979670" cy="1629410"/>
            <wp:effectExtent l="0" t="0" r="0" b="8890"/>
            <wp:docPr id="7" name="Hình ảnh 7" descr="Description: http://admin.nioeh.org.vn/uploads/LibraryImages/201411262236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Description: http://admin.nioeh.org.vn/uploads/LibraryImages/201411262236429.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979670" cy="1629410"/>
                    </a:xfrm>
                    <a:prstGeom prst="rect">
                      <a:avLst/>
                    </a:prstGeom>
                    <a:noFill/>
                    <a:ln>
                      <a:noFill/>
                    </a:ln>
                  </pic:spPr>
                </pic:pic>
              </a:graphicData>
            </a:graphic>
          </wp:inline>
        </w:drawing>
      </w:r>
    </w:p>
    <w:p w14:paraId="7F47AE60" w14:textId="608C989C" w:rsidR="00E56AE0" w:rsidRPr="00B93CF2" w:rsidRDefault="00E56AE0" w:rsidP="00E56AE0">
      <w:pPr>
        <w:pStyle w:val="DMHNH"/>
        <w:spacing w:after="120"/>
        <w:rPr>
          <w:b/>
        </w:rPr>
      </w:pPr>
      <w:bookmarkStart w:id="184" w:name="_Toc475948916"/>
      <w:bookmarkStart w:id="185" w:name="_Toc449602337"/>
      <w:r w:rsidRPr="00B93CF2">
        <w:rPr>
          <w:b/>
        </w:rPr>
        <w:t xml:space="preserve">Hình </w:t>
      </w:r>
      <w:r w:rsidR="00E87A96" w:rsidRPr="00B93CF2">
        <w:rPr>
          <w:b/>
          <w:lang w:val="vi-VN"/>
        </w:rPr>
        <w:t>3.2.</w:t>
      </w:r>
      <w:r w:rsidRPr="00B93CF2">
        <w:rPr>
          <w:b/>
        </w:rPr>
        <w:t xml:space="preserve"> Sơ đồ cấu tạo bể tự hoại có vách ngăn mỏng dòng hướng lên (BAST)</w:t>
      </w:r>
      <w:bookmarkEnd w:id="184"/>
      <w:bookmarkEnd w:id="185"/>
    </w:p>
    <w:p w14:paraId="7BF99D58" w14:textId="77777777" w:rsidR="00E56AE0" w:rsidRPr="00B93CF2" w:rsidRDefault="00E56AE0" w:rsidP="00E56AE0">
      <w:pPr>
        <w:numPr>
          <w:ilvl w:val="0"/>
          <w:numId w:val="61"/>
        </w:numPr>
        <w:spacing w:after="120"/>
        <w:rPr>
          <w:b/>
          <w:i/>
          <w:spacing w:val="2"/>
          <w:lang w:val="vi-VN"/>
        </w:rPr>
      </w:pPr>
      <w:r w:rsidRPr="00B93CF2">
        <w:rPr>
          <w:b/>
          <w:i/>
          <w:spacing w:val="2"/>
          <w:lang w:val="vi-VN"/>
        </w:rPr>
        <w:t>Cấu tạo</w:t>
      </w:r>
      <w:r w:rsidRPr="00B93CF2">
        <w:rPr>
          <w:b/>
          <w:i/>
          <w:spacing w:val="2"/>
        </w:rPr>
        <w:t>:</w:t>
      </w:r>
    </w:p>
    <w:p w14:paraId="32163E91" w14:textId="77777777" w:rsidR="00E56AE0" w:rsidRPr="00B93CF2" w:rsidRDefault="00E56AE0" w:rsidP="00E56AE0">
      <w:pPr>
        <w:numPr>
          <w:ilvl w:val="0"/>
          <w:numId w:val="60"/>
        </w:numPr>
        <w:spacing w:after="120"/>
        <w:ind w:left="0" w:firstLine="432"/>
        <w:rPr>
          <w:spacing w:val="2"/>
          <w:lang w:val="vi-VN"/>
        </w:rPr>
      </w:pPr>
      <w:r w:rsidRPr="00B93CF2">
        <w:rPr>
          <w:spacing w:val="2"/>
          <w:lang w:val="vi-VN"/>
        </w:rPr>
        <w:t>Nhà tiêu với bể tự hoại cải tiến, có các vách ngăn mỏng dòng hướng lên có cấu tạo gồm:</w:t>
      </w:r>
    </w:p>
    <w:p w14:paraId="1A6B156C" w14:textId="77777777" w:rsidR="00E56AE0" w:rsidRPr="00B93CF2" w:rsidRDefault="00E56AE0" w:rsidP="00E56AE0">
      <w:pPr>
        <w:numPr>
          <w:ilvl w:val="0"/>
          <w:numId w:val="60"/>
        </w:numPr>
        <w:spacing w:after="120"/>
        <w:ind w:left="0" w:firstLine="432"/>
        <w:rPr>
          <w:spacing w:val="2"/>
          <w:lang w:val="vi-VN"/>
        </w:rPr>
      </w:pPr>
      <w:r w:rsidRPr="00B93CF2">
        <w:rPr>
          <w:spacing w:val="2"/>
          <w:lang w:val="vi-VN"/>
        </w:rPr>
        <w:t xml:space="preserve">Bể xử lý: có 1 ngăn chứa và 4 ngăn có dòng chảy hướng từ dưới lên. </w:t>
      </w:r>
    </w:p>
    <w:p w14:paraId="1921946C" w14:textId="77777777" w:rsidR="00E56AE0" w:rsidRPr="00B93CF2" w:rsidRDefault="00E56AE0" w:rsidP="00E56AE0">
      <w:pPr>
        <w:numPr>
          <w:ilvl w:val="0"/>
          <w:numId w:val="60"/>
        </w:numPr>
        <w:spacing w:after="120"/>
        <w:ind w:left="0" w:firstLine="432"/>
        <w:rPr>
          <w:spacing w:val="2"/>
          <w:lang w:val="vi-VN"/>
        </w:rPr>
      </w:pPr>
      <w:r w:rsidRPr="00B93CF2">
        <w:rPr>
          <w:spacing w:val="2"/>
          <w:lang w:val="vi-VN"/>
        </w:rPr>
        <w:t>Bệ tiêu và thân nhà tiêu: Tương tự như các loại nhà tiêu dội nước khác.</w:t>
      </w:r>
    </w:p>
    <w:p w14:paraId="3847B1F3" w14:textId="77777777" w:rsidR="00E56AE0" w:rsidRPr="00B93CF2" w:rsidRDefault="00E56AE0" w:rsidP="00E56AE0">
      <w:pPr>
        <w:numPr>
          <w:ilvl w:val="0"/>
          <w:numId w:val="61"/>
        </w:numPr>
        <w:spacing w:after="120"/>
        <w:rPr>
          <w:b/>
          <w:i/>
          <w:spacing w:val="2"/>
          <w:lang w:val="vi-VN"/>
        </w:rPr>
      </w:pPr>
      <w:r w:rsidRPr="00B93CF2">
        <w:rPr>
          <w:b/>
          <w:i/>
          <w:spacing w:val="2"/>
          <w:lang w:val="vi-VN"/>
        </w:rPr>
        <w:lastRenderedPageBreak/>
        <w:t>Nguyên lý hoạt động</w:t>
      </w:r>
      <w:r w:rsidRPr="00B93CF2">
        <w:rPr>
          <w:b/>
          <w:i/>
          <w:spacing w:val="2"/>
        </w:rPr>
        <w:t>:</w:t>
      </w:r>
    </w:p>
    <w:p w14:paraId="31829264" w14:textId="77777777" w:rsidR="00E56AE0" w:rsidRPr="00B93CF2" w:rsidRDefault="00E56AE0" w:rsidP="00E56AE0">
      <w:pPr>
        <w:numPr>
          <w:ilvl w:val="0"/>
          <w:numId w:val="60"/>
        </w:numPr>
        <w:spacing w:after="120"/>
        <w:ind w:left="0" w:firstLine="432"/>
        <w:rPr>
          <w:spacing w:val="2"/>
          <w:lang w:val="vi-VN"/>
        </w:rPr>
      </w:pPr>
      <w:r w:rsidRPr="00B93CF2">
        <w:rPr>
          <w:spacing w:val="2"/>
          <w:lang w:val="vi-VN"/>
        </w:rPr>
        <w:t>Nước thải được đưa vào ngăn thứ nhất của bể, có vai trò làm ngăn lắng, lên men kỵ khí, đồng thời điều hòa lưu lượng và nồng độ chất bẩn trong dòng nước thải. Nước được đưa từ ngăn chứa sang ngăn có dòng hướng lên bằng các vách ngăn hướng dòng hay bằng các ống dẫn. Nhờ các vách ngăn hướng dòng, ở những ngăn tiếp theo, nước thải chuyển động theo chiều từ dưới lên trên, tiếp xúc với các vi sinh vật kỵ khí trong lớp bùn hình thành ở đáy bể trong điều kiện động, các chất bẩn hữu cơ được các vi sinh vật hấp thụ và chuyển hóa, làm nguồn dinh dưỡng cho sự phát triển của chúng. Cũng nhờ có các ngăn này, công trình trở thành một dãy bể phản ứng kỵ khí được bố trí nối tiếp, cho phép tách riêng 2 pha (lên men axit và lên men kiềm). Quần thể vi sinh vật trong từng ngăn sẽ có điều kiện phát triển thuận lợi. Bể cho phép tăng thời gian lưu bùn, nhờ vậy hiệu suất xử lý trong khi lượng bùn cần xử lý lại giảm. Hệ số sử dụng thể tích trong bể BAST cũng cao hơn nhiều, tránh được hiện tượng chảy tắt trong các bể tự hoại thường.</w:t>
      </w:r>
    </w:p>
    <w:p w14:paraId="3C2A02F3" w14:textId="1B331CAF" w:rsidR="004160A0" w:rsidRPr="00B93CF2" w:rsidRDefault="00827773" w:rsidP="004160A0">
      <w:pPr>
        <w:pStyle w:val="Heading2"/>
        <w:rPr>
          <w:rFonts w:eastAsia="DFKai-SB"/>
          <w:color w:val="auto"/>
          <w:szCs w:val="28"/>
          <w:lang w:val="vi-VN"/>
        </w:rPr>
      </w:pPr>
      <w:bookmarkStart w:id="186" w:name="_Toc113693994"/>
      <w:r w:rsidRPr="00B93CF2">
        <w:rPr>
          <w:rFonts w:eastAsia="DFKai-SB"/>
          <w:color w:val="auto"/>
          <w:szCs w:val="28"/>
          <w:lang w:val="vi-VN"/>
        </w:rPr>
        <w:t>3.2. Công trình, biện pháp xử lý bụi, khí thải</w:t>
      </w:r>
      <w:bookmarkEnd w:id="186"/>
    </w:p>
    <w:p w14:paraId="6E6FF2A4" w14:textId="0E1F50E5" w:rsidR="007A13DF" w:rsidRPr="00B93CF2" w:rsidRDefault="007A13DF" w:rsidP="007A13DF">
      <w:pPr>
        <w:pStyle w:val="Heading2"/>
        <w:rPr>
          <w:color w:val="auto"/>
          <w:szCs w:val="28"/>
          <w:lang w:val="en-US"/>
        </w:rPr>
      </w:pPr>
      <w:bookmarkStart w:id="187" w:name="_Toc113693995"/>
      <w:r w:rsidRPr="00B93CF2">
        <w:rPr>
          <w:color w:val="auto"/>
          <w:szCs w:val="28"/>
        </w:rPr>
        <w:t>3.2.1. Công</w:t>
      </w:r>
      <w:r w:rsidRPr="00B93CF2">
        <w:rPr>
          <w:color w:val="auto"/>
          <w:szCs w:val="28"/>
          <w:lang w:val="vi-VN"/>
        </w:rPr>
        <w:t xml:space="preserve"> trình, biện pháp</w:t>
      </w:r>
      <w:r w:rsidRPr="00B93CF2">
        <w:rPr>
          <w:color w:val="auto"/>
          <w:szCs w:val="28"/>
        </w:rPr>
        <w:t xml:space="preserve"> xử lý </w:t>
      </w:r>
      <w:r w:rsidR="00F0506D" w:rsidRPr="00B93CF2">
        <w:rPr>
          <w:color w:val="auto"/>
          <w:szCs w:val="28"/>
          <w:lang w:val="en-US"/>
        </w:rPr>
        <w:t>hơi hóa chất của dự án</w:t>
      </w:r>
      <w:bookmarkEnd w:id="187"/>
    </w:p>
    <w:p w14:paraId="57BC60B5" w14:textId="295F9CA0" w:rsidR="007A13DF" w:rsidRPr="00B93CF2" w:rsidRDefault="007A13DF" w:rsidP="00DE64F1">
      <w:pPr>
        <w:pStyle w:val="ListParagraph"/>
        <w:numPr>
          <w:ilvl w:val="0"/>
          <w:numId w:val="50"/>
        </w:numPr>
        <w:tabs>
          <w:tab w:val="left" w:pos="567"/>
        </w:tabs>
        <w:spacing w:before="120" w:after="0" w:line="240" w:lineRule="auto"/>
        <w:ind w:left="0" w:firstLine="284"/>
        <w:contextualSpacing w:val="0"/>
        <w:jc w:val="both"/>
        <w:rPr>
          <w:rFonts w:ascii="Times New Roman" w:hAnsi="Times New Roman"/>
          <w:b/>
          <w:i/>
          <w:sz w:val="28"/>
          <w:szCs w:val="28"/>
        </w:rPr>
      </w:pPr>
      <w:r w:rsidRPr="00B93CF2">
        <w:rPr>
          <w:rFonts w:ascii="Times New Roman" w:hAnsi="Times New Roman"/>
          <w:b/>
          <w:i/>
          <w:sz w:val="28"/>
          <w:szCs w:val="28"/>
        </w:rPr>
        <w:t>Tên đơn vị thiết kế, thi công, giám sát thi công, nhà thầu xây dựng</w:t>
      </w:r>
    </w:p>
    <w:p w14:paraId="70D6E594" w14:textId="608649FB" w:rsidR="007A13DF" w:rsidRPr="00B93CF2" w:rsidRDefault="007A13DF" w:rsidP="00DE64F1">
      <w:pPr>
        <w:numPr>
          <w:ilvl w:val="0"/>
          <w:numId w:val="34"/>
        </w:numPr>
        <w:tabs>
          <w:tab w:val="left" w:pos="567"/>
        </w:tabs>
        <w:ind w:left="0" w:firstLine="284"/>
        <w:rPr>
          <w:szCs w:val="28"/>
          <w:lang w:val="nb-NO"/>
        </w:rPr>
      </w:pPr>
      <w:r w:rsidRPr="00B93CF2">
        <w:rPr>
          <w:szCs w:val="28"/>
          <w:lang w:val="nb-NO"/>
        </w:rPr>
        <w:t xml:space="preserve">Công ty TNHH </w:t>
      </w:r>
      <w:r w:rsidR="00915419" w:rsidRPr="00B93CF2">
        <w:rPr>
          <w:szCs w:val="28"/>
          <w:lang w:val="nb-NO"/>
        </w:rPr>
        <w:t>SEJONG E&amp;C</w:t>
      </w:r>
    </w:p>
    <w:p w14:paraId="7F325932" w14:textId="5EBAC6FE" w:rsidR="007A13DF" w:rsidRPr="00B93CF2" w:rsidRDefault="007A13DF" w:rsidP="00DE64F1">
      <w:pPr>
        <w:numPr>
          <w:ilvl w:val="0"/>
          <w:numId w:val="34"/>
        </w:numPr>
        <w:tabs>
          <w:tab w:val="left" w:pos="567"/>
        </w:tabs>
        <w:ind w:left="0" w:firstLine="284"/>
        <w:rPr>
          <w:szCs w:val="28"/>
          <w:lang w:val="nb-NO"/>
        </w:rPr>
      </w:pPr>
      <w:r w:rsidRPr="00B93CF2">
        <w:rPr>
          <w:szCs w:val="28"/>
          <w:lang w:val="nb-NO"/>
        </w:rPr>
        <w:t xml:space="preserve">Địa chỉ: </w:t>
      </w:r>
      <w:r w:rsidR="00DF590E" w:rsidRPr="00B93CF2">
        <w:rPr>
          <w:szCs w:val="28"/>
          <w:lang w:val="nb-NO"/>
        </w:rPr>
        <w:t>106B, tổ 4, KP. Long Điềm, phường Long Bình Tân, thành phố Biên Hòa, tỉnh Đồng Nai</w:t>
      </w:r>
      <w:r w:rsidRPr="00B93CF2">
        <w:rPr>
          <w:szCs w:val="28"/>
          <w:lang w:val="nb-NO"/>
        </w:rPr>
        <w:t>.</w:t>
      </w:r>
    </w:p>
    <w:p w14:paraId="4994CBE0" w14:textId="15F9CC2F" w:rsidR="007A13DF" w:rsidRPr="00B93CF2" w:rsidRDefault="007A13DF" w:rsidP="00DE64F1">
      <w:pPr>
        <w:numPr>
          <w:ilvl w:val="0"/>
          <w:numId w:val="34"/>
        </w:numPr>
        <w:tabs>
          <w:tab w:val="left" w:pos="567"/>
        </w:tabs>
        <w:ind w:left="0" w:firstLine="284"/>
        <w:rPr>
          <w:szCs w:val="28"/>
          <w:lang w:val="nb-NO"/>
        </w:rPr>
      </w:pPr>
      <w:r w:rsidRPr="00B93CF2">
        <w:rPr>
          <w:szCs w:val="28"/>
          <w:lang w:val="nb-NO"/>
        </w:rPr>
        <w:t xml:space="preserve">Điện thoại: </w:t>
      </w:r>
      <w:r w:rsidR="00DF590E" w:rsidRPr="00B93CF2">
        <w:rPr>
          <w:szCs w:val="28"/>
          <w:lang w:val="nb-NO"/>
        </w:rPr>
        <w:t>0251 832454</w:t>
      </w:r>
      <w:r w:rsidRPr="00B93CF2">
        <w:rPr>
          <w:szCs w:val="28"/>
          <w:lang w:val="nb-NO"/>
        </w:rPr>
        <w:t xml:space="preserve">             </w:t>
      </w:r>
    </w:p>
    <w:p w14:paraId="6C5E1BD3" w14:textId="29B89602" w:rsidR="007A13DF" w:rsidRPr="00B93CF2" w:rsidRDefault="007A13DF" w:rsidP="00DE64F1">
      <w:pPr>
        <w:pStyle w:val="ListParagraph"/>
        <w:numPr>
          <w:ilvl w:val="0"/>
          <w:numId w:val="50"/>
        </w:numPr>
        <w:tabs>
          <w:tab w:val="left" w:pos="567"/>
        </w:tabs>
        <w:spacing w:before="120" w:after="0" w:line="240" w:lineRule="auto"/>
        <w:ind w:left="0" w:firstLine="284"/>
        <w:contextualSpacing w:val="0"/>
        <w:jc w:val="both"/>
        <w:rPr>
          <w:rFonts w:ascii="Times New Roman" w:hAnsi="Times New Roman"/>
          <w:b/>
          <w:i/>
          <w:sz w:val="28"/>
          <w:szCs w:val="28"/>
          <w:lang w:val="vi-VN"/>
        </w:rPr>
      </w:pPr>
      <w:r w:rsidRPr="00B93CF2">
        <w:rPr>
          <w:rFonts w:ascii="Times New Roman" w:hAnsi="Times New Roman"/>
          <w:b/>
          <w:i/>
          <w:sz w:val="28"/>
          <w:szCs w:val="28"/>
          <w:lang w:val="vi-VN"/>
        </w:rPr>
        <w:t>Quy mô công trình, công suất, công nghệ, quy trình vận hành</w:t>
      </w:r>
    </w:p>
    <w:p w14:paraId="4133C547" w14:textId="45AE9D47" w:rsidR="00C3219A" w:rsidRPr="00B93CF2" w:rsidRDefault="007A13DF" w:rsidP="005E7449">
      <w:pPr>
        <w:ind w:firstLine="284"/>
        <w:rPr>
          <w:szCs w:val="28"/>
          <w:lang w:val="vi-VN"/>
        </w:rPr>
      </w:pPr>
      <w:r w:rsidRPr="00B93CF2">
        <w:rPr>
          <w:szCs w:val="28"/>
          <w:lang w:val="vi-VN"/>
        </w:rPr>
        <w:t xml:space="preserve">Công ty </w:t>
      </w:r>
      <w:r w:rsidR="00F0506D" w:rsidRPr="00B93CF2">
        <w:rPr>
          <w:szCs w:val="28"/>
        </w:rPr>
        <w:t>đã</w:t>
      </w:r>
      <w:r w:rsidRPr="00B93CF2">
        <w:rPr>
          <w:szCs w:val="28"/>
          <w:lang w:val="vi-VN"/>
        </w:rPr>
        <w:t xml:space="preserve"> lắp đặt 01 hệ thống xử lý </w:t>
      </w:r>
      <w:r w:rsidR="00F0506D" w:rsidRPr="00B93CF2">
        <w:rPr>
          <w:szCs w:val="28"/>
        </w:rPr>
        <w:t xml:space="preserve">hơi hóa chất </w:t>
      </w:r>
      <w:r w:rsidRPr="00B93CF2">
        <w:rPr>
          <w:szCs w:val="28"/>
          <w:lang w:val="vi-VN"/>
        </w:rPr>
        <w:t>phát sinh từ</w:t>
      </w:r>
      <w:r w:rsidR="00F0506D" w:rsidRPr="00B93CF2">
        <w:rPr>
          <w:szCs w:val="28"/>
        </w:rPr>
        <w:t xml:space="preserve"> quá trình nạp liệu, từ bồn trộn, rót đóng gói</w:t>
      </w:r>
      <w:r w:rsidRPr="00B93CF2">
        <w:rPr>
          <w:szCs w:val="28"/>
          <w:lang w:val="vi-VN"/>
        </w:rPr>
        <w:t>, công suất</w:t>
      </w:r>
      <w:r w:rsidR="00F0506D" w:rsidRPr="00B93CF2">
        <w:rPr>
          <w:szCs w:val="28"/>
        </w:rPr>
        <w:t xml:space="preserve"> thiết kế 6</w:t>
      </w:r>
      <w:r w:rsidRPr="00B93CF2">
        <w:rPr>
          <w:szCs w:val="28"/>
          <w:lang w:val="vi-VN"/>
        </w:rPr>
        <w:t>.000</w:t>
      </w:r>
      <w:r w:rsidR="009F1349" w:rsidRPr="00B93CF2">
        <w:rPr>
          <w:szCs w:val="28"/>
        </w:rPr>
        <w:t xml:space="preserve"> </w:t>
      </w:r>
      <w:r w:rsidRPr="00B93CF2">
        <w:rPr>
          <w:szCs w:val="28"/>
          <w:lang w:val="vi-VN"/>
        </w:rPr>
        <w:t>m</w:t>
      </w:r>
      <w:r w:rsidRPr="00B93CF2">
        <w:rPr>
          <w:szCs w:val="28"/>
          <w:vertAlign w:val="superscript"/>
          <w:lang w:val="vi-VN"/>
        </w:rPr>
        <w:t>3</w:t>
      </w:r>
      <w:r w:rsidRPr="00B93CF2">
        <w:rPr>
          <w:szCs w:val="28"/>
          <w:lang w:val="vi-VN"/>
        </w:rPr>
        <w:t>/</w:t>
      </w:r>
      <w:r w:rsidR="009F1349" w:rsidRPr="00B93CF2">
        <w:rPr>
          <w:szCs w:val="28"/>
        </w:rPr>
        <w:t>giờ</w:t>
      </w:r>
      <w:r w:rsidRPr="00B93CF2">
        <w:rPr>
          <w:szCs w:val="28"/>
          <w:lang w:val="vi-VN"/>
        </w:rPr>
        <w:t xml:space="preserve">. </w:t>
      </w:r>
    </w:p>
    <w:p w14:paraId="5997BD8F" w14:textId="55AEFB07" w:rsidR="00C3219A" w:rsidRPr="00B93CF2" w:rsidRDefault="00C3219A" w:rsidP="007A13DF">
      <w:pPr>
        <w:ind w:firstLine="284"/>
        <w:rPr>
          <w:szCs w:val="28"/>
          <w:lang w:val="vi-VN"/>
        </w:rPr>
      </w:pPr>
      <w:r w:rsidRPr="00B93CF2">
        <w:rPr>
          <w:szCs w:val="28"/>
          <w:lang w:val="vi-VN"/>
        </w:rPr>
        <w:t xml:space="preserve">Quy trình xử lý </w:t>
      </w:r>
      <w:r w:rsidR="005E7449" w:rsidRPr="00B93CF2">
        <w:rPr>
          <w:szCs w:val="28"/>
        </w:rPr>
        <w:t xml:space="preserve">khí thải lẫn hơi hóa chất </w:t>
      </w:r>
      <w:r w:rsidRPr="00B93CF2">
        <w:rPr>
          <w:szCs w:val="28"/>
          <w:lang w:val="vi-VN"/>
        </w:rPr>
        <w:t>như sau:</w:t>
      </w:r>
    </w:p>
    <w:p w14:paraId="4B090CA4" w14:textId="3F965185" w:rsidR="00C3219A" w:rsidRPr="00B93CF2" w:rsidRDefault="00DA7D46" w:rsidP="007C3FFE">
      <w:pPr>
        <w:tabs>
          <w:tab w:val="left" w:pos="567"/>
        </w:tabs>
        <w:ind w:firstLine="567"/>
        <w:rPr>
          <w:lang w:val="vi-VN" w:eastAsia="x-none"/>
        </w:rPr>
      </w:pPr>
      <w:r w:rsidRPr="00B93CF2">
        <w:rPr>
          <w:noProof/>
        </w:rPr>
        <w:lastRenderedPageBreak/>
        <w:drawing>
          <wp:inline distT="0" distB="0" distL="0" distR="0" wp14:anchorId="31B91ED8" wp14:editId="6224F9F7">
            <wp:extent cx="5467350" cy="3924300"/>
            <wp:effectExtent l="0" t="0" r="0" b="0"/>
            <wp:docPr id="15" name="Hình ảnh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467350" cy="3924300"/>
                    </a:xfrm>
                    <a:prstGeom prst="rect">
                      <a:avLst/>
                    </a:prstGeom>
                    <a:noFill/>
                  </pic:spPr>
                </pic:pic>
              </a:graphicData>
            </a:graphic>
          </wp:inline>
        </w:drawing>
      </w:r>
    </w:p>
    <w:p w14:paraId="7475F786" w14:textId="77777777" w:rsidR="00E86956" w:rsidRPr="00B93CF2" w:rsidRDefault="00E86956" w:rsidP="00E86956">
      <w:pPr>
        <w:tabs>
          <w:tab w:val="left" w:pos="567"/>
        </w:tabs>
        <w:spacing w:before="0"/>
        <w:ind w:firstLine="567"/>
        <w:rPr>
          <w:sz w:val="16"/>
          <w:szCs w:val="16"/>
          <w:lang w:val="vi-VN" w:eastAsia="x-none"/>
        </w:rPr>
      </w:pPr>
    </w:p>
    <w:p w14:paraId="3536D6C1" w14:textId="1B494647" w:rsidR="00C3219A" w:rsidRPr="00B93CF2" w:rsidRDefault="00E87A96" w:rsidP="00E87A96">
      <w:pPr>
        <w:pStyle w:val="Heading4"/>
        <w:tabs>
          <w:tab w:val="left" w:pos="1134"/>
        </w:tabs>
        <w:rPr>
          <w:color w:val="auto"/>
          <w:lang w:val="vi-VN"/>
        </w:rPr>
      </w:pPr>
      <w:bookmarkStart w:id="188" w:name="_Toc112311038"/>
      <w:r w:rsidRPr="00B93CF2">
        <w:rPr>
          <w:color w:val="auto"/>
          <w:lang w:val="vi-VN"/>
        </w:rPr>
        <w:t xml:space="preserve">Hình 3.3. </w:t>
      </w:r>
      <w:r w:rsidR="00C3219A" w:rsidRPr="00B93CF2">
        <w:rPr>
          <w:color w:val="auto"/>
          <w:lang w:val="vi-VN"/>
        </w:rPr>
        <w:t xml:space="preserve">Sơ đồ quy trình xử lý </w:t>
      </w:r>
      <w:bookmarkEnd w:id="188"/>
      <w:r w:rsidR="00C07AC9" w:rsidRPr="00B93CF2">
        <w:rPr>
          <w:color w:val="auto"/>
          <w:lang w:val="en-US"/>
        </w:rPr>
        <w:t xml:space="preserve">khí thải lẫn </w:t>
      </w:r>
      <w:r w:rsidR="00DA7D46" w:rsidRPr="00B93CF2">
        <w:rPr>
          <w:color w:val="auto"/>
          <w:lang w:val="en-US"/>
        </w:rPr>
        <w:t>hơi hóa chất, công suất thiết kế 6.000 m</w:t>
      </w:r>
      <w:r w:rsidR="00DA7D46" w:rsidRPr="00B93CF2">
        <w:rPr>
          <w:color w:val="auto"/>
          <w:vertAlign w:val="superscript"/>
          <w:lang w:val="en-US"/>
        </w:rPr>
        <w:t>3</w:t>
      </w:r>
      <w:r w:rsidR="00DA7D46" w:rsidRPr="00B93CF2">
        <w:rPr>
          <w:color w:val="auto"/>
          <w:lang w:val="en-US"/>
        </w:rPr>
        <w:t>/giờ</w:t>
      </w:r>
    </w:p>
    <w:p w14:paraId="736306FD" w14:textId="3CC401BC" w:rsidR="007A13DF" w:rsidRPr="00B93CF2" w:rsidRDefault="00C3219A" w:rsidP="00C3219A">
      <w:pPr>
        <w:ind w:firstLine="284"/>
        <w:rPr>
          <w:b/>
          <w:i/>
          <w:szCs w:val="28"/>
          <w:lang w:val="nb-NO"/>
        </w:rPr>
      </w:pPr>
      <w:r w:rsidRPr="00B93CF2">
        <w:rPr>
          <w:b/>
          <w:i/>
          <w:szCs w:val="28"/>
          <w:lang w:val="nb-NO"/>
        </w:rPr>
        <w:t>Thuyết</w:t>
      </w:r>
      <w:r w:rsidRPr="00B93CF2">
        <w:rPr>
          <w:b/>
          <w:i/>
          <w:szCs w:val="28"/>
          <w:lang w:val="vi-VN"/>
        </w:rPr>
        <w:t xml:space="preserve"> minh quy trình xử lý</w:t>
      </w:r>
      <w:r w:rsidR="007A13DF" w:rsidRPr="00B93CF2">
        <w:rPr>
          <w:b/>
          <w:i/>
          <w:szCs w:val="28"/>
          <w:lang w:val="nb-NO"/>
        </w:rPr>
        <w:t>:</w:t>
      </w:r>
    </w:p>
    <w:p w14:paraId="254C5F9A" w14:textId="77777777" w:rsidR="00065EC8" w:rsidRPr="00B93CF2" w:rsidRDefault="00065EC8" w:rsidP="00065EC8">
      <w:pPr>
        <w:spacing w:after="120"/>
        <w:ind w:firstLine="426"/>
        <w:rPr>
          <w:spacing w:val="2"/>
          <w:szCs w:val="28"/>
          <w:lang w:val="vi-VN"/>
        </w:rPr>
      </w:pPr>
      <w:r w:rsidRPr="00B93CF2">
        <w:rPr>
          <w:spacing w:val="2"/>
          <w:szCs w:val="28"/>
          <w:lang w:val="vi-VN"/>
        </w:rPr>
        <w:t xml:space="preserve">Bố trí các </w:t>
      </w:r>
      <w:r w:rsidRPr="00B93CF2">
        <w:rPr>
          <w:spacing w:val="2"/>
          <w:szCs w:val="28"/>
        </w:rPr>
        <w:t>chụp hút/ống dẫn nhánh</w:t>
      </w:r>
      <w:r w:rsidRPr="00B93CF2">
        <w:rPr>
          <w:spacing w:val="2"/>
          <w:szCs w:val="28"/>
          <w:lang w:val="vi-VN"/>
        </w:rPr>
        <w:t xml:space="preserve"> khí thải ngay tại các nguồn phát sinh hơi </w:t>
      </w:r>
      <w:r w:rsidRPr="00B93CF2">
        <w:rPr>
          <w:szCs w:val="28"/>
        </w:rPr>
        <w:t>hóa chất</w:t>
      </w:r>
      <w:r w:rsidRPr="00B93CF2">
        <w:rPr>
          <w:spacing w:val="2"/>
          <w:szCs w:val="28"/>
        </w:rPr>
        <w:t xml:space="preserve"> (ngay tại các điểm hút nạp liệu lên bồn trộn, điểm chiết rót sản phẩm, sau hệ thống ngưng tụ hơi hóa chất)</w:t>
      </w:r>
      <w:r w:rsidRPr="00B93CF2">
        <w:rPr>
          <w:spacing w:val="2"/>
          <w:szCs w:val="28"/>
          <w:lang w:val="vi-VN"/>
        </w:rPr>
        <w:t xml:space="preserve">, sau đó </w:t>
      </w:r>
      <w:r w:rsidRPr="00B93CF2">
        <w:rPr>
          <w:spacing w:val="2"/>
          <w:szCs w:val="28"/>
        </w:rPr>
        <w:t xml:space="preserve">kết </w:t>
      </w:r>
      <w:r w:rsidRPr="00B93CF2">
        <w:rPr>
          <w:spacing w:val="2"/>
          <w:szCs w:val="28"/>
          <w:lang w:val="vi-VN"/>
        </w:rPr>
        <w:t xml:space="preserve">nối các </w:t>
      </w:r>
      <w:r w:rsidRPr="00B93CF2">
        <w:rPr>
          <w:spacing w:val="2"/>
          <w:szCs w:val="28"/>
        </w:rPr>
        <w:t>đường ống nhánh</w:t>
      </w:r>
      <w:r w:rsidRPr="00B93CF2">
        <w:rPr>
          <w:spacing w:val="2"/>
          <w:szCs w:val="28"/>
          <w:lang w:val="vi-VN"/>
        </w:rPr>
        <w:t xml:space="preserve"> này với đường ống trung tâm và dẫn </w:t>
      </w:r>
      <w:r w:rsidRPr="00B93CF2">
        <w:rPr>
          <w:spacing w:val="2"/>
          <w:szCs w:val="28"/>
        </w:rPr>
        <w:t>vào tháp</w:t>
      </w:r>
      <w:r w:rsidRPr="00B93CF2">
        <w:rPr>
          <w:spacing w:val="2"/>
          <w:szCs w:val="28"/>
          <w:lang w:val="vi-VN"/>
        </w:rPr>
        <w:t xml:space="preserve"> </w:t>
      </w:r>
      <w:r w:rsidRPr="00B93CF2">
        <w:rPr>
          <w:spacing w:val="2"/>
          <w:szCs w:val="28"/>
        </w:rPr>
        <w:t>hấp phụ bằng than hoạt tính được thiết kế lắp đặt đồng bộ với dây chuyền sản xuất</w:t>
      </w:r>
      <w:r w:rsidRPr="00B93CF2">
        <w:rPr>
          <w:spacing w:val="2"/>
          <w:szCs w:val="28"/>
          <w:lang w:val="vi-VN"/>
        </w:rPr>
        <w:t xml:space="preserve">. </w:t>
      </w:r>
    </w:p>
    <w:p w14:paraId="7DFC6564" w14:textId="77777777" w:rsidR="00065EC8" w:rsidRPr="00B93CF2" w:rsidRDefault="00065EC8" w:rsidP="00065EC8">
      <w:pPr>
        <w:spacing w:after="120"/>
        <w:ind w:firstLine="426"/>
        <w:rPr>
          <w:rFonts w:eastAsia="MS Mincho"/>
          <w:spacing w:val="2"/>
          <w:szCs w:val="28"/>
          <w:lang w:eastAsia="ja-JP"/>
        </w:rPr>
      </w:pPr>
      <w:r w:rsidRPr="00B93CF2">
        <w:rPr>
          <w:rFonts w:eastAsia="MS Mincho"/>
          <w:spacing w:val="2"/>
          <w:szCs w:val="28"/>
          <w:lang w:val="vi-VN" w:eastAsia="ja-JP"/>
        </w:rPr>
        <w:t xml:space="preserve">Quy trình, cấu tạo thiết bị xử lý hơi dung môi: luồng khí thải </w:t>
      </w:r>
      <w:r w:rsidRPr="00B93CF2">
        <w:rPr>
          <w:rFonts w:eastAsia="MS Mincho"/>
          <w:spacing w:val="2"/>
          <w:szCs w:val="28"/>
          <w:lang w:eastAsia="ja-JP"/>
        </w:rPr>
        <w:t>từ đường ống trung tâm</w:t>
      </w:r>
      <w:r w:rsidRPr="00B93CF2">
        <w:rPr>
          <w:rFonts w:eastAsia="MS Mincho"/>
          <w:spacing w:val="2"/>
          <w:szCs w:val="28"/>
          <w:lang w:val="vi-VN" w:eastAsia="ja-JP"/>
        </w:rPr>
        <w:t xml:space="preserve"> sẽ được </w:t>
      </w:r>
      <w:r w:rsidRPr="00B93CF2">
        <w:rPr>
          <w:rFonts w:eastAsia="MS Mincho"/>
          <w:spacing w:val="2"/>
          <w:szCs w:val="28"/>
          <w:lang w:eastAsia="ja-JP"/>
        </w:rPr>
        <w:t xml:space="preserve">qua tháp hấp phụ </w:t>
      </w:r>
      <w:r w:rsidRPr="00B93CF2">
        <w:rPr>
          <w:rFonts w:eastAsia="MS Mincho"/>
          <w:spacing w:val="2"/>
          <w:szCs w:val="28"/>
          <w:lang w:val="vi-VN" w:eastAsia="ja-JP"/>
        </w:rPr>
        <w:t xml:space="preserve">lớp vật liệu hấp phụ bằng </w:t>
      </w:r>
      <w:r w:rsidRPr="00B93CF2">
        <w:rPr>
          <w:rFonts w:eastAsia="MS Mincho"/>
          <w:spacing w:val="2"/>
          <w:szCs w:val="28"/>
          <w:lang w:eastAsia="ja-JP"/>
        </w:rPr>
        <w:t>than hoạt tính.</w:t>
      </w:r>
      <w:r w:rsidRPr="00B93CF2">
        <w:rPr>
          <w:rFonts w:eastAsia="MS Mincho"/>
          <w:spacing w:val="2"/>
          <w:szCs w:val="28"/>
          <w:lang w:val="vi-VN" w:eastAsia="ja-JP"/>
        </w:rPr>
        <w:t xml:space="preserve"> </w:t>
      </w:r>
      <w:r w:rsidRPr="00B93CF2">
        <w:rPr>
          <w:rFonts w:eastAsia="MS Mincho"/>
          <w:spacing w:val="2"/>
          <w:szCs w:val="28"/>
          <w:lang w:eastAsia="ja-JP"/>
        </w:rPr>
        <w:t>Lớp than hoạt tính trong tháp sẽ</w:t>
      </w:r>
      <w:r w:rsidRPr="00B93CF2">
        <w:rPr>
          <w:rFonts w:eastAsia="MS Mincho"/>
          <w:spacing w:val="2"/>
          <w:szCs w:val="28"/>
          <w:lang w:val="vi-VN" w:eastAsia="ja-JP"/>
        </w:rPr>
        <w:t xml:space="preserve"> hấp </w:t>
      </w:r>
      <w:r w:rsidRPr="00B93CF2">
        <w:rPr>
          <w:rFonts w:eastAsia="MS Mincho"/>
          <w:spacing w:val="2"/>
          <w:szCs w:val="28"/>
          <w:lang w:eastAsia="ja-JP"/>
        </w:rPr>
        <w:t xml:space="preserve">phụ </w:t>
      </w:r>
      <w:r w:rsidRPr="00B93CF2">
        <w:rPr>
          <w:rFonts w:eastAsia="MS Mincho"/>
          <w:spacing w:val="2"/>
          <w:szCs w:val="28"/>
          <w:lang w:val="vi-VN" w:eastAsia="ja-JP"/>
        </w:rPr>
        <w:t>hơi dung môi trong luồng khí, giữ lại trong vật liệu lọc</w:t>
      </w:r>
      <w:r w:rsidRPr="00B93CF2">
        <w:rPr>
          <w:rFonts w:eastAsia="MS Mincho"/>
          <w:spacing w:val="2"/>
          <w:szCs w:val="28"/>
          <w:lang w:eastAsia="ja-JP"/>
        </w:rPr>
        <w:t xml:space="preserve"> than hoạt tính</w:t>
      </w:r>
      <w:r w:rsidRPr="00B93CF2">
        <w:rPr>
          <w:rFonts w:eastAsia="MS Mincho"/>
          <w:spacing w:val="2"/>
          <w:szCs w:val="28"/>
          <w:lang w:val="vi-VN" w:eastAsia="ja-JP"/>
        </w:rPr>
        <w:t xml:space="preserve">, khí sạch </w:t>
      </w:r>
      <w:r w:rsidRPr="00B93CF2">
        <w:rPr>
          <w:rFonts w:eastAsia="MS Mincho"/>
          <w:spacing w:val="2"/>
          <w:szCs w:val="28"/>
          <w:lang w:eastAsia="ja-JP"/>
        </w:rPr>
        <w:t>sau khi qua lớp lưới lọc sẽ được hút nhờ quạt cùng với không khí từ bên ngoài vào</w:t>
      </w:r>
      <w:r w:rsidRPr="00B93CF2">
        <w:rPr>
          <w:rFonts w:eastAsia="MS Mincho"/>
          <w:spacing w:val="2"/>
          <w:szCs w:val="28"/>
          <w:lang w:val="vi-VN" w:eastAsia="ja-JP"/>
        </w:rPr>
        <w:t xml:space="preserve"> </w:t>
      </w:r>
      <w:r w:rsidRPr="00B93CF2">
        <w:rPr>
          <w:rFonts w:eastAsia="MS Mincho"/>
          <w:spacing w:val="2"/>
          <w:szCs w:val="28"/>
          <w:lang w:eastAsia="ja-JP"/>
        </w:rPr>
        <w:t xml:space="preserve">01 đường </w:t>
      </w:r>
      <w:r w:rsidRPr="00B93CF2">
        <w:rPr>
          <w:rFonts w:eastAsia="MS Mincho"/>
          <w:spacing w:val="2"/>
          <w:szCs w:val="28"/>
          <w:lang w:val="vi-VN" w:eastAsia="ja-JP"/>
        </w:rPr>
        <w:t xml:space="preserve">ống dẫn </w:t>
      </w:r>
      <w:r w:rsidRPr="00B93CF2">
        <w:rPr>
          <w:rFonts w:eastAsia="MS Mincho"/>
          <w:spacing w:val="2"/>
          <w:szCs w:val="28"/>
          <w:lang w:eastAsia="ja-JP"/>
        </w:rPr>
        <w:t>khí riêng để thoát ra ngoài môi trường</w:t>
      </w:r>
      <w:r w:rsidRPr="00B93CF2">
        <w:rPr>
          <w:rFonts w:eastAsia="MS Mincho"/>
          <w:spacing w:val="2"/>
          <w:szCs w:val="28"/>
          <w:lang w:val="vi-VN" w:eastAsia="ja-JP"/>
        </w:rPr>
        <w:t xml:space="preserve">. </w:t>
      </w:r>
    </w:p>
    <w:p w14:paraId="56CAB459" w14:textId="77777777" w:rsidR="00065EC8" w:rsidRPr="00B93CF2" w:rsidRDefault="00065EC8" w:rsidP="00065EC8">
      <w:pPr>
        <w:spacing w:after="120"/>
        <w:ind w:firstLine="426"/>
        <w:rPr>
          <w:rFonts w:eastAsia="MS Mincho"/>
          <w:spacing w:val="2"/>
          <w:szCs w:val="28"/>
          <w:lang w:eastAsia="ja-JP"/>
        </w:rPr>
      </w:pPr>
      <w:r w:rsidRPr="00B93CF2">
        <w:rPr>
          <w:rFonts w:eastAsia="MS Mincho"/>
          <w:spacing w:val="2"/>
          <w:szCs w:val="28"/>
          <w:lang w:val="vi-VN" w:eastAsia="ja-JP"/>
        </w:rPr>
        <w:t xml:space="preserve">Sau thời gian khoảng 3 tháng, vật liệu lọc bão hòa, </w:t>
      </w:r>
      <w:r w:rsidRPr="00B93CF2">
        <w:rPr>
          <w:rFonts w:eastAsia="MS Mincho"/>
          <w:spacing w:val="2"/>
          <w:szCs w:val="28"/>
          <w:lang w:eastAsia="ja-JP"/>
        </w:rPr>
        <w:t xml:space="preserve">lớp </w:t>
      </w:r>
      <w:r w:rsidRPr="00B93CF2">
        <w:rPr>
          <w:rFonts w:eastAsia="MS Mincho"/>
          <w:spacing w:val="2"/>
          <w:szCs w:val="28"/>
          <w:lang w:val="vi-VN" w:eastAsia="ja-JP"/>
        </w:rPr>
        <w:t xml:space="preserve">lọc bằng </w:t>
      </w:r>
      <w:r w:rsidRPr="00B93CF2">
        <w:rPr>
          <w:rFonts w:eastAsia="MS Mincho"/>
          <w:spacing w:val="2"/>
          <w:szCs w:val="28"/>
          <w:lang w:eastAsia="ja-JP"/>
        </w:rPr>
        <w:t>than hoạt tính</w:t>
      </w:r>
      <w:r w:rsidRPr="00B93CF2">
        <w:rPr>
          <w:rFonts w:eastAsia="MS Mincho"/>
          <w:spacing w:val="2"/>
          <w:szCs w:val="28"/>
          <w:lang w:val="vi-VN" w:eastAsia="ja-JP"/>
        </w:rPr>
        <w:t xml:space="preserve"> sẽ được thay mới, </w:t>
      </w:r>
      <w:r w:rsidRPr="00B93CF2">
        <w:rPr>
          <w:rFonts w:eastAsia="MS Mincho"/>
          <w:spacing w:val="2"/>
          <w:szCs w:val="28"/>
          <w:lang w:eastAsia="ja-JP"/>
        </w:rPr>
        <w:t>lớp</w:t>
      </w:r>
      <w:r w:rsidRPr="00B93CF2">
        <w:rPr>
          <w:rFonts w:eastAsia="MS Mincho"/>
          <w:spacing w:val="2"/>
          <w:szCs w:val="28"/>
          <w:lang w:val="vi-VN" w:eastAsia="ja-JP"/>
        </w:rPr>
        <w:t xml:space="preserve"> </w:t>
      </w:r>
      <w:r w:rsidRPr="00B93CF2">
        <w:rPr>
          <w:rFonts w:eastAsia="MS Mincho"/>
          <w:spacing w:val="2"/>
          <w:szCs w:val="28"/>
          <w:lang w:eastAsia="ja-JP"/>
        </w:rPr>
        <w:t>than hoạt tính</w:t>
      </w:r>
      <w:r w:rsidRPr="00B93CF2">
        <w:rPr>
          <w:rFonts w:eastAsia="MS Mincho"/>
          <w:spacing w:val="2"/>
          <w:szCs w:val="28"/>
          <w:lang w:val="vi-VN" w:eastAsia="ja-JP"/>
        </w:rPr>
        <w:t xml:space="preserve"> đã sử dụng được trả về đơn vị cung cấp để rửa lọc, tái sử dụng. </w:t>
      </w:r>
    </w:p>
    <w:p w14:paraId="3975A076" w14:textId="77777777" w:rsidR="00065EC8" w:rsidRPr="00B93CF2" w:rsidRDefault="00065EC8" w:rsidP="00065EC8">
      <w:pPr>
        <w:spacing w:after="120"/>
        <w:ind w:firstLine="567"/>
        <w:rPr>
          <w:spacing w:val="2"/>
          <w:szCs w:val="28"/>
        </w:rPr>
      </w:pPr>
      <w:r w:rsidRPr="00B93CF2">
        <w:rPr>
          <w:spacing w:val="2"/>
          <w:szCs w:val="28"/>
        </w:rPr>
        <w:t>Khí thải sau xử lý đảm bảo đạt theo tiêu chuẩn cho phép QCVN 20: 2009/BTNMT.</w:t>
      </w:r>
    </w:p>
    <w:p w14:paraId="1E226A37" w14:textId="641F6B02" w:rsidR="00F867FE" w:rsidRPr="00B93CF2" w:rsidRDefault="00F867FE" w:rsidP="00F867FE">
      <w:pPr>
        <w:tabs>
          <w:tab w:val="left" w:pos="567"/>
        </w:tabs>
        <w:ind w:firstLine="284"/>
        <w:rPr>
          <w:b/>
          <w:i/>
          <w:szCs w:val="28"/>
          <w:lang w:val="vi-VN"/>
        </w:rPr>
      </w:pPr>
      <w:r w:rsidRPr="00B93CF2">
        <w:rPr>
          <w:szCs w:val="28"/>
          <w:lang w:val="vi-VN"/>
        </w:rPr>
        <w:t>Tọa độ xả thải (theo hệ tọa độ VN2000, kinh tuyến trục 1</w:t>
      </w:r>
      <w:r w:rsidR="00146ED4" w:rsidRPr="00B93CF2">
        <w:rPr>
          <w:szCs w:val="28"/>
        </w:rPr>
        <w:t>07</w:t>
      </w:r>
      <w:r w:rsidRPr="00B93CF2">
        <w:rPr>
          <w:szCs w:val="28"/>
          <w:vertAlign w:val="superscript"/>
          <w:lang w:val="vi-VN"/>
        </w:rPr>
        <w:t>o</w:t>
      </w:r>
      <w:r w:rsidRPr="00B93CF2">
        <w:rPr>
          <w:szCs w:val="28"/>
          <w:lang w:val="vi-VN"/>
        </w:rPr>
        <w:t>45’, múi chiếu 3</w:t>
      </w:r>
      <w:r w:rsidRPr="00B93CF2">
        <w:rPr>
          <w:szCs w:val="28"/>
          <w:vertAlign w:val="superscript"/>
          <w:lang w:val="vi-VN"/>
        </w:rPr>
        <w:t>o</w:t>
      </w:r>
      <w:r w:rsidRPr="00B93CF2">
        <w:rPr>
          <w:szCs w:val="28"/>
          <w:lang w:val="vi-VN"/>
        </w:rPr>
        <w:t>): X = 11</w:t>
      </w:r>
      <w:r w:rsidR="00146ED4" w:rsidRPr="00B93CF2">
        <w:rPr>
          <w:szCs w:val="28"/>
        </w:rPr>
        <w:t>78661</w:t>
      </w:r>
      <w:r w:rsidRPr="00B93CF2">
        <w:rPr>
          <w:szCs w:val="28"/>
          <w:lang w:val="vi-VN"/>
        </w:rPr>
        <w:t>; Y=4</w:t>
      </w:r>
      <w:r w:rsidR="00146ED4" w:rsidRPr="00B93CF2">
        <w:rPr>
          <w:szCs w:val="28"/>
        </w:rPr>
        <w:t>20901</w:t>
      </w:r>
      <w:r w:rsidRPr="00B93CF2">
        <w:rPr>
          <w:szCs w:val="28"/>
          <w:lang w:val="vi-VN"/>
        </w:rPr>
        <w:t>.</w:t>
      </w:r>
    </w:p>
    <w:p w14:paraId="6EA5F280" w14:textId="3865A981" w:rsidR="00865119" w:rsidRPr="00B93CF2" w:rsidRDefault="00865119" w:rsidP="00DE64F1">
      <w:pPr>
        <w:pStyle w:val="Heading3"/>
        <w:numPr>
          <w:ilvl w:val="0"/>
          <w:numId w:val="39"/>
        </w:numPr>
        <w:tabs>
          <w:tab w:val="left" w:pos="1276"/>
          <w:tab w:val="left" w:pos="1418"/>
        </w:tabs>
        <w:ind w:left="0" w:firstLine="0"/>
        <w:rPr>
          <w:color w:val="auto"/>
          <w:szCs w:val="28"/>
          <w:lang w:val="en-US"/>
        </w:rPr>
      </w:pPr>
      <w:bookmarkStart w:id="189" w:name="_Toc112311008"/>
      <w:bookmarkStart w:id="190" w:name="_Toc114080325"/>
      <w:r w:rsidRPr="00B93CF2">
        <w:rPr>
          <w:color w:val="auto"/>
          <w:szCs w:val="28"/>
        </w:rPr>
        <w:lastRenderedPageBreak/>
        <w:t xml:space="preserve">Thông số kỹ thuật của </w:t>
      </w:r>
      <w:r w:rsidR="00B502A7" w:rsidRPr="00B93CF2">
        <w:rPr>
          <w:color w:val="auto"/>
          <w:szCs w:val="28"/>
        </w:rPr>
        <w:t>hệ</w:t>
      </w:r>
      <w:r w:rsidR="00B502A7" w:rsidRPr="00B93CF2">
        <w:rPr>
          <w:color w:val="auto"/>
          <w:szCs w:val="28"/>
          <w:lang w:val="vi-VN"/>
        </w:rPr>
        <w:t xml:space="preserve"> thống xử lý </w:t>
      </w:r>
      <w:bookmarkEnd w:id="189"/>
      <w:r w:rsidR="00065EC8" w:rsidRPr="00B93CF2">
        <w:rPr>
          <w:color w:val="auto"/>
          <w:szCs w:val="28"/>
          <w:lang w:val="en-US"/>
        </w:rPr>
        <w:t>hơi hóa chất</w:t>
      </w:r>
      <w:bookmarkEnd w:id="19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2"/>
        <w:gridCol w:w="2892"/>
        <w:gridCol w:w="1459"/>
        <w:gridCol w:w="3787"/>
      </w:tblGrid>
      <w:tr w:rsidR="00532861" w:rsidRPr="00B93CF2" w14:paraId="7B350109" w14:textId="77777777" w:rsidTr="003E631D">
        <w:trPr>
          <w:trHeight w:val="137"/>
          <w:tblHeader/>
        </w:trPr>
        <w:tc>
          <w:tcPr>
            <w:tcW w:w="509" w:type="pct"/>
          </w:tcPr>
          <w:p w14:paraId="424BB8F7" w14:textId="77777777" w:rsidR="00532861" w:rsidRPr="00B93CF2" w:rsidRDefault="00532861" w:rsidP="00532861">
            <w:pPr>
              <w:tabs>
                <w:tab w:val="left" w:pos="693"/>
                <w:tab w:val="num" w:pos="4140"/>
              </w:tabs>
              <w:spacing w:before="80" w:after="80"/>
              <w:jc w:val="center"/>
              <w:rPr>
                <w:rFonts w:eastAsia="Times New Roman"/>
                <w:b/>
                <w:spacing w:val="2"/>
                <w:sz w:val="25"/>
                <w:szCs w:val="25"/>
              </w:rPr>
            </w:pPr>
            <w:r w:rsidRPr="00B93CF2">
              <w:rPr>
                <w:rFonts w:eastAsia="Times New Roman"/>
                <w:b/>
                <w:spacing w:val="2"/>
                <w:sz w:val="25"/>
                <w:szCs w:val="25"/>
              </w:rPr>
              <w:t>STT</w:t>
            </w:r>
          </w:p>
        </w:tc>
        <w:tc>
          <w:tcPr>
            <w:tcW w:w="1596" w:type="pct"/>
          </w:tcPr>
          <w:p w14:paraId="6E03B33F" w14:textId="77777777" w:rsidR="00532861" w:rsidRPr="00B93CF2" w:rsidRDefault="00532861" w:rsidP="00532861">
            <w:pPr>
              <w:tabs>
                <w:tab w:val="left" w:pos="693"/>
                <w:tab w:val="num" w:pos="4140"/>
              </w:tabs>
              <w:spacing w:before="80" w:after="80"/>
              <w:jc w:val="center"/>
              <w:rPr>
                <w:rFonts w:eastAsia="Times New Roman"/>
                <w:b/>
                <w:spacing w:val="2"/>
                <w:sz w:val="25"/>
                <w:szCs w:val="25"/>
              </w:rPr>
            </w:pPr>
            <w:r w:rsidRPr="00B93CF2">
              <w:rPr>
                <w:rFonts w:eastAsia="Times New Roman"/>
                <w:b/>
                <w:spacing w:val="2"/>
                <w:sz w:val="25"/>
                <w:szCs w:val="25"/>
              </w:rPr>
              <w:t>Thiết bị</w:t>
            </w:r>
          </w:p>
        </w:tc>
        <w:tc>
          <w:tcPr>
            <w:tcW w:w="805" w:type="pct"/>
          </w:tcPr>
          <w:p w14:paraId="1F0057B9" w14:textId="77777777" w:rsidR="00532861" w:rsidRPr="00B93CF2" w:rsidRDefault="00532861" w:rsidP="00532861">
            <w:pPr>
              <w:tabs>
                <w:tab w:val="left" w:pos="693"/>
                <w:tab w:val="num" w:pos="4140"/>
              </w:tabs>
              <w:spacing w:before="80" w:after="80"/>
              <w:jc w:val="center"/>
              <w:rPr>
                <w:rFonts w:eastAsia="Times New Roman"/>
                <w:b/>
                <w:spacing w:val="2"/>
                <w:sz w:val="25"/>
                <w:szCs w:val="25"/>
              </w:rPr>
            </w:pPr>
            <w:r w:rsidRPr="00B93CF2">
              <w:rPr>
                <w:rFonts w:eastAsia="Times New Roman"/>
                <w:b/>
                <w:spacing w:val="2"/>
                <w:sz w:val="25"/>
                <w:szCs w:val="25"/>
              </w:rPr>
              <w:t>Số lượng</w:t>
            </w:r>
          </w:p>
        </w:tc>
        <w:tc>
          <w:tcPr>
            <w:tcW w:w="2090" w:type="pct"/>
          </w:tcPr>
          <w:p w14:paraId="6B3213F8" w14:textId="77777777" w:rsidR="00532861" w:rsidRPr="00B93CF2" w:rsidRDefault="00532861" w:rsidP="00532861">
            <w:pPr>
              <w:tabs>
                <w:tab w:val="left" w:pos="693"/>
                <w:tab w:val="num" w:pos="4140"/>
              </w:tabs>
              <w:spacing w:before="80" w:after="80"/>
              <w:jc w:val="center"/>
              <w:rPr>
                <w:rFonts w:eastAsia="Times New Roman"/>
                <w:b/>
                <w:spacing w:val="2"/>
                <w:sz w:val="25"/>
                <w:szCs w:val="25"/>
              </w:rPr>
            </w:pPr>
            <w:r w:rsidRPr="00B93CF2">
              <w:rPr>
                <w:rFonts w:eastAsia="Times New Roman"/>
                <w:b/>
                <w:spacing w:val="2"/>
                <w:sz w:val="25"/>
                <w:szCs w:val="25"/>
              </w:rPr>
              <w:t>Đặc tính</w:t>
            </w:r>
          </w:p>
        </w:tc>
      </w:tr>
      <w:tr w:rsidR="00532861" w:rsidRPr="00B93CF2" w14:paraId="25B8109C" w14:textId="77777777" w:rsidTr="003E631D">
        <w:trPr>
          <w:trHeight w:val="137"/>
          <w:tblHeader/>
        </w:trPr>
        <w:tc>
          <w:tcPr>
            <w:tcW w:w="509" w:type="pct"/>
            <w:vAlign w:val="center"/>
          </w:tcPr>
          <w:p w14:paraId="3B759E7F" w14:textId="77777777" w:rsidR="00532861" w:rsidRPr="00B93CF2" w:rsidRDefault="00532861" w:rsidP="00532861">
            <w:pPr>
              <w:tabs>
                <w:tab w:val="left" w:pos="693"/>
                <w:tab w:val="num" w:pos="4140"/>
              </w:tabs>
              <w:spacing w:before="80" w:after="80"/>
              <w:jc w:val="center"/>
              <w:rPr>
                <w:rFonts w:eastAsia="Times New Roman"/>
                <w:spacing w:val="2"/>
                <w:sz w:val="25"/>
                <w:szCs w:val="25"/>
              </w:rPr>
            </w:pPr>
            <w:r w:rsidRPr="00B93CF2">
              <w:rPr>
                <w:rFonts w:eastAsia="Times New Roman"/>
                <w:spacing w:val="2"/>
                <w:sz w:val="25"/>
                <w:szCs w:val="25"/>
              </w:rPr>
              <w:t>1</w:t>
            </w:r>
          </w:p>
        </w:tc>
        <w:tc>
          <w:tcPr>
            <w:tcW w:w="1596" w:type="pct"/>
            <w:vAlign w:val="center"/>
          </w:tcPr>
          <w:p w14:paraId="2A4E3B17" w14:textId="77777777" w:rsidR="00532861" w:rsidRPr="00B93CF2" w:rsidRDefault="00532861" w:rsidP="00532861">
            <w:pPr>
              <w:tabs>
                <w:tab w:val="left" w:pos="693"/>
                <w:tab w:val="num" w:pos="4140"/>
              </w:tabs>
              <w:spacing w:before="80" w:after="80"/>
              <w:jc w:val="left"/>
              <w:rPr>
                <w:rFonts w:eastAsia="Times New Roman"/>
                <w:spacing w:val="2"/>
                <w:sz w:val="25"/>
                <w:szCs w:val="25"/>
              </w:rPr>
            </w:pPr>
            <w:r w:rsidRPr="00B93CF2">
              <w:rPr>
                <w:rFonts w:eastAsia="Times New Roman"/>
                <w:spacing w:val="2"/>
                <w:sz w:val="25"/>
                <w:szCs w:val="25"/>
              </w:rPr>
              <w:t>Chụp hút + đường ống</w:t>
            </w:r>
          </w:p>
        </w:tc>
        <w:tc>
          <w:tcPr>
            <w:tcW w:w="805" w:type="pct"/>
          </w:tcPr>
          <w:p w14:paraId="163DA9BD" w14:textId="77777777" w:rsidR="00532861" w:rsidRPr="00B93CF2" w:rsidRDefault="00532861" w:rsidP="00532861">
            <w:pPr>
              <w:tabs>
                <w:tab w:val="left" w:pos="693"/>
                <w:tab w:val="num" w:pos="4140"/>
              </w:tabs>
              <w:spacing w:before="80" w:after="80"/>
              <w:jc w:val="center"/>
              <w:rPr>
                <w:rFonts w:eastAsia="Times New Roman"/>
                <w:spacing w:val="2"/>
                <w:sz w:val="25"/>
                <w:szCs w:val="25"/>
              </w:rPr>
            </w:pPr>
            <w:r w:rsidRPr="00B93CF2">
              <w:rPr>
                <w:rFonts w:eastAsia="Times New Roman"/>
                <w:sz w:val="25"/>
                <w:szCs w:val="25"/>
              </w:rPr>
              <w:t>01 Bộ</w:t>
            </w:r>
          </w:p>
        </w:tc>
        <w:tc>
          <w:tcPr>
            <w:tcW w:w="2090" w:type="pct"/>
          </w:tcPr>
          <w:p w14:paraId="56A57CF8" w14:textId="77777777" w:rsidR="00532861" w:rsidRPr="00B93CF2" w:rsidRDefault="00532861" w:rsidP="00532861">
            <w:pPr>
              <w:tabs>
                <w:tab w:val="left" w:pos="693"/>
                <w:tab w:val="num" w:pos="4140"/>
              </w:tabs>
              <w:spacing w:before="80" w:after="80"/>
              <w:rPr>
                <w:rFonts w:eastAsia="Times New Roman"/>
                <w:spacing w:val="2"/>
                <w:sz w:val="25"/>
                <w:szCs w:val="25"/>
              </w:rPr>
            </w:pPr>
            <w:r w:rsidRPr="00B93CF2">
              <w:rPr>
                <w:rFonts w:eastAsia="Times New Roman"/>
                <w:spacing w:val="2"/>
                <w:sz w:val="25"/>
                <w:szCs w:val="25"/>
              </w:rPr>
              <w:t>- Vật liệu bằng thép CT3</w:t>
            </w:r>
          </w:p>
        </w:tc>
      </w:tr>
      <w:tr w:rsidR="00532861" w:rsidRPr="00B93CF2" w14:paraId="76A487F9" w14:textId="77777777" w:rsidTr="003E631D">
        <w:trPr>
          <w:trHeight w:val="137"/>
          <w:tblHeader/>
        </w:trPr>
        <w:tc>
          <w:tcPr>
            <w:tcW w:w="509" w:type="pct"/>
            <w:vAlign w:val="center"/>
          </w:tcPr>
          <w:p w14:paraId="2161F456" w14:textId="77777777" w:rsidR="00532861" w:rsidRPr="00B93CF2" w:rsidRDefault="00532861" w:rsidP="00532861">
            <w:pPr>
              <w:tabs>
                <w:tab w:val="left" w:pos="693"/>
                <w:tab w:val="num" w:pos="4140"/>
              </w:tabs>
              <w:spacing w:before="40" w:after="40"/>
              <w:jc w:val="center"/>
              <w:rPr>
                <w:rFonts w:eastAsia="Times New Roman"/>
                <w:spacing w:val="2"/>
                <w:sz w:val="25"/>
                <w:szCs w:val="25"/>
              </w:rPr>
            </w:pPr>
            <w:r w:rsidRPr="00B93CF2">
              <w:rPr>
                <w:rFonts w:eastAsia="Times New Roman"/>
                <w:spacing w:val="2"/>
                <w:sz w:val="25"/>
                <w:szCs w:val="25"/>
              </w:rPr>
              <w:t>2</w:t>
            </w:r>
          </w:p>
        </w:tc>
        <w:tc>
          <w:tcPr>
            <w:tcW w:w="1596" w:type="pct"/>
            <w:vAlign w:val="center"/>
          </w:tcPr>
          <w:p w14:paraId="45E73B8B" w14:textId="77777777" w:rsidR="00532861" w:rsidRPr="00B93CF2" w:rsidRDefault="00532861" w:rsidP="00532861">
            <w:pPr>
              <w:tabs>
                <w:tab w:val="left" w:pos="693"/>
                <w:tab w:val="num" w:pos="4140"/>
              </w:tabs>
              <w:spacing w:before="40" w:after="40"/>
              <w:jc w:val="left"/>
              <w:rPr>
                <w:rFonts w:eastAsia="Times New Roman"/>
                <w:spacing w:val="2"/>
                <w:sz w:val="25"/>
                <w:szCs w:val="25"/>
              </w:rPr>
            </w:pPr>
            <w:r w:rsidRPr="00B93CF2">
              <w:rPr>
                <w:rFonts w:eastAsia="Times New Roman"/>
                <w:spacing w:val="2"/>
                <w:sz w:val="25"/>
                <w:szCs w:val="25"/>
              </w:rPr>
              <w:t>Tháp hấp phụ</w:t>
            </w:r>
          </w:p>
        </w:tc>
        <w:tc>
          <w:tcPr>
            <w:tcW w:w="805" w:type="pct"/>
          </w:tcPr>
          <w:p w14:paraId="52E41518" w14:textId="77777777" w:rsidR="00532861" w:rsidRPr="00B93CF2" w:rsidRDefault="00532861" w:rsidP="00532861">
            <w:pPr>
              <w:tabs>
                <w:tab w:val="left" w:pos="693"/>
                <w:tab w:val="num" w:pos="4140"/>
              </w:tabs>
              <w:spacing w:before="40" w:after="40"/>
              <w:jc w:val="center"/>
              <w:rPr>
                <w:rFonts w:eastAsia="Times New Roman"/>
                <w:spacing w:val="2"/>
                <w:sz w:val="25"/>
                <w:szCs w:val="25"/>
              </w:rPr>
            </w:pPr>
            <w:r w:rsidRPr="00B93CF2">
              <w:rPr>
                <w:rFonts w:eastAsia="Times New Roman"/>
                <w:spacing w:val="2"/>
                <w:sz w:val="25"/>
                <w:szCs w:val="25"/>
              </w:rPr>
              <w:t>01 cái</w:t>
            </w:r>
          </w:p>
        </w:tc>
        <w:tc>
          <w:tcPr>
            <w:tcW w:w="2090" w:type="pct"/>
          </w:tcPr>
          <w:p w14:paraId="130A0C25" w14:textId="77777777" w:rsidR="00532861" w:rsidRPr="00B93CF2" w:rsidRDefault="00532861" w:rsidP="00532861">
            <w:pPr>
              <w:tabs>
                <w:tab w:val="left" w:pos="693"/>
                <w:tab w:val="num" w:pos="4140"/>
              </w:tabs>
              <w:spacing w:before="40" w:after="40"/>
              <w:rPr>
                <w:rFonts w:eastAsia="Times New Roman"/>
                <w:spacing w:val="2"/>
                <w:sz w:val="25"/>
                <w:szCs w:val="25"/>
              </w:rPr>
            </w:pPr>
            <w:r w:rsidRPr="00B93CF2">
              <w:rPr>
                <w:rFonts w:eastAsia="Times New Roman"/>
                <w:spacing w:val="2"/>
                <w:sz w:val="25"/>
                <w:szCs w:val="25"/>
              </w:rPr>
              <w:t>Vật liệu bằng</w:t>
            </w:r>
            <w:r w:rsidRPr="00B93CF2">
              <w:rPr>
                <w:rFonts w:eastAsia="Times New Roman"/>
                <w:sz w:val="25"/>
                <w:szCs w:val="25"/>
              </w:rPr>
              <w:t xml:space="preserve"> </w:t>
            </w:r>
            <w:r w:rsidRPr="00B93CF2">
              <w:rPr>
                <w:rFonts w:eastAsia="Times New Roman"/>
                <w:spacing w:val="2"/>
                <w:sz w:val="25"/>
                <w:szCs w:val="25"/>
              </w:rPr>
              <w:t xml:space="preserve">thép CT3 </w:t>
            </w:r>
            <w:r w:rsidRPr="00B93CF2">
              <w:rPr>
                <w:rFonts w:eastAsia="Times New Roman"/>
                <w:spacing w:val="2"/>
                <w:sz w:val="25"/>
                <w:szCs w:val="25"/>
              </w:rPr>
              <w:br/>
              <w:t>(D =1,2 m; H = 2,2 m)</w:t>
            </w:r>
          </w:p>
          <w:p w14:paraId="0380936E" w14:textId="77777777" w:rsidR="00532861" w:rsidRPr="00B93CF2" w:rsidRDefault="00532861" w:rsidP="00532861">
            <w:pPr>
              <w:tabs>
                <w:tab w:val="left" w:pos="693"/>
                <w:tab w:val="num" w:pos="4140"/>
              </w:tabs>
              <w:spacing w:before="40" w:after="40"/>
              <w:rPr>
                <w:rFonts w:eastAsia="Times New Roman"/>
                <w:spacing w:val="2"/>
                <w:sz w:val="25"/>
                <w:szCs w:val="25"/>
              </w:rPr>
            </w:pPr>
            <w:r w:rsidRPr="00B93CF2">
              <w:rPr>
                <w:rFonts w:eastAsia="Times New Roman"/>
                <w:spacing w:val="2"/>
                <w:sz w:val="25"/>
                <w:szCs w:val="25"/>
              </w:rPr>
              <w:t>Lớp vật liệu lọc: Than hoạt tính</w:t>
            </w:r>
            <w:r w:rsidRPr="00B93CF2">
              <w:rPr>
                <w:rFonts w:eastAsia="Times New Roman"/>
                <w:sz w:val="25"/>
                <w:szCs w:val="25"/>
              </w:rPr>
              <w:t xml:space="preserve"> </w:t>
            </w:r>
          </w:p>
        </w:tc>
      </w:tr>
      <w:tr w:rsidR="00532861" w:rsidRPr="00B93CF2" w14:paraId="204F929D" w14:textId="77777777" w:rsidTr="003E631D">
        <w:trPr>
          <w:trHeight w:val="137"/>
          <w:tblHeader/>
        </w:trPr>
        <w:tc>
          <w:tcPr>
            <w:tcW w:w="509" w:type="pct"/>
          </w:tcPr>
          <w:p w14:paraId="21015152" w14:textId="77777777" w:rsidR="00532861" w:rsidRPr="00B93CF2" w:rsidRDefault="00532861" w:rsidP="00532861">
            <w:pPr>
              <w:tabs>
                <w:tab w:val="left" w:pos="693"/>
                <w:tab w:val="num" w:pos="4140"/>
              </w:tabs>
              <w:spacing w:before="40" w:after="40"/>
              <w:jc w:val="center"/>
              <w:rPr>
                <w:rFonts w:eastAsia="Times New Roman"/>
                <w:spacing w:val="2"/>
                <w:sz w:val="25"/>
                <w:szCs w:val="25"/>
              </w:rPr>
            </w:pPr>
            <w:r w:rsidRPr="00B93CF2">
              <w:rPr>
                <w:rFonts w:eastAsia="Times New Roman"/>
                <w:spacing w:val="2"/>
                <w:sz w:val="25"/>
                <w:szCs w:val="25"/>
              </w:rPr>
              <w:t>3</w:t>
            </w:r>
          </w:p>
        </w:tc>
        <w:tc>
          <w:tcPr>
            <w:tcW w:w="1596" w:type="pct"/>
            <w:vAlign w:val="center"/>
          </w:tcPr>
          <w:p w14:paraId="4A9985FD" w14:textId="77777777" w:rsidR="00532861" w:rsidRPr="00B93CF2" w:rsidRDefault="00532861" w:rsidP="00532861">
            <w:pPr>
              <w:tabs>
                <w:tab w:val="left" w:pos="693"/>
                <w:tab w:val="num" w:pos="4140"/>
              </w:tabs>
              <w:spacing w:before="40" w:after="40"/>
              <w:jc w:val="left"/>
              <w:rPr>
                <w:rFonts w:eastAsia="Times New Roman"/>
                <w:spacing w:val="2"/>
                <w:sz w:val="25"/>
                <w:szCs w:val="25"/>
              </w:rPr>
            </w:pPr>
            <w:r w:rsidRPr="00B93CF2">
              <w:rPr>
                <w:rFonts w:eastAsia="Times New Roman"/>
                <w:spacing w:val="2"/>
                <w:sz w:val="25"/>
                <w:szCs w:val="25"/>
              </w:rPr>
              <w:t>Quạt hút ly tâm</w:t>
            </w:r>
          </w:p>
        </w:tc>
        <w:tc>
          <w:tcPr>
            <w:tcW w:w="805" w:type="pct"/>
          </w:tcPr>
          <w:p w14:paraId="7EB61485" w14:textId="77777777" w:rsidR="00532861" w:rsidRPr="00B93CF2" w:rsidRDefault="00532861" w:rsidP="00532861">
            <w:pPr>
              <w:tabs>
                <w:tab w:val="left" w:pos="693"/>
                <w:tab w:val="num" w:pos="4140"/>
              </w:tabs>
              <w:spacing w:before="40" w:after="40"/>
              <w:jc w:val="center"/>
              <w:rPr>
                <w:rFonts w:eastAsia="Times New Roman"/>
                <w:spacing w:val="2"/>
                <w:sz w:val="25"/>
                <w:szCs w:val="25"/>
              </w:rPr>
            </w:pPr>
            <w:r w:rsidRPr="00B93CF2">
              <w:rPr>
                <w:rFonts w:eastAsia="Times New Roman"/>
                <w:spacing w:val="2"/>
                <w:sz w:val="25"/>
                <w:szCs w:val="25"/>
              </w:rPr>
              <w:t>02</w:t>
            </w:r>
          </w:p>
        </w:tc>
        <w:tc>
          <w:tcPr>
            <w:tcW w:w="2090" w:type="pct"/>
          </w:tcPr>
          <w:p w14:paraId="2A3E3BD0" w14:textId="77777777" w:rsidR="00532861" w:rsidRPr="00B93CF2" w:rsidRDefault="00532861" w:rsidP="00532861">
            <w:pPr>
              <w:tabs>
                <w:tab w:val="num" w:pos="0"/>
              </w:tabs>
              <w:spacing w:before="40" w:after="40"/>
              <w:ind w:right="-31"/>
              <w:rPr>
                <w:rFonts w:eastAsia="Times New Roman"/>
                <w:sz w:val="25"/>
                <w:szCs w:val="25"/>
              </w:rPr>
            </w:pPr>
            <w:r w:rsidRPr="00B93CF2">
              <w:rPr>
                <w:rFonts w:eastAsia="Times New Roman"/>
                <w:sz w:val="25"/>
                <w:szCs w:val="25"/>
              </w:rPr>
              <w:t>Công suất: 6.000 m</w:t>
            </w:r>
            <w:r w:rsidRPr="00B93CF2">
              <w:rPr>
                <w:rFonts w:eastAsia="Times New Roman"/>
                <w:sz w:val="25"/>
                <w:szCs w:val="25"/>
                <w:vertAlign w:val="superscript"/>
              </w:rPr>
              <w:t>3</w:t>
            </w:r>
            <w:r w:rsidRPr="00B93CF2">
              <w:rPr>
                <w:rFonts w:eastAsia="Times New Roman"/>
                <w:sz w:val="25"/>
                <w:szCs w:val="25"/>
              </w:rPr>
              <w:t>/h (100CMM)</w:t>
            </w:r>
          </w:p>
          <w:p w14:paraId="30895A07" w14:textId="77777777" w:rsidR="00532861" w:rsidRPr="00B93CF2" w:rsidRDefault="00532861" w:rsidP="00532861">
            <w:pPr>
              <w:tabs>
                <w:tab w:val="left" w:pos="693"/>
                <w:tab w:val="num" w:pos="4140"/>
              </w:tabs>
              <w:spacing w:before="40" w:after="40"/>
              <w:rPr>
                <w:rFonts w:eastAsia="Times New Roman"/>
                <w:spacing w:val="2"/>
                <w:sz w:val="25"/>
                <w:szCs w:val="25"/>
              </w:rPr>
            </w:pPr>
            <w:r w:rsidRPr="00B93CF2">
              <w:rPr>
                <w:rFonts w:eastAsia="Times New Roman"/>
                <w:sz w:val="25"/>
                <w:szCs w:val="25"/>
              </w:rPr>
              <w:t>Áp suất 120 mm H</w:t>
            </w:r>
            <w:r w:rsidRPr="00B93CF2">
              <w:rPr>
                <w:rFonts w:eastAsia="Times New Roman"/>
                <w:sz w:val="25"/>
                <w:szCs w:val="25"/>
                <w:vertAlign w:val="subscript"/>
              </w:rPr>
              <w:t>2</w:t>
            </w:r>
            <w:r w:rsidRPr="00B93CF2">
              <w:rPr>
                <w:rFonts w:eastAsia="Times New Roman"/>
                <w:sz w:val="25"/>
                <w:szCs w:val="25"/>
              </w:rPr>
              <w:t>O</w:t>
            </w:r>
          </w:p>
        </w:tc>
      </w:tr>
      <w:tr w:rsidR="00532861" w:rsidRPr="00B93CF2" w14:paraId="3D14BE00" w14:textId="77777777" w:rsidTr="003E631D">
        <w:trPr>
          <w:trHeight w:val="137"/>
          <w:tblHeader/>
        </w:trPr>
        <w:tc>
          <w:tcPr>
            <w:tcW w:w="509" w:type="pct"/>
          </w:tcPr>
          <w:p w14:paraId="27B8633C" w14:textId="77777777" w:rsidR="00532861" w:rsidRPr="00B93CF2" w:rsidRDefault="00532861" w:rsidP="00532861">
            <w:pPr>
              <w:tabs>
                <w:tab w:val="left" w:pos="693"/>
                <w:tab w:val="num" w:pos="4140"/>
              </w:tabs>
              <w:spacing w:before="40" w:after="40"/>
              <w:jc w:val="center"/>
              <w:rPr>
                <w:rFonts w:eastAsia="Times New Roman"/>
                <w:spacing w:val="2"/>
                <w:sz w:val="25"/>
                <w:szCs w:val="25"/>
              </w:rPr>
            </w:pPr>
            <w:r w:rsidRPr="00B93CF2">
              <w:rPr>
                <w:rFonts w:eastAsia="Times New Roman"/>
                <w:spacing w:val="2"/>
                <w:sz w:val="25"/>
                <w:szCs w:val="25"/>
              </w:rPr>
              <w:t>4</w:t>
            </w:r>
          </w:p>
        </w:tc>
        <w:tc>
          <w:tcPr>
            <w:tcW w:w="1596" w:type="pct"/>
            <w:vAlign w:val="center"/>
          </w:tcPr>
          <w:p w14:paraId="67C3B23C" w14:textId="77777777" w:rsidR="00532861" w:rsidRPr="00B93CF2" w:rsidRDefault="00532861" w:rsidP="00532861">
            <w:pPr>
              <w:tabs>
                <w:tab w:val="left" w:pos="693"/>
                <w:tab w:val="num" w:pos="4140"/>
              </w:tabs>
              <w:spacing w:before="40" w:after="40"/>
              <w:jc w:val="left"/>
              <w:rPr>
                <w:rFonts w:eastAsia="Times New Roman"/>
                <w:spacing w:val="2"/>
                <w:sz w:val="25"/>
                <w:szCs w:val="25"/>
              </w:rPr>
            </w:pPr>
            <w:r w:rsidRPr="00B93CF2">
              <w:rPr>
                <w:rFonts w:eastAsia="Times New Roman"/>
                <w:spacing w:val="2"/>
                <w:sz w:val="25"/>
                <w:szCs w:val="25"/>
              </w:rPr>
              <w:t>Ống thải</w:t>
            </w:r>
          </w:p>
        </w:tc>
        <w:tc>
          <w:tcPr>
            <w:tcW w:w="805" w:type="pct"/>
          </w:tcPr>
          <w:p w14:paraId="5999A5E6" w14:textId="77777777" w:rsidR="00532861" w:rsidRPr="00B93CF2" w:rsidRDefault="00532861" w:rsidP="00532861">
            <w:pPr>
              <w:tabs>
                <w:tab w:val="left" w:pos="693"/>
                <w:tab w:val="num" w:pos="4140"/>
              </w:tabs>
              <w:spacing w:before="40" w:after="40"/>
              <w:jc w:val="center"/>
              <w:rPr>
                <w:rFonts w:eastAsia="Times New Roman"/>
                <w:spacing w:val="2"/>
                <w:sz w:val="25"/>
                <w:szCs w:val="25"/>
              </w:rPr>
            </w:pPr>
            <w:r w:rsidRPr="00B93CF2">
              <w:rPr>
                <w:rFonts w:eastAsia="Times New Roman"/>
                <w:spacing w:val="2"/>
                <w:sz w:val="25"/>
                <w:szCs w:val="25"/>
              </w:rPr>
              <w:t>01</w:t>
            </w:r>
          </w:p>
        </w:tc>
        <w:tc>
          <w:tcPr>
            <w:tcW w:w="2090" w:type="pct"/>
          </w:tcPr>
          <w:p w14:paraId="767E5D4A" w14:textId="77777777" w:rsidR="00532861" w:rsidRPr="00B93CF2" w:rsidRDefault="00532861" w:rsidP="00532861">
            <w:pPr>
              <w:tabs>
                <w:tab w:val="num" w:pos="0"/>
              </w:tabs>
              <w:spacing w:before="40" w:after="40"/>
              <w:ind w:right="-31"/>
              <w:rPr>
                <w:rFonts w:eastAsia="Times New Roman"/>
                <w:sz w:val="25"/>
                <w:szCs w:val="25"/>
              </w:rPr>
            </w:pPr>
            <w:r w:rsidRPr="00B93CF2">
              <w:rPr>
                <w:rFonts w:eastAsia="Times New Roman"/>
                <w:sz w:val="25"/>
                <w:szCs w:val="25"/>
              </w:rPr>
              <w:t>Tôn mạ kẽm - độ dày 0,8mm</w:t>
            </w:r>
          </w:p>
          <w:p w14:paraId="68CDDFEF" w14:textId="77777777" w:rsidR="00532861" w:rsidRPr="00B93CF2" w:rsidRDefault="00532861" w:rsidP="00532861">
            <w:pPr>
              <w:tabs>
                <w:tab w:val="left" w:pos="693"/>
                <w:tab w:val="num" w:pos="4140"/>
              </w:tabs>
              <w:spacing w:before="40" w:after="40"/>
              <w:rPr>
                <w:rFonts w:eastAsia="Times New Roman"/>
                <w:spacing w:val="2"/>
                <w:sz w:val="25"/>
                <w:szCs w:val="25"/>
              </w:rPr>
            </w:pPr>
            <w:r w:rsidRPr="00B93CF2">
              <w:rPr>
                <w:rFonts w:eastAsia="Times New Roman"/>
                <w:sz w:val="25"/>
                <w:szCs w:val="25"/>
              </w:rPr>
              <w:t xml:space="preserve">Ф: 300 mm, </w:t>
            </w:r>
            <w:r w:rsidRPr="00B93CF2">
              <w:rPr>
                <w:rFonts w:eastAsia="Times New Roman"/>
                <w:spacing w:val="2"/>
                <w:sz w:val="25"/>
                <w:szCs w:val="25"/>
              </w:rPr>
              <w:t>H = 8m</w:t>
            </w:r>
          </w:p>
        </w:tc>
      </w:tr>
    </w:tbl>
    <w:p w14:paraId="4B0ADF94" w14:textId="00A3542A" w:rsidR="00865119" w:rsidRPr="00B93CF2" w:rsidRDefault="00865119" w:rsidP="00CE79BE">
      <w:pPr>
        <w:ind w:right="560" w:firstLine="284"/>
        <w:jc w:val="right"/>
        <w:rPr>
          <w:i/>
          <w:szCs w:val="28"/>
        </w:rPr>
      </w:pPr>
      <w:r w:rsidRPr="00B93CF2">
        <w:rPr>
          <w:i/>
          <w:szCs w:val="28"/>
        </w:rPr>
        <w:t xml:space="preserve">(Nguồn: </w:t>
      </w:r>
      <w:r w:rsidR="00073022" w:rsidRPr="00B93CF2">
        <w:rPr>
          <w:i/>
          <w:szCs w:val="28"/>
        </w:rPr>
        <w:t>Công ty TNHH KPX Chemical Vina</w:t>
      </w:r>
      <w:r w:rsidRPr="00B93CF2">
        <w:rPr>
          <w:i/>
          <w:szCs w:val="28"/>
        </w:rPr>
        <w:t>)</w:t>
      </w:r>
    </w:p>
    <w:p w14:paraId="1CD3E344" w14:textId="39CCCBDD" w:rsidR="006C0EA1" w:rsidRPr="00B93CF2" w:rsidRDefault="006C0EA1" w:rsidP="006C0EA1">
      <w:pPr>
        <w:ind w:firstLine="284"/>
        <w:rPr>
          <w:lang w:val="vi-VN"/>
        </w:rPr>
      </w:pPr>
      <w:r w:rsidRPr="00B93CF2">
        <w:rPr>
          <w:lang w:val="vi-VN"/>
        </w:rPr>
        <w:t xml:space="preserve">Một số hình ảnh </w:t>
      </w:r>
      <w:r w:rsidR="00386356" w:rsidRPr="00B93CF2">
        <w:rPr>
          <w:lang w:val="vi-VN"/>
        </w:rPr>
        <w:t xml:space="preserve">thực tế </w:t>
      </w:r>
      <w:r w:rsidR="00EF35C2" w:rsidRPr="00B93CF2">
        <w:rPr>
          <w:lang w:val="vi-VN"/>
        </w:rPr>
        <w:t xml:space="preserve">của hệ thống xử lý </w:t>
      </w:r>
      <w:r w:rsidR="008B7979" w:rsidRPr="00B93CF2">
        <w:t>hơi hóa chất</w:t>
      </w:r>
      <w:r w:rsidRPr="00B93CF2">
        <w:rPr>
          <w:lang w:val="vi-VN"/>
        </w:rPr>
        <w:t>:</w:t>
      </w:r>
    </w:p>
    <w:p w14:paraId="457B79D8" w14:textId="77777777" w:rsidR="003E7975" w:rsidRPr="00B93CF2" w:rsidRDefault="003E7975" w:rsidP="003E7975">
      <w:pPr>
        <w:rPr>
          <w:i/>
          <w:iCs/>
          <w:sz w:val="26"/>
          <w:szCs w:val="26"/>
        </w:rPr>
      </w:pPr>
    </w:p>
    <w:tbl>
      <w:tblPr>
        <w:tblStyle w:val="TableGrid"/>
        <w:tblW w:w="9744" w:type="dxa"/>
        <w:tblLook w:val="04A0" w:firstRow="1" w:lastRow="0" w:firstColumn="1" w:lastColumn="0" w:noHBand="0" w:noVBand="1"/>
      </w:tblPr>
      <w:tblGrid>
        <w:gridCol w:w="9744"/>
      </w:tblGrid>
      <w:tr w:rsidR="00677DF8" w:rsidRPr="00B93CF2" w14:paraId="35397850" w14:textId="77777777" w:rsidTr="00677DF8">
        <w:trPr>
          <w:trHeight w:val="4193"/>
        </w:trPr>
        <w:tc>
          <w:tcPr>
            <w:tcW w:w="9744" w:type="dxa"/>
          </w:tcPr>
          <w:p w14:paraId="4D14E246" w14:textId="377D1935" w:rsidR="00677DF8" w:rsidRPr="00B93CF2" w:rsidRDefault="00677DF8" w:rsidP="003E7975">
            <w:pPr>
              <w:rPr>
                <w:iCs/>
                <w:sz w:val="26"/>
                <w:szCs w:val="26"/>
              </w:rPr>
            </w:pPr>
            <w:r w:rsidRPr="00B93CF2">
              <w:rPr>
                <w:noProof/>
              </w:rPr>
              <w:drawing>
                <wp:inline distT="0" distB="0" distL="0" distR="0" wp14:anchorId="553CDCB8" wp14:editId="1B13EC62">
                  <wp:extent cx="5758887" cy="5996199"/>
                  <wp:effectExtent l="0" t="0" r="0" b="508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767556" cy="6005225"/>
                          </a:xfrm>
                          <a:prstGeom prst="rect">
                            <a:avLst/>
                          </a:prstGeom>
                        </pic:spPr>
                      </pic:pic>
                    </a:graphicData>
                  </a:graphic>
                </wp:inline>
              </w:drawing>
            </w:r>
          </w:p>
        </w:tc>
      </w:tr>
    </w:tbl>
    <w:p w14:paraId="712E6443" w14:textId="77777777" w:rsidR="00677DF8" w:rsidRPr="00B93CF2" w:rsidRDefault="00677DF8" w:rsidP="003E7975">
      <w:pPr>
        <w:rPr>
          <w:iCs/>
          <w:sz w:val="26"/>
          <w:szCs w:val="26"/>
        </w:rPr>
        <w:sectPr w:rsidR="00677DF8" w:rsidRPr="00B93CF2" w:rsidSect="000E5C2A">
          <w:pgSz w:w="11907" w:h="16840" w:code="9"/>
          <w:pgMar w:top="1138" w:right="1138" w:bottom="1138" w:left="1699" w:header="288" w:footer="288" w:gutter="0"/>
          <w:cols w:space="720"/>
          <w:docGrid w:linePitch="381"/>
        </w:sectPr>
      </w:pPr>
    </w:p>
    <w:p w14:paraId="765E17FC" w14:textId="08C91F31" w:rsidR="000642EA" w:rsidRPr="00B93CF2" w:rsidRDefault="00890370" w:rsidP="00890370">
      <w:pPr>
        <w:pStyle w:val="Heading2"/>
        <w:rPr>
          <w:color w:val="auto"/>
          <w:szCs w:val="28"/>
          <w:lang w:val="nl-NL"/>
        </w:rPr>
      </w:pPr>
      <w:bookmarkStart w:id="191" w:name="page1"/>
      <w:bookmarkStart w:id="192" w:name="_Toc113693996"/>
      <w:bookmarkEnd w:id="191"/>
      <w:r w:rsidRPr="00B93CF2">
        <w:rPr>
          <w:color w:val="auto"/>
          <w:szCs w:val="28"/>
          <w:lang w:val="it-IT"/>
        </w:rPr>
        <w:lastRenderedPageBreak/>
        <w:t>3</w:t>
      </w:r>
      <w:r w:rsidRPr="00B93CF2">
        <w:rPr>
          <w:color w:val="auto"/>
          <w:szCs w:val="28"/>
          <w:lang w:val="vi-VN"/>
        </w:rPr>
        <w:t>.2.</w:t>
      </w:r>
      <w:r w:rsidR="008B7979" w:rsidRPr="00B93CF2">
        <w:rPr>
          <w:color w:val="auto"/>
          <w:szCs w:val="28"/>
          <w:lang w:val="en-US"/>
        </w:rPr>
        <w:t>2</w:t>
      </w:r>
      <w:r w:rsidRPr="00B93CF2">
        <w:rPr>
          <w:color w:val="auto"/>
          <w:szCs w:val="28"/>
          <w:lang w:val="vi-VN"/>
        </w:rPr>
        <w:t xml:space="preserve">. Biện pháp giảm thiểu khí thải phát sinh từ hoạt động của lò hơi </w:t>
      </w:r>
      <w:r w:rsidRPr="00B93CF2">
        <w:rPr>
          <w:color w:val="auto"/>
          <w:szCs w:val="28"/>
        </w:rPr>
        <w:t xml:space="preserve">sử dụng nhiên liệu khí </w:t>
      </w:r>
      <w:r w:rsidR="00DF590E" w:rsidRPr="00B93CF2">
        <w:rPr>
          <w:color w:val="auto"/>
          <w:szCs w:val="28"/>
          <w:lang w:val="en-US"/>
        </w:rPr>
        <w:t>LP</w:t>
      </w:r>
      <w:r w:rsidRPr="00B93CF2">
        <w:rPr>
          <w:color w:val="auto"/>
          <w:szCs w:val="28"/>
        </w:rPr>
        <w:t>G</w:t>
      </w:r>
      <w:bookmarkEnd w:id="192"/>
    </w:p>
    <w:p w14:paraId="3A979E2C" w14:textId="46795D4D" w:rsidR="00890370" w:rsidRPr="00B93CF2" w:rsidRDefault="00890370" w:rsidP="00890370">
      <w:pPr>
        <w:ind w:firstLine="284"/>
        <w:rPr>
          <w:bCs/>
          <w:szCs w:val="28"/>
          <w:lang w:val="vi-VN"/>
        </w:rPr>
      </w:pPr>
      <w:r w:rsidRPr="00B93CF2">
        <w:rPr>
          <w:bCs/>
          <w:szCs w:val="28"/>
          <w:lang w:val="nl-NL"/>
        </w:rPr>
        <w:t xml:space="preserve">Trong quá trình hoạt động sản xuất, Công ty sử dụng </w:t>
      </w:r>
      <w:r w:rsidR="00DF590E" w:rsidRPr="00B93CF2">
        <w:rPr>
          <w:bCs/>
          <w:szCs w:val="28"/>
          <w:lang w:val="nl-NL"/>
        </w:rPr>
        <w:t>01</w:t>
      </w:r>
      <w:r w:rsidRPr="00B93CF2">
        <w:rPr>
          <w:bCs/>
          <w:szCs w:val="28"/>
          <w:lang w:val="nl-NL"/>
        </w:rPr>
        <w:t xml:space="preserve"> lò hơi</w:t>
      </w:r>
      <w:r w:rsidR="00157C6B" w:rsidRPr="00B93CF2">
        <w:rPr>
          <w:bCs/>
          <w:szCs w:val="28"/>
          <w:lang w:val="nl-NL"/>
        </w:rPr>
        <w:t>, công suất 3.000kg/giờ</w:t>
      </w:r>
      <w:r w:rsidRPr="00B93CF2">
        <w:rPr>
          <w:bCs/>
          <w:szCs w:val="28"/>
          <w:lang w:val="nl-NL"/>
        </w:rPr>
        <w:t xml:space="preserve"> để cung cấp nhiệt </w:t>
      </w:r>
      <w:r w:rsidR="00DF590E" w:rsidRPr="00B93CF2">
        <w:rPr>
          <w:bCs/>
          <w:szCs w:val="28"/>
          <w:lang w:val="nl-NL"/>
        </w:rPr>
        <w:t>cho quá trình sản xuất</w:t>
      </w:r>
      <w:r w:rsidRPr="00B93CF2">
        <w:rPr>
          <w:bCs/>
          <w:szCs w:val="28"/>
          <w:lang w:val="nl-NL"/>
        </w:rPr>
        <w:t xml:space="preserve">. Nhiên liệu sử dụng cho lò hơi là khí </w:t>
      </w:r>
      <w:r w:rsidR="00DF590E" w:rsidRPr="00B93CF2">
        <w:rPr>
          <w:bCs/>
          <w:szCs w:val="28"/>
          <w:lang w:val="nl-NL"/>
        </w:rPr>
        <w:t>LP</w:t>
      </w:r>
      <w:r w:rsidRPr="00B93CF2">
        <w:rPr>
          <w:bCs/>
          <w:szCs w:val="28"/>
          <w:lang w:val="nl-NL"/>
        </w:rPr>
        <w:t xml:space="preserve">G. Khí </w:t>
      </w:r>
      <w:r w:rsidR="00DF590E" w:rsidRPr="00B93CF2">
        <w:rPr>
          <w:bCs/>
          <w:szCs w:val="28"/>
          <w:lang w:val="nl-NL"/>
        </w:rPr>
        <w:t>LP</w:t>
      </w:r>
      <w:r w:rsidRPr="00B93CF2">
        <w:rPr>
          <w:bCs/>
          <w:szCs w:val="28"/>
          <w:lang w:val="nl-NL"/>
        </w:rPr>
        <w:t xml:space="preserve">G là nhiên liệu sạch, ít gây ô nhiễm môi trường. </w:t>
      </w:r>
      <w:r w:rsidRPr="00B93CF2">
        <w:rPr>
          <w:bCs/>
          <w:szCs w:val="28"/>
          <w:lang w:val="vi-VN"/>
        </w:rPr>
        <w:t>Do đó, khí thải từ hoạt động của các lò hơi được phát tán trực tiếp ra ngoài môi trường mà không cần phải xử lý, Công ty lắp đặt ố</w:t>
      </w:r>
      <w:r w:rsidR="007849C7" w:rsidRPr="00B93CF2">
        <w:rPr>
          <w:bCs/>
          <w:szCs w:val="28"/>
          <w:lang w:val="vi-VN"/>
        </w:rPr>
        <w:t xml:space="preserve">ng </w:t>
      </w:r>
      <w:r w:rsidR="00157C6B" w:rsidRPr="00B93CF2">
        <w:rPr>
          <w:bCs/>
          <w:szCs w:val="28"/>
        </w:rPr>
        <w:t>thải phát tán khí thải lò hơi</w:t>
      </w:r>
      <w:r w:rsidR="00F867FE" w:rsidRPr="00B93CF2">
        <w:rPr>
          <w:bCs/>
          <w:szCs w:val="28"/>
          <w:lang w:val="vi-VN"/>
        </w:rPr>
        <w:t>,</w:t>
      </w:r>
      <w:r w:rsidRPr="00B93CF2">
        <w:rPr>
          <w:bCs/>
          <w:szCs w:val="28"/>
          <w:lang w:val="vi-VN"/>
        </w:rPr>
        <w:t xml:space="preserve"> đường kính 0,2 m và chiều cao </w:t>
      </w:r>
      <w:r w:rsidR="00157C6B" w:rsidRPr="00B93CF2">
        <w:rPr>
          <w:bCs/>
          <w:szCs w:val="28"/>
        </w:rPr>
        <w:t>7</w:t>
      </w:r>
      <w:r w:rsidRPr="00B93CF2">
        <w:rPr>
          <w:bCs/>
          <w:szCs w:val="28"/>
          <w:lang w:val="vi-VN"/>
        </w:rPr>
        <w:t>m.</w:t>
      </w:r>
      <w:r w:rsidR="00F867FE" w:rsidRPr="00B93CF2">
        <w:rPr>
          <w:bCs/>
          <w:szCs w:val="28"/>
          <w:lang w:val="vi-VN"/>
        </w:rPr>
        <w:t xml:space="preserve"> </w:t>
      </w:r>
    </w:p>
    <w:p w14:paraId="76A1DADB" w14:textId="4522B7A0" w:rsidR="007849C7" w:rsidRPr="00B93CF2" w:rsidRDefault="00157C6B" w:rsidP="00157C6B">
      <w:pPr>
        <w:tabs>
          <w:tab w:val="left" w:pos="567"/>
          <w:tab w:val="left" w:pos="851"/>
        </w:tabs>
        <w:spacing w:after="100" w:afterAutospacing="1"/>
        <w:rPr>
          <w:rFonts w:eastAsia="Times New Roman"/>
          <w:i/>
          <w:iCs/>
          <w:szCs w:val="28"/>
          <w:lang w:val="vi-VN"/>
        </w:rPr>
      </w:pPr>
      <w:r w:rsidRPr="00B93CF2">
        <w:rPr>
          <w:i/>
          <w:iCs/>
          <w:szCs w:val="28"/>
          <w:lang w:val="vi-VN"/>
        </w:rPr>
        <w:tab/>
      </w:r>
      <w:r w:rsidR="007849C7" w:rsidRPr="00B93CF2">
        <w:rPr>
          <w:i/>
          <w:iCs/>
          <w:szCs w:val="28"/>
          <w:lang w:val="vi-VN"/>
        </w:rPr>
        <w:t xml:space="preserve">Tọa độ vị trí của ống </w:t>
      </w:r>
      <w:r w:rsidRPr="00B93CF2">
        <w:rPr>
          <w:i/>
          <w:iCs/>
          <w:szCs w:val="28"/>
        </w:rPr>
        <w:t>thải</w:t>
      </w:r>
      <w:r w:rsidR="007849C7" w:rsidRPr="00B93CF2">
        <w:rPr>
          <w:i/>
          <w:iCs/>
          <w:szCs w:val="28"/>
          <w:lang w:val="vi-VN"/>
        </w:rPr>
        <w:t xml:space="preserve"> lò hơi:</w:t>
      </w:r>
      <w:r w:rsidRPr="00B93CF2">
        <w:rPr>
          <w:i/>
          <w:iCs/>
          <w:szCs w:val="28"/>
        </w:rPr>
        <w:t xml:space="preserve"> </w:t>
      </w:r>
      <w:r w:rsidRPr="00B93CF2">
        <w:rPr>
          <w:szCs w:val="28"/>
          <w:lang w:val="vi-VN"/>
        </w:rPr>
        <w:t xml:space="preserve">X = </w:t>
      </w:r>
      <w:r w:rsidRPr="00B93CF2">
        <w:rPr>
          <w:szCs w:val="28"/>
        </w:rPr>
        <w:t>11</w:t>
      </w:r>
      <w:r w:rsidR="00146ED4" w:rsidRPr="00B93CF2">
        <w:rPr>
          <w:szCs w:val="28"/>
        </w:rPr>
        <w:t>78680</w:t>
      </w:r>
      <w:r w:rsidRPr="00B93CF2">
        <w:rPr>
          <w:szCs w:val="28"/>
          <w:lang w:val="vi-VN"/>
        </w:rPr>
        <w:t xml:space="preserve">; </w:t>
      </w:r>
      <w:r w:rsidRPr="00B93CF2">
        <w:rPr>
          <w:szCs w:val="28"/>
        </w:rPr>
        <w:t>Y=4</w:t>
      </w:r>
      <w:r w:rsidR="00146ED4" w:rsidRPr="00B93CF2">
        <w:rPr>
          <w:szCs w:val="28"/>
        </w:rPr>
        <w:t>20911</w:t>
      </w:r>
      <w:r w:rsidRPr="00B93CF2">
        <w:rPr>
          <w:szCs w:val="28"/>
          <w:lang w:val="vi-VN"/>
        </w:rPr>
        <w:t xml:space="preserve"> </w:t>
      </w:r>
      <w:r w:rsidR="007849C7" w:rsidRPr="00B93CF2">
        <w:rPr>
          <w:szCs w:val="28"/>
          <w:lang w:val="vi-VN"/>
        </w:rPr>
        <w:t>(theo hệ tọa độ VN2000, kinh tuyến trục 1</w:t>
      </w:r>
      <w:r w:rsidR="00835E57" w:rsidRPr="00B93CF2">
        <w:rPr>
          <w:szCs w:val="28"/>
        </w:rPr>
        <w:t>07</w:t>
      </w:r>
      <w:r w:rsidR="007849C7" w:rsidRPr="00B93CF2">
        <w:rPr>
          <w:szCs w:val="28"/>
          <w:vertAlign w:val="superscript"/>
          <w:lang w:val="vi-VN"/>
        </w:rPr>
        <w:t>o</w:t>
      </w:r>
      <w:r w:rsidR="007849C7" w:rsidRPr="00B93CF2">
        <w:rPr>
          <w:szCs w:val="28"/>
          <w:lang w:val="vi-VN"/>
        </w:rPr>
        <w:t>45’, múi chiếu 3</w:t>
      </w:r>
      <w:r w:rsidR="007849C7" w:rsidRPr="00B93CF2">
        <w:rPr>
          <w:szCs w:val="28"/>
          <w:vertAlign w:val="superscript"/>
          <w:lang w:val="vi-VN"/>
        </w:rPr>
        <w:t>o</w:t>
      </w:r>
      <w:r w:rsidR="007849C7" w:rsidRPr="00B93CF2">
        <w:rPr>
          <w:szCs w:val="28"/>
          <w:lang w:val="vi-VN"/>
        </w:rPr>
        <w:t xml:space="preserve">): </w:t>
      </w:r>
    </w:p>
    <w:p w14:paraId="1F3ADA6F" w14:textId="510A5F0C" w:rsidR="00621A8A" w:rsidRPr="00B93CF2" w:rsidRDefault="00BF16E4" w:rsidP="00621A8A">
      <w:pPr>
        <w:pStyle w:val="Heading2"/>
        <w:rPr>
          <w:color w:val="auto"/>
          <w:szCs w:val="28"/>
        </w:rPr>
      </w:pPr>
      <w:bookmarkStart w:id="193" w:name="_Toc113693997"/>
      <w:r w:rsidRPr="00B93CF2">
        <w:rPr>
          <w:color w:val="auto"/>
          <w:szCs w:val="28"/>
        </w:rPr>
        <w:t>3</w:t>
      </w:r>
      <w:r w:rsidRPr="00B93CF2">
        <w:rPr>
          <w:color w:val="auto"/>
          <w:szCs w:val="28"/>
          <w:lang w:val="vi-VN"/>
        </w:rPr>
        <w:t>.</w:t>
      </w:r>
      <w:r w:rsidR="00621A8A" w:rsidRPr="00B93CF2">
        <w:rPr>
          <w:color w:val="auto"/>
          <w:szCs w:val="28"/>
        </w:rPr>
        <w:t>3. Công trình, biện pháp lưu giữ, xử lý chất thải rắn thông thường</w:t>
      </w:r>
      <w:bookmarkEnd w:id="193"/>
    </w:p>
    <w:p w14:paraId="3FAB1DA0" w14:textId="77777777" w:rsidR="004128A4" w:rsidRPr="00B93CF2" w:rsidRDefault="004128A4" w:rsidP="004128A4">
      <w:pPr>
        <w:pStyle w:val="Heading2"/>
        <w:rPr>
          <w:rFonts w:eastAsia="Malgun Gothic"/>
          <w:color w:val="auto"/>
          <w:szCs w:val="28"/>
          <w:lang w:val="vi-VN"/>
        </w:rPr>
      </w:pPr>
      <w:bookmarkStart w:id="194" w:name="_Toc105579686"/>
      <w:bookmarkStart w:id="195" w:name="_Toc113693998"/>
      <w:r w:rsidRPr="00B93CF2">
        <w:rPr>
          <w:rFonts w:eastAsia="Malgun Gothic"/>
          <w:color w:val="auto"/>
          <w:szCs w:val="28"/>
        </w:rPr>
        <w:t>3</w:t>
      </w:r>
      <w:r w:rsidRPr="00B93CF2">
        <w:rPr>
          <w:rFonts w:eastAsia="Malgun Gothic"/>
          <w:color w:val="auto"/>
          <w:szCs w:val="28"/>
          <w:lang w:val="vi-VN"/>
        </w:rPr>
        <w:t>.3.1. Thành phần, khối lượng các loại chất thải rắn thông thường</w:t>
      </w:r>
      <w:bookmarkEnd w:id="194"/>
      <w:bookmarkEnd w:id="195"/>
    </w:p>
    <w:p w14:paraId="62C42B9E" w14:textId="475D5751" w:rsidR="004128A4" w:rsidRPr="00B93CF2" w:rsidRDefault="004128A4" w:rsidP="006C0EA1">
      <w:pPr>
        <w:ind w:firstLine="284"/>
        <w:rPr>
          <w:szCs w:val="28"/>
          <w:lang w:val="pt-BR"/>
        </w:rPr>
      </w:pPr>
      <w:r w:rsidRPr="00B93CF2">
        <w:rPr>
          <w:b/>
          <w:i/>
          <w:szCs w:val="28"/>
          <w:lang w:val="pt-BR"/>
        </w:rPr>
        <w:t xml:space="preserve">Rác thải sinh hoạt: </w:t>
      </w:r>
      <w:r w:rsidRPr="00B93CF2">
        <w:rPr>
          <w:rFonts w:eastAsia="Times New Roman"/>
          <w:szCs w:val="28"/>
          <w:lang w:val="nl-NL" w:eastAsia="ja-JP"/>
        </w:rPr>
        <w:t>Thành</w:t>
      </w:r>
      <w:r w:rsidRPr="00B93CF2">
        <w:rPr>
          <w:rFonts w:eastAsia="Times New Roman"/>
          <w:i/>
          <w:szCs w:val="28"/>
          <w:lang w:val="nl-NL" w:eastAsia="ja-JP"/>
        </w:rPr>
        <w:t xml:space="preserve"> </w:t>
      </w:r>
      <w:r w:rsidRPr="00B93CF2">
        <w:rPr>
          <w:rFonts w:eastAsia="Times New Roman"/>
          <w:szCs w:val="28"/>
          <w:lang w:val="nl-NL" w:eastAsia="ja-JP"/>
        </w:rPr>
        <w:t>phần chất thải rắn sinh hoạt phát sinh trong giai đoạn vận hành của Dự án gồm:</w:t>
      </w:r>
      <w:r w:rsidRPr="00B93CF2">
        <w:rPr>
          <w:rFonts w:eastAsia="Times New Roman"/>
          <w:spacing w:val="-3"/>
          <w:szCs w:val="28"/>
          <w:lang w:val="pt-BR"/>
        </w:rPr>
        <w:t xml:space="preserve"> </w:t>
      </w:r>
      <w:r w:rsidRPr="00B93CF2">
        <w:rPr>
          <w:szCs w:val="28"/>
          <w:lang w:val="pt-BR"/>
        </w:rPr>
        <w:t xml:space="preserve">Thành phần chủ yếu có chứa 60 – 80% chất hữu cơ </w:t>
      </w:r>
      <w:r w:rsidRPr="00B93CF2">
        <w:rPr>
          <w:rFonts w:eastAsia="Times New Roman"/>
          <w:spacing w:val="-3"/>
          <w:szCs w:val="28"/>
          <w:lang w:val="pt-BR"/>
        </w:rPr>
        <w:t>(rau quả, phế thải, thực phẩm thừa,</w:t>
      </w:r>
      <w:r w:rsidRPr="00B93CF2">
        <w:rPr>
          <w:szCs w:val="28"/>
          <w:lang w:val="pt-BR"/>
        </w:rPr>
        <w:t>…) và 20 – 40% các chất khác (giấy, nhựa, thủy tinh, kim loại,…). Định mức phát sinh rác thải sinh hoạt khoảng 0,</w:t>
      </w:r>
      <w:r w:rsidR="00431061" w:rsidRPr="00B93CF2">
        <w:rPr>
          <w:szCs w:val="28"/>
          <w:lang w:val="pt-BR"/>
        </w:rPr>
        <w:t>5</w:t>
      </w:r>
      <w:r w:rsidRPr="00B93CF2">
        <w:rPr>
          <w:szCs w:val="28"/>
          <w:lang w:val="pt-BR"/>
        </w:rPr>
        <w:t xml:space="preserve">kg/người.ngày </w:t>
      </w:r>
      <w:r w:rsidRPr="00B93CF2">
        <w:rPr>
          <w:szCs w:val="28"/>
        </w:rPr>
        <w:sym w:font="Wingdings" w:char="F0E0"/>
      </w:r>
      <w:r w:rsidRPr="00B93CF2">
        <w:rPr>
          <w:szCs w:val="28"/>
          <w:lang w:val="pt-BR"/>
        </w:rPr>
        <w:t xml:space="preserve"> Khối lượng rác sinh hoạt phát sinh trong giai đoạn vận hành của Dự án </w:t>
      </w:r>
      <w:r w:rsidRPr="00B93CF2">
        <w:rPr>
          <w:szCs w:val="28"/>
          <w:lang w:val="vi-VN"/>
        </w:rPr>
        <w:t xml:space="preserve">= </w:t>
      </w:r>
      <w:r w:rsidR="00431061" w:rsidRPr="00B93CF2">
        <w:rPr>
          <w:szCs w:val="28"/>
        </w:rPr>
        <w:t>20</w:t>
      </w:r>
      <w:r w:rsidRPr="00B93CF2">
        <w:rPr>
          <w:szCs w:val="28"/>
          <w:lang w:val="pt-BR"/>
        </w:rPr>
        <w:t xml:space="preserve"> ngườ</w:t>
      </w:r>
      <w:r w:rsidR="000F55A8" w:rsidRPr="00B93CF2">
        <w:rPr>
          <w:szCs w:val="28"/>
          <w:lang w:val="pt-BR"/>
        </w:rPr>
        <w:t>i x 0,</w:t>
      </w:r>
      <w:r w:rsidR="00431061" w:rsidRPr="00B93CF2">
        <w:rPr>
          <w:szCs w:val="28"/>
          <w:lang w:val="pt-BR"/>
        </w:rPr>
        <w:t>5</w:t>
      </w:r>
      <w:r w:rsidRPr="00B93CF2">
        <w:rPr>
          <w:szCs w:val="28"/>
          <w:lang w:val="pt-BR"/>
        </w:rPr>
        <w:t xml:space="preserve">kg/người.ngày = </w:t>
      </w:r>
      <w:r w:rsidR="000F55A8" w:rsidRPr="00B93CF2">
        <w:rPr>
          <w:szCs w:val="28"/>
          <w:lang w:val="pt-BR"/>
        </w:rPr>
        <w:t>10kg/ngày ~ 2</w:t>
      </w:r>
      <w:r w:rsidR="00431061" w:rsidRPr="00B93CF2">
        <w:rPr>
          <w:szCs w:val="28"/>
          <w:lang w:val="pt-BR"/>
        </w:rPr>
        <w:t>60</w:t>
      </w:r>
      <w:r w:rsidR="000F55A8" w:rsidRPr="00B93CF2">
        <w:rPr>
          <w:szCs w:val="28"/>
          <w:lang w:val="pt-BR"/>
        </w:rPr>
        <w:t>kg/tháng ~ 3</w:t>
      </w:r>
      <w:r w:rsidR="00431061" w:rsidRPr="00B93CF2">
        <w:rPr>
          <w:szCs w:val="28"/>
          <w:lang w:val="pt-BR"/>
        </w:rPr>
        <w:t>.000</w:t>
      </w:r>
      <w:r w:rsidRPr="00B93CF2">
        <w:rPr>
          <w:szCs w:val="28"/>
          <w:lang w:val="pt-BR"/>
        </w:rPr>
        <w:t>kg/năm.</w:t>
      </w:r>
    </w:p>
    <w:p w14:paraId="5AE44468" w14:textId="4FC53D31" w:rsidR="004128A4" w:rsidRPr="00B93CF2" w:rsidRDefault="004128A4" w:rsidP="006C0EA1">
      <w:pPr>
        <w:ind w:firstLine="284"/>
        <w:rPr>
          <w:b/>
          <w:i/>
          <w:szCs w:val="28"/>
          <w:lang w:val="vi-VN"/>
        </w:rPr>
      </w:pPr>
      <w:r w:rsidRPr="00B93CF2">
        <w:rPr>
          <w:b/>
          <w:i/>
          <w:szCs w:val="28"/>
          <w:lang w:val="vi-VN"/>
        </w:rPr>
        <w:t>Chất thải rắn công nghiệp không nguy h</w:t>
      </w:r>
      <w:r w:rsidR="002E0C00" w:rsidRPr="00B93CF2">
        <w:rPr>
          <w:b/>
          <w:i/>
          <w:szCs w:val="28"/>
          <w:lang w:val="vi-VN"/>
        </w:rPr>
        <w:t>ại:</w:t>
      </w:r>
    </w:p>
    <w:p w14:paraId="39873FC1" w14:textId="5811CE70" w:rsidR="000F55A8" w:rsidRPr="00B93CF2" w:rsidRDefault="000F55A8" w:rsidP="006C0EA1">
      <w:pPr>
        <w:tabs>
          <w:tab w:val="left" w:pos="567"/>
        </w:tabs>
        <w:ind w:firstLine="284"/>
        <w:rPr>
          <w:szCs w:val="28"/>
          <w:lang w:val="vi-VN"/>
        </w:rPr>
      </w:pPr>
      <w:r w:rsidRPr="00B93CF2">
        <w:rPr>
          <w:i/>
          <w:szCs w:val="28"/>
          <w:lang w:val="vi-VN"/>
        </w:rPr>
        <w:t xml:space="preserve">Thùng giấy carton, giấy vụn văn phòng: </w:t>
      </w:r>
      <w:r w:rsidRPr="00B93CF2">
        <w:rPr>
          <w:szCs w:val="28"/>
          <w:lang w:val="vi-VN"/>
        </w:rPr>
        <w:t xml:space="preserve">Khoảng </w:t>
      </w:r>
      <w:r w:rsidR="00DB4FDE" w:rsidRPr="00B93CF2">
        <w:rPr>
          <w:szCs w:val="28"/>
        </w:rPr>
        <w:t>3</w:t>
      </w:r>
      <w:r w:rsidRPr="00B93CF2">
        <w:rPr>
          <w:szCs w:val="28"/>
          <w:lang w:val="vi-VN"/>
        </w:rPr>
        <w:t>00 kg/năm.</w:t>
      </w:r>
    </w:p>
    <w:p w14:paraId="3435244B" w14:textId="58971DFD" w:rsidR="000F55A8" w:rsidRPr="00B93CF2" w:rsidRDefault="000F55A8" w:rsidP="006C0EA1">
      <w:pPr>
        <w:tabs>
          <w:tab w:val="left" w:pos="567"/>
        </w:tabs>
        <w:ind w:firstLine="284"/>
        <w:rPr>
          <w:szCs w:val="28"/>
          <w:lang w:val="vi-VN"/>
        </w:rPr>
      </w:pPr>
      <w:r w:rsidRPr="00B93CF2">
        <w:rPr>
          <w:i/>
          <w:szCs w:val="28"/>
          <w:lang w:val="vi-VN"/>
        </w:rPr>
        <w:t>Palet gỗ hư:</w:t>
      </w:r>
      <w:r w:rsidRPr="00B93CF2">
        <w:rPr>
          <w:szCs w:val="28"/>
          <w:lang w:val="vi-VN"/>
        </w:rPr>
        <w:t xml:space="preserve"> Khoảng </w:t>
      </w:r>
      <w:r w:rsidR="00DB4FDE" w:rsidRPr="00B93CF2">
        <w:rPr>
          <w:szCs w:val="28"/>
        </w:rPr>
        <w:t>5</w:t>
      </w:r>
      <w:r w:rsidRPr="00B93CF2">
        <w:rPr>
          <w:szCs w:val="28"/>
          <w:lang w:val="vi-VN"/>
        </w:rPr>
        <w:t>00kg/năm.</w:t>
      </w:r>
    </w:p>
    <w:p w14:paraId="521DC0BF" w14:textId="77777777" w:rsidR="004128A4" w:rsidRPr="00B93CF2" w:rsidRDefault="004128A4" w:rsidP="004128A4">
      <w:pPr>
        <w:tabs>
          <w:tab w:val="left" w:pos="567"/>
        </w:tabs>
        <w:ind w:firstLine="284"/>
        <w:rPr>
          <w:szCs w:val="28"/>
          <w:lang w:val="nl-NL"/>
        </w:rPr>
      </w:pPr>
      <w:r w:rsidRPr="00B93CF2">
        <w:rPr>
          <w:i/>
          <w:szCs w:val="28"/>
          <w:lang w:val="nl-NL"/>
        </w:rPr>
        <w:t xml:space="preserve">Bùn từ bể tự hoại: </w:t>
      </w:r>
    </w:p>
    <w:p w14:paraId="5A783208" w14:textId="77777777" w:rsidR="004128A4" w:rsidRPr="00B93CF2" w:rsidRDefault="004128A4" w:rsidP="004128A4">
      <w:pPr>
        <w:ind w:left="284"/>
        <w:rPr>
          <w:szCs w:val="28"/>
        </w:rPr>
      </w:pPr>
      <w:r w:rsidRPr="00B93CF2">
        <w:rPr>
          <w:szCs w:val="28"/>
          <w:lang w:val="vi-VN"/>
        </w:rPr>
        <w:t>Thể tích phần bùn: W</w:t>
      </w:r>
      <w:r w:rsidRPr="00B93CF2">
        <w:rPr>
          <w:szCs w:val="28"/>
          <w:vertAlign w:val="subscript"/>
          <w:lang w:val="vi-VN"/>
        </w:rPr>
        <w:t>b</w:t>
      </w:r>
      <w:r w:rsidRPr="00B93CF2">
        <w:rPr>
          <w:szCs w:val="28"/>
          <w:lang w:val="vi-VN"/>
        </w:rPr>
        <w:t xml:space="preserve"> = a x N x t x (100 – P</w:t>
      </w:r>
      <w:r w:rsidRPr="00B93CF2">
        <w:rPr>
          <w:szCs w:val="28"/>
          <w:vertAlign w:val="subscript"/>
          <w:lang w:val="vi-VN"/>
        </w:rPr>
        <w:t>1</w:t>
      </w:r>
      <w:r w:rsidRPr="00B93CF2">
        <w:rPr>
          <w:szCs w:val="28"/>
          <w:lang w:val="vi-VN"/>
        </w:rPr>
        <w:t>) x 0,7 x 1,2</w:t>
      </w:r>
      <w:r w:rsidRPr="00B93CF2">
        <w:rPr>
          <w:szCs w:val="28"/>
        </w:rPr>
        <w:t>/</w:t>
      </w:r>
      <w:r w:rsidRPr="00B93CF2">
        <w:rPr>
          <w:szCs w:val="28"/>
          <w:lang w:val="vi-VN"/>
        </w:rPr>
        <w:t>[1000 x(100 – P</w:t>
      </w:r>
      <w:r w:rsidRPr="00B93CF2">
        <w:rPr>
          <w:szCs w:val="28"/>
          <w:vertAlign w:val="subscript"/>
          <w:lang w:val="vi-VN"/>
        </w:rPr>
        <w:t>2</w:t>
      </w:r>
      <w:r w:rsidRPr="00B93CF2">
        <w:rPr>
          <w:szCs w:val="28"/>
          <w:lang w:val="vi-VN"/>
        </w:rPr>
        <w:t>)]</w:t>
      </w:r>
    </w:p>
    <w:p w14:paraId="50244428" w14:textId="77777777" w:rsidR="004128A4" w:rsidRPr="00B93CF2" w:rsidRDefault="004128A4" w:rsidP="004128A4">
      <w:pPr>
        <w:ind w:firstLine="567"/>
        <w:rPr>
          <w:szCs w:val="28"/>
          <w:lang w:val="vi-VN"/>
        </w:rPr>
      </w:pPr>
      <w:r w:rsidRPr="00B93CF2">
        <w:rPr>
          <w:szCs w:val="28"/>
          <w:lang w:val="vi-VN"/>
        </w:rPr>
        <w:t xml:space="preserve">Trong đó:   </w:t>
      </w:r>
    </w:p>
    <w:p w14:paraId="1A5797E9" w14:textId="77777777" w:rsidR="004128A4" w:rsidRPr="00B93CF2" w:rsidRDefault="004128A4" w:rsidP="004128A4">
      <w:pPr>
        <w:ind w:firstLine="851"/>
        <w:rPr>
          <w:szCs w:val="28"/>
        </w:rPr>
      </w:pPr>
      <w:r w:rsidRPr="00B93CF2">
        <w:rPr>
          <w:szCs w:val="28"/>
          <w:lang w:val="vi-VN"/>
        </w:rPr>
        <w:t>a : Tiêu chuẩn cặn lắng cho một người, a = 0,4 – 0,5 lít/ngày.đêm</w:t>
      </w:r>
      <w:r w:rsidRPr="00B93CF2">
        <w:rPr>
          <w:szCs w:val="28"/>
        </w:rPr>
        <w:t>, chọn a = 0,4.</w:t>
      </w:r>
    </w:p>
    <w:p w14:paraId="2D6B9645" w14:textId="22278577" w:rsidR="004128A4" w:rsidRPr="00B93CF2" w:rsidRDefault="004128A4" w:rsidP="004128A4">
      <w:pPr>
        <w:ind w:firstLine="851"/>
        <w:rPr>
          <w:szCs w:val="28"/>
          <w:lang w:val="vi-VN"/>
        </w:rPr>
      </w:pPr>
      <w:r w:rsidRPr="00B93CF2">
        <w:rPr>
          <w:szCs w:val="28"/>
          <w:lang w:val="vi-VN"/>
        </w:rPr>
        <w:t>N : số người, N =</w:t>
      </w:r>
      <w:r w:rsidR="00D43C8B" w:rsidRPr="00B93CF2">
        <w:rPr>
          <w:szCs w:val="28"/>
          <w:lang w:val="vi-VN"/>
        </w:rPr>
        <w:t xml:space="preserve"> </w:t>
      </w:r>
      <w:r w:rsidR="00DB4FDE" w:rsidRPr="00B93CF2">
        <w:rPr>
          <w:szCs w:val="28"/>
        </w:rPr>
        <w:t>20</w:t>
      </w:r>
      <w:r w:rsidRPr="00B93CF2">
        <w:rPr>
          <w:szCs w:val="28"/>
        </w:rPr>
        <w:t xml:space="preserve"> người.</w:t>
      </w:r>
      <w:r w:rsidRPr="00B93CF2">
        <w:rPr>
          <w:szCs w:val="28"/>
          <w:lang w:val="vi-VN"/>
        </w:rPr>
        <w:t xml:space="preserve"> </w:t>
      </w:r>
    </w:p>
    <w:p w14:paraId="137099A1" w14:textId="77777777" w:rsidR="004128A4" w:rsidRPr="00B93CF2" w:rsidRDefault="004128A4" w:rsidP="004128A4">
      <w:pPr>
        <w:ind w:firstLine="851"/>
        <w:rPr>
          <w:szCs w:val="28"/>
          <w:lang w:val="vi-VN"/>
        </w:rPr>
      </w:pPr>
      <w:r w:rsidRPr="00B93CF2">
        <w:rPr>
          <w:szCs w:val="28"/>
          <w:lang w:val="vi-VN"/>
        </w:rPr>
        <w:t>t : Thời gian tích lũy cặn trong bể tự hoại, t = 180 – 365 ngày, chọn 365 ngày.</w:t>
      </w:r>
    </w:p>
    <w:p w14:paraId="61C270AE" w14:textId="77777777" w:rsidR="004128A4" w:rsidRPr="00B93CF2" w:rsidRDefault="004128A4" w:rsidP="004128A4">
      <w:pPr>
        <w:ind w:firstLine="851"/>
        <w:rPr>
          <w:szCs w:val="28"/>
          <w:lang w:val="vi-VN"/>
        </w:rPr>
      </w:pPr>
      <w:r w:rsidRPr="00B93CF2">
        <w:rPr>
          <w:szCs w:val="28"/>
          <w:lang w:val="vi-VN"/>
        </w:rPr>
        <w:t xml:space="preserve">0,7 : Hệ số tính đến 30% cặn đã phân hủy </w:t>
      </w:r>
    </w:p>
    <w:p w14:paraId="7B69B014" w14:textId="77777777" w:rsidR="004128A4" w:rsidRPr="00B93CF2" w:rsidRDefault="004128A4" w:rsidP="004128A4">
      <w:pPr>
        <w:ind w:firstLine="851"/>
        <w:rPr>
          <w:szCs w:val="28"/>
          <w:lang w:val="vi-VN"/>
        </w:rPr>
      </w:pPr>
      <w:r w:rsidRPr="00B93CF2">
        <w:rPr>
          <w:szCs w:val="28"/>
          <w:lang w:val="vi-VN"/>
        </w:rPr>
        <w:t>1,2 : Hệ số tính đến 20% cặn được giữ trong bể tự hoại đã bị nhiễm vi khuẩn cho cặn tươi.</w:t>
      </w:r>
    </w:p>
    <w:p w14:paraId="2094EC8C" w14:textId="77777777" w:rsidR="004128A4" w:rsidRPr="00B93CF2" w:rsidRDefault="004128A4" w:rsidP="004128A4">
      <w:pPr>
        <w:ind w:firstLine="851"/>
        <w:rPr>
          <w:szCs w:val="28"/>
          <w:lang w:val="vi-VN"/>
        </w:rPr>
      </w:pPr>
      <w:r w:rsidRPr="00B93CF2">
        <w:rPr>
          <w:szCs w:val="28"/>
          <w:lang w:val="vi-VN"/>
        </w:rPr>
        <w:t>P</w:t>
      </w:r>
      <w:r w:rsidRPr="00B93CF2">
        <w:rPr>
          <w:szCs w:val="28"/>
          <w:vertAlign w:val="subscript"/>
          <w:lang w:val="vi-VN"/>
        </w:rPr>
        <w:t>1</w:t>
      </w:r>
      <w:r w:rsidRPr="00B93CF2">
        <w:rPr>
          <w:szCs w:val="28"/>
          <w:lang w:val="vi-VN"/>
        </w:rPr>
        <w:t>: Độ ẩm của cặn tươi, P</w:t>
      </w:r>
      <w:r w:rsidRPr="00B93CF2">
        <w:rPr>
          <w:szCs w:val="28"/>
          <w:vertAlign w:val="subscript"/>
          <w:lang w:val="vi-VN"/>
        </w:rPr>
        <w:t>1</w:t>
      </w:r>
      <w:r w:rsidRPr="00B93CF2">
        <w:rPr>
          <w:szCs w:val="28"/>
          <w:lang w:val="vi-VN"/>
        </w:rPr>
        <w:t xml:space="preserve"> = 95%</w:t>
      </w:r>
    </w:p>
    <w:p w14:paraId="0C438550" w14:textId="77777777" w:rsidR="004128A4" w:rsidRPr="00B93CF2" w:rsidRDefault="004128A4" w:rsidP="004128A4">
      <w:pPr>
        <w:ind w:firstLine="851"/>
        <w:rPr>
          <w:szCs w:val="28"/>
          <w:lang w:val="vi-VN"/>
        </w:rPr>
      </w:pPr>
      <w:r w:rsidRPr="00B93CF2">
        <w:rPr>
          <w:szCs w:val="28"/>
          <w:lang w:val="vi-VN"/>
        </w:rPr>
        <w:t>P</w:t>
      </w:r>
      <w:r w:rsidRPr="00B93CF2">
        <w:rPr>
          <w:szCs w:val="28"/>
          <w:vertAlign w:val="subscript"/>
          <w:lang w:val="vi-VN"/>
        </w:rPr>
        <w:t>2</w:t>
      </w:r>
      <w:r w:rsidRPr="00B93CF2">
        <w:rPr>
          <w:szCs w:val="28"/>
          <w:lang w:val="vi-VN"/>
        </w:rPr>
        <w:t>: Độ ẩm trung bình của cặn trong bể tự hoại, P</w:t>
      </w:r>
      <w:r w:rsidRPr="00B93CF2">
        <w:rPr>
          <w:szCs w:val="28"/>
          <w:vertAlign w:val="subscript"/>
          <w:lang w:val="vi-VN"/>
        </w:rPr>
        <w:t>2</w:t>
      </w:r>
      <w:r w:rsidRPr="00B93CF2">
        <w:rPr>
          <w:szCs w:val="28"/>
          <w:lang w:val="vi-VN"/>
        </w:rPr>
        <w:t xml:space="preserve"> = 90%</w:t>
      </w:r>
    </w:p>
    <w:p w14:paraId="155E085C" w14:textId="70F51A88" w:rsidR="004128A4" w:rsidRPr="00B93CF2" w:rsidRDefault="004128A4" w:rsidP="004128A4">
      <w:pPr>
        <w:ind w:left="284"/>
        <w:jc w:val="center"/>
        <w:rPr>
          <w:szCs w:val="28"/>
        </w:rPr>
      </w:pPr>
      <w:r w:rsidRPr="00B93CF2">
        <w:rPr>
          <w:szCs w:val="28"/>
          <w:lang w:val="vi-VN"/>
        </w:rPr>
        <w:t>W</w:t>
      </w:r>
      <w:r w:rsidRPr="00B93CF2">
        <w:rPr>
          <w:szCs w:val="28"/>
          <w:vertAlign w:val="subscript"/>
          <w:lang w:val="vi-VN"/>
        </w:rPr>
        <w:t>b</w:t>
      </w:r>
      <w:r w:rsidRPr="00B93CF2">
        <w:rPr>
          <w:szCs w:val="28"/>
          <w:lang w:val="vi-VN"/>
        </w:rPr>
        <w:t xml:space="preserve"> = 0,4 x</w:t>
      </w:r>
      <w:r w:rsidR="000F55A8" w:rsidRPr="00B93CF2">
        <w:rPr>
          <w:szCs w:val="28"/>
          <w:lang w:val="vi-VN"/>
        </w:rPr>
        <w:t xml:space="preserve"> </w:t>
      </w:r>
      <w:r w:rsidR="00DB4FDE" w:rsidRPr="00B93CF2">
        <w:rPr>
          <w:szCs w:val="28"/>
        </w:rPr>
        <w:t>20</w:t>
      </w:r>
      <w:r w:rsidRPr="00B93CF2">
        <w:rPr>
          <w:szCs w:val="28"/>
        </w:rPr>
        <w:t xml:space="preserve"> </w:t>
      </w:r>
      <w:r w:rsidRPr="00B93CF2">
        <w:rPr>
          <w:szCs w:val="28"/>
          <w:lang w:val="vi-VN"/>
        </w:rPr>
        <w:t xml:space="preserve">x </w:t>
      </w:r>
      <w:r w:rsidRPr="00B93CF2">
        <w:rPr>
          <w:szCs w:val="28"/>
        </w:rPr>
        <w:t>365</w:t>
      </w:r>
      <w:r w:rsidRPr="00B93CF2">
        <w:rPr>
          <w:szCs w:val="28"/>
          <w:lang w:val="vi-VN"/>
        </w:rPr>
        <w:t xml:space="preserve"> x (100 – 95) x 0,7 x 1,2</w:t>
      </w:r>
      <w:r w:rsidRPr="00B93CF2">
        <w:rPr>
          <w:szCs w:val="28"/>
        </w:rPr>
        <w:t>/</w:t>
      </w:r>
      <w:r w:rsidRPr="00B93CF2">
        <w:rPr>
          <w:szCs w:val="28"/>
          <w:lang w:val="vi-VN"/>
        </w:rPr>
        <w:t>[1000 x (100 – 90)]</w:t>
      </w:r>
      <w:r w:rsidRPr="00B93CF2">
        <w:rPr>
          <w:szCs w:val="28"/>
        </w:rPr>
        <w:t>=</w:t>
      </w:r>
      <w:r w:rsidR="000F55A8" w:rsidRPr="00B93CF2">
        <w:rPr>
          <w:szCs w:val="28"/>
        </w:rPr>
        <w:t xml:space="preserve"> </w:t>
      </w:r>
      <w:r w:rsidR="00DB4FDE" w:rsidRPr="00B93CF2">
        <w:rPr>
          <w:szCs w:val="28"/>
        </w:rPr>
        <w:t>1</w:t>
      </w:r>
      <w:r w:rsidR="000F55A8" w:rsidRPr="00B93CF2">
        <w:rPr>
          <w:szCs w:val="28"/>
        </w:rPr>
        <w:t>3</w:t>
      </w:r>
      <w:r w:rsidRPr="00B93CF2">
        <w:rPr>
          <w:szCs w:val="28"/>
          <w:lang w:val="vi-VN"/>
        </w:rPr>
        <w:t>m</w:t>
      </w:r>
      <w:r w:rsidRPr="00B93CF2">
        <w:rPr>
          <w:szCs w:val="28"/>
          <w:vertAlign w:val="superscript"/>
          <w:lang w:val="vi-VN"/>
        </w:rPr>
        <w:t>3</w:t>
      </w:r>
      <w:r w:rsidRPr="00B93CF2">
        <w:rPr>
          <w:szCs w:val="28"/>
        </w:rPr>
        <w:t>/năm.</w:t>
      </w:r>
    </w:p>
    <w:p w14:paraId="53737109" w14:textId="5F7736E4" w:rsidR="004128A4" w:rsidRPr="00B93CF2" w:rsidRDefault="000F55A8" w:rsidP="004128A4">
      <w:pPr>
        <w:ind w:firstLine="284"/>
        <w:rPr>
          <w:szCs w:val="28"/>
          <w:lang w:val="vi-VN"/>
        </w:rPr>
      </w:pPr>
      <w:r w:rsidRPr="00B93CF2">
        <w:rPr>
          <w:szCs w:val="28"/>
        </w:rPr>
        <w:t>Lượng</w:t>
      </w:r>
      <w:r w:rsidRPr="00B93CF2">
        <w:rPr>
          <w:szCs w:val="28"/>
          <w:lang w:val="vi-VN"/>
        </w:rPr>
        <w:t xml:space="preserve"> bùn chiếm khoảng 20% khối lượng phát sinh. </w:t>
      </w:r>
      <w:r w:rsidR="004128A4" w:rsidRPr="00B93CF2">
        <w:rPr>
          <w:szCs w:val="28"/>
          <w:lang w:val="vi-VN"/>
        </w:rPr>
        <w:t>Khối lượng riêng của bùn:</w:t>
      </w:r>
      <w:r w:rsidR="004128A4" w:rsidRPr="00B93CF2">
        <w:rPr>
          <w:i/>
          <w:szCs w:val="28"/>
          <w:lang w:val="vi-VN"/>
        </w:rPr>
        <w:t xml:space="preserve"> </w:t>
      </w:r>
      <w:r w:rsidR="004128A4" w:rsidRPr="00B93CF2">
        <w:rPr>
          <w:szCs w:val="28"/>
          <w:lang w:val="vi-VN"/>
        </w:rPr>
        <w:t>1.053 kg/m</w:t>
      </w:r>
      <w:r w:rsidR="004128A4" w:rsidRPr="00B93CF2">
        <w:rPr>
          <w:szCs w:val="28"/>
          <w:vertAlign w:val="superscript"/>
          <w:lang w:val="vi-VN"/>
        </w:rPr>
        <w:t>3</w:t>
      </w:r>
      <w:r w:rsidR="004128A4" w:rsidRPr="00B93CF2">
        <w:rPr>
          <w:szCs w:val="28"/>
        </w:rPr>
        <w:sym w:font="Wingdings" w:char="F0E0"/>
      </w:r>
      <w:r w:rsidR="004128A4" w:rsidRPr="00B93CF2">
        <w:rPr>
          <w:szCs w:val="28"/>
          <w:lang w:val="vi-VN"/>
        </w:rPr>
        <w:t xml:space="preserve"> Khối lượng bùn tự hoại = 1.053kg/m</w:t>
      </w:r>
      <w:r w:rsidR="004128A4" w:rsidRPr="00B93CF2">
        <w:rPr>
          <w:szCs w:val="28"/>
          <w:vertAlign w:val="superscript"/>
          <w:lang w:val="vi-VN"/>
        </w:rPr>
        <w:t>3</w:t>
      </w:r>
      <w:r w:rsidRPr="00B93CF2">
        <w:rPr>
          <w:szCs w:val="28"/>
          <w:lang w:val="vi-VN"/>
        </w:rPr>
        <w:t xml:space="preserve"> x </w:t>
      </w:r>
      <w:r w:rsidR="00DB4FDE" w:rsidRPr="00B93CF2">
        <w:rPr>
          <w:szCs w:val="28"/>
        </w:rPr>
        <w:t>1</w:t>
      </w:r>
      <w:r w:rsidRPr="00B93CF2">
        <w:rPr>
          <w:szCs w:val="28"/>
          <w:lang w:val="vi-VN"/>
        </w:rPr>
        <w:t>3</w:t>
      </w:r>
      <w:r w:rsidR="004128A4" w:rsidRPr="00B93CF2">
        <w:rPr>
          <w:szCs w:val="28"/>
          <w:lang w:val="vi-VN"/>
        </w:rPr>
        <w:t xml:space="preserve"> m</w:t>
      </w:r>
      <w:r w:rsidR="004128A4" w:rsidRPr="00B93CF2">
        <w:rPr>
          <w:szCs w:val="28"/>
          <w:vertAlign w:val="superscript"/>
          <w:lang w:val="vi-VN"/>
        </w:rPr>
        <w:t>3</w:t>
      </w:r>
      <w:r w:rsidRPr="00B93CF2">
        <w:rPr>
          <w:szCs w:val="28"/>
          <w:lang w:val="vi-VN"/>
        </w:rPr>
        <w:t xml:space="preserve">/năm x 20%=  </w:t>
      </w:r>
      <w:r w:rsidR="00DB4FDE" w:rsidRPr="00B93CF2">
        <w:rPr>
          <w:szCs w:val="28"/>
        </w:rPr>
        <w:t>2.738</w:t>
      </w:r>
      <w:r w:rsidRPr="00B93CF2">
        <w:rPr>
          <w:szCs w:val="28"/>
          <w:lang w:val="vi-VN"/>
        </w:rPr>
        <w:t xml:space="preserve"> </w:t>
      </w:r>
      <w:r w:rsidR="00E56393" w:rsidRPr="00B93CF2">
        <w:rPr>
          <w:szCs w:val="28"/>
          <w:lang w:val="vi-VN"/>
        </w:rPr>
        <w:t>kg</w:t>
      </w:r>
      <w:r w:rsidRPr="00B93CF2">
        <w:rPr>
          <w:szCs w:val="28"/>
          <w:lang w:val="vi-VN"/>
        </w:rPr>
        <w:t>/năm</w:t>
      </w:r>
      <w:r w:rsidR="004128A4" w:rsidRPr="00B93CF2">
        <w:rPr>
          <w:szCs w:val="28"/>
          <w:lang w:val="vi-VN"/>
        </w:rPr>
        <w:t>.</w:t>
      </w:r>
      <w:r w:rsidRPr="00B93CF2">
        <w:rPr>
          <w:szCs w:val="28"/>
          <w:lang w:val="vi-VN"/>
        </w:rPr>
        <w:t xml:space="preserve"> </w:t>
      </w:r>
    </w:p>
    <w:p w14:paraId="4F59610A" w14:textId="487AFEA8" w:rsidR="00180160" w:rsidRPr="00B93CF2" w:rsidRDefault="00180160" w:rsidP="00DE64F1">
      <w:pPr>
        <w:pStyle w:val="Heading3"/>
        <w:numPr>
          <w:ilvl w:val="0"/>
          <w:numId w:val="39"/>
        </w:numPr>
        <w:tabs>
          <w:tab w:val="left" w:pos="1276"/>
        </w:tabs>
        <w:ind w:left="0" w:firstLine="0"/>
        <w:rPr>
          <w:color w:val="auto"/>
          <w:szCs w:val="28"/>
        </w:rPr>
      </w:pPr>
      <w:bookmarkStart w:id="196" w:name="_Toc22710985"/>
      <w:bookmarkStart w:id="197" w:name="_Toc23335105"/>
      <w:bookmarkStart w:id="198" w:name="_Toc90732447"/>
      <w:bookmarkStart w:id="199" w:name="_Toc95138878"/>
      <w:bookmarkStart w:id="200" w:name="_Toc114080326"/>
      <w:r w:rsidRPr="00B93CF2">
        <w:rPr>
          <w:color w:val="auto"/>
          <w:szCs w:val="28"/>
        </w:rPr>
        <w:lastRenderedPageBreak/>
        <w:t xml:space="preserve">Thành phần và khối </w:t>
      </w:r>
      <w:r w:rsidRPr="00B93CF2">
        <w:rPr>
          <w:color w:val="auto"/>
          <w:szCs w:val="28"/>
          <w:lang w:val="sv-SE"/>
        </w:rPr>
        <w:t>lượng</w:t>
      </w:r>
      <w:r w:rsidRPr="00B93CF2">
        <w:rPr>
          <w:color w:val="auto"/>
          <w:szCs w:val="28"/>
        </w:rPr>
        <w:t xml:space="preserve"> các loại chất thải rắn thông</w:t>
      </w:r>
      <w:r w:rsidRPr="00B93CF2">
        <w:rPr>
          <w:color w:val="auto"/>
          <w:szCs w:val="28"/>
          <w:lang w:val="vi-VN"/>
        </w:rPr>
        <w:t xml:space="preserve"> thường </w:t>
      </w:r>
      <w:r w:rsidRPr="00B93CF2">
        <w:rPr>
          <w:color w:val="auto"/>
          <w:szCs w:val="28"/>
        </w:rPr>
        <w:t xml:space="preserve">phát sinh </w:t>
      </w:r>
      <w:bookmarkEnd w:id="196"/>
      <w:bookmarkEnd w:id="197"/>
      <w:bookmarkEnd w:id="198"/>
      <w:bookmarkEnd w:id="199"/>
      <w:r w:rsidR="002D6680" w:rsidRPr="00B93CF2">
        <w:rPr>
          <w:color w:val="auto"/>
          <w:szCs w:val="28"/>
        </w:rPr>
        <w:t>tối</w:t>
      </w:r>
      <w:r w:rsidR="002D6680" w:rsidRPr="00B93CF2">
        <w:rPr>
          <w:color w:val="auto"/>
          <w:szCs w:val="28"/>
          <w:lang w:val="vi-VN"/>
        </w:rPr>
        <w:t xml:space="preserve"> đa</w:t>
      </w:r>
      <w:bookmarkEnd w:id="200"/>
    </w:p>
    <w:tbl>
      <w:tblPr>
        <w:tblW w:w="95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0"/>
        <w:gridCol w:w="3546"/>
        <w:gridCol w:w="1259"/>
        <w:gridCol w:w="2141"/>
        <w:gridCol w:w="1845"/>
      </w:tblGrid>
      <w:tr w:rsidR="002F5072" w:rsidRPr="00B93CF2" w14:paraId="767C8577" w14:textId="77C85BDA" w:rsidTr="002F5072">
        <w:trPr>
          <w:trHeight w:val="397"/>
          <w:tblHeader/>
          <w:jc w:val="center"/>
        </w:trPr>
        <w:tc>
          <w:tcPr>
            <w:tcW w:w="780" w:type="dxa"/>
            <w:shd w:val="clear" w:color="auto" w:fill="EAF1DD"/>
            <w:vAlign w:val="center"/>
          </w:tcPr>
          <w:p w14:paraId="32EC9B58" w14:textId="77777777" w:rsidR="002F5072" w:rsidRPr="00B93CF2" w:rsidRDefault="002F5072" w:rsidP="00937ED4">
            <w:pPr>
              <w:spacing w:before="0"/>
              <w:jc w:val="center"/>
              <w:rPr>
                <w:b/>
                <w:sz w:val="26"/>
                <w:szCs w:val="26"/>
                <w:lang w:eastAsia="zh-TW"/>
              </w:rPr>
            </w:pPr>
            <w:r w:rsidRPr="00B93CF2">
              <w:rPr>
                <w:b/>
                <w:sz w:val="26"/>
                <w:szCs w:val="26"/>
              </w:rPr>
              <w:t>STT</w:t>
            </w:r>
          </w:p>
        </w:tc>
        <w:tc>
          <w:tcPr>
            <w:tcW w:w="3546" w:type="dxa"/>
            <w:shd w:val="clear" w:color="auto" w:fill="EAF1DD"/>
            <w:vAlign w:val="center"/>
          </w:tcPr>
          <w:p w14:paraId="3A104939" w14:textId="77777777" w:rsidR="002F5072" w:rsidRPr="00B93CF2" w:rsidRDefault="002F5072" w:rsidP="00937ED4">
            <w:pPr>
              <w:spacing w:before="0"/>
              <w:jc w:val="center"/>
              <w:rPr>
                <w:b/>
                <w:sz w:val="26"/>
                <w:szCs w:val="26"/>
                <w:lang w:eastAsia="zh-TW"/>
              </w:rPr>
            </w:pPr>
            <w:r w:rsidRPr="00B93CF2">
              <w:rPr>
                <w:b/>
                <w:sz w:val="26"/>
                <w:szCs w:val="26"/>
              </w:rPr>
              <w:t>Nguồn phát sinh</w:t>
            </w:r>
          </w:p>
        </w:tc>
        <w:tc>
          <w:tcPr>
            <w:tcW w:w="1259" w:type="dxa"/>
            <w:shd w:val="clear" w:color="auto" w:fill="EAF1DD"/>
            <w:vAlign w:val="center"/>
          </w:tcPr>
          <w:p w14:paraId="1DD5E9C6" w14:textId="77777777" w:rsidR="002F5072" w:rsidRPr="00B93CF2" w:rsidRDefault="002F5072" w:rsidP="00937ED4">
            <w:pPr>
              <w:spacing w:before="0"/>
              <w:jc w:val="center"/>
              <w:rPr>
                <w:b/>
                <w:sz w:val="26"/>
                <w:szCs w:val="26"/>
              </w:rPr>
            </w:pPr>
            <w:r w:rsidRPr="00B93CF2">
              <w:rPr>
                <w:b/>
                <w:sz w:val="26"/>
                <w:szCs w:val="26"/>
              </w:rPr>
              <w:t>Trạng thái</w:t>
            </w:r>
          </w:p>
        </w:tc>
        <w:tc>
          <w:tcPr>
            <w:tcW w:w="2141" w:type="dxa"/>
            <w:shd w:val="clear" w:color="auto" w:fill="EAF1DD"/>
            <w:vAlign w:val="center"/>
          </w:tcPr>
          <w:p w14:paraId="32761125" w14:textId="579693AB" w:rsidR="002F5072" w:rsidRPr="00B93CF2" w:rsidRDefault="002F5072" w:rsidP="00937ED4">
            <w:pPr>
              <w:spacing w:before="0"/>
              <w:jc w:val="center"/>
              <w:rPr>
                <w:rStyle w:val="Strong"/>
                <w:bCs w:val="0"/>
                <w:sz w:val="26"/>
                <w:szCs w:val="26"/>
                <w:lang w:eastAsia="zh-TW"/>
              </w:rPr>
            </w:pPr>
            <w:r w:rsidRPr="00B93CF2">
              <w:rPr>
                <w:b/>
                <w:sz w:val="26"/>
                <w:szCs w:val="26"/>
              </w:rPr>
              <w:t>Khối lượng phát sinh (kg</w:t>
            </w:r>
            <w:r w:rsidRPr="00B93CF2">
              <w:rPr>
                <w:b/>
                <w:sz w:val="26"/>
                <w:szCs w:val="26"/>
                <w:lang w:val="vi-VN"/>
              </w:rPr>
              <w:t>/năm</w:t>
            </w:r>
            <w:r w:rsidRPr="00B93CF2">
              <w:rPr>
                <w:b/>
                <w:sz w:val="26"/>
                <w:szCs w:val="26"/>
              </w:rPr>
              <w:t>)</w:t>
            </w:r>
          </w:p>
        </w:tc>
        <w:tc>
          <w:tcPr>
            <w:tcW w:w="1845" w:type="dxa"/>
            <w:shd w:val="clear" w:color="auto" w:fill="EAF1DD"/>
            <w:vAlign w:val="center"/>
          </w:tcPr>
          <w:p w14:paraId="5C78ABC9" w14:textId="7ECC59D2" w:rsidR="002F5072" w:rsidRPr="00B93CF2" w:rsidRDefault="002F5072" w:rsidP="00937ED4">
            <w:pPr>
              <w:spacing w:before="0"/>
              <w:jc w:val="center"/>
              <w:rPr>
                <w:b/>
                <w:sz w:val="26"/>
                <w:szCs w:val="26"/>
                <w:lang w:val="vi-VN"/>
              </w:rPr>
            </w:pPr>
            <w:r w:rsidRPr="00B93CF2">
              <w:rPr>
                <w:b/>
                <w:sz w:val="26"/>
                <w:szCs w:val="26"/>
              </w:rPr>
              <w:t>Mã</w:t>
            </w:r>
            <w:r w:rsidRPr="00B93CF2">
              <w:rPr>
                <w:b/>
                <w:sz w:val="26"/>
                <w:szCs w:val="26"/>
                <w:lang w:val="vi-VN"/>
              </w:rPr>
              <w:t xml:space="preserve"> chất thải</w:t>
            </w:r>
          </w:p>
        </w:tc>
      </w:tr>
      <w:tr w:rsidR="002F5072" w:rsidRPr="00B93CF2" w14:paraId="6609E0DC" w14:textId="1C6325F3" w:rsidTr="002F5072">
        <w:trPr>
          <w:trHeight w:val="397"/>
          <w:jc w:val="center"/>
        </w:trPr>
        <w:tc>
          <w:tcPr>
            <w:tcW w:w="780" w:type="dxa"/>
            <w:shd w:val="clear" w:color="auto" w:fill="auto"/>
            <w:vAlign w:val="center"/>
          </w:tcPr>
          <w:p w14:paraId="22191BF2" w14:textId="77777777" w:rsidR="002F5072" w:rsidRPr="00B93CF2" w:rsidRDefault="002F5072" w:rsidP="00937ED4">
            <w:pPr>
              <w:tabs>
                <w:tab w:val="center" w:pos="7020"/>
              </w:tabs>
              <w:spacing w:before="0"/>
              <w:jc w:val="center"/>
              <w:rPr>
                <w:i/>
                <w:sz w:val="26"/>
                <w:szCs w:val="26"/>
                <w:lang w:val="vi-VN"/>
              </w:rPr>
            </w:pPr>
            <w:r w:rsidRPr="00B93CF2">
              <w:rPr>
                <w:i/>
                <w:sz w:val="26"/>
                <w:szCs w:val="26"/>
              </w:rPr>
              <w:t>I</w:t>
            </w:r>
          </w:p>
        </w:tc>
        <w:tc>
          <w:tcPr>
            <w:tcW w:w="3546" w:type="dxa"/>
            <w:shd w:val="clear" w:color="auto" w:fill="auto"/>
            <w:vAlign w:val="center"/>
          </w:tcPr>
          <w:p w14:paraId="3851D42D" w14:textId="77777777" w:rsidR="002F5072" w:rsidRPr="00B93CF2" w:rsidRDefault="002F5072" w:rsidP="00937ED4">
            <w:pPr>
              <w:spacing w:before="0"/>
              <w:ind w:left="-65" w:right="-62"/>
              <w:rPr>
                <w:i/>
                <w:sz w:val="26"/>
                <w:szCs w:val="26"/>
              </w:rPr>
            </w:pPr>
            <w:r w:rsidRPr="00B93CF2">
              <w:rPr>
                <w:i/>
                <w:sz w:val="26"/>
                <w:szCs w:val="26"/>
              </w:rPr>
              <w:t>Chất thải rắn sinh hoạt</w:t>
            </w:r>
          </w:p>
        </w:tc>
        <w:tc>
          <w:tcPr>
            <w:tcW w:w="1259" w:type="dxa"/>
            <w:vAlign w:val="center"/>
          </w:tcPr>
          <w:p w14:paraId="3645A434" w14:textId="77777777" w:rsidR="002F5072" w:rsidRPr="00B93CF2" w:rsidRDefault="002F5072" w:rsidP="00937ED4">
            <w:pPr>
              <w:tabs>
                <w:tab w:val="center" w:pos="7020"/>
              </w:tabs>
              <w:spacing w:before="0"/>
              <w:jc w:val="center"/>
              <w:rPr>
                <w:i/>
                <w:sz w:val="26"/>
                <w:szCs w:val="26"/>
              </w:rPr>
            </w:pPr>
            <w:r w:rsidRPr="00B93CF2">
              <w:rPr>
                <w:i/>
                <w:sz w:val="26"/>
                <w:szCs w:val="26"/>
              </w:rPr>
              <w:t>Rắn</w:t>
            </w:r>
          </w:p>
        </w:tc>
        <w:tc>
          <w:tcPr>
            <w:tcW w:w="2141" w:type="dxa"/>
            <w:shd w:val="clear" w:color="auto" w:fill="auto"/>
            <w:vAlign w:val="center"/>
          </w:tcPr>
          <w:p w14:paraId="28B94146" w14:textId="740975AC" w:rsidR="002F5072" w:rsidRPr="00B93CF2" w:rsidRDefault="000C1F69" w:rsidP="00937ED4">
            <w:pPr>
              <w:spacing w:before="0"/>
              <w:jc w:val="center"/>
              <w:rPr>
                <w:rFonts w:eastAsia="DFKai-SB"/>
                <w:bCs/>
                <w:i/>
                <w:sz w:val="26"/>
                <w:szCs w:val="26"/>
                <w:lang w:val="vi-VN" w:eastAsia="zh-TW"/>
              </w:rPr>
            </w:pPr>
            <w:r w:rsidRPr="00B93CF2">
              <w:rPr>
                <w:i/>
                <w:sz w:val="26"/>
                <w:szCs w:val="26"/>
                <w:lang w:val="pt-BR"/>
              </w:rPr>
              <w:t>3.000</w:t>
            </w:r>
          </w:p>
        </w:tc>
        <w:tc>
          <w:tcPr>
            <w:tcW w:w="1845" w:type="dxa"/>
            <w:vAlign w:val="center"/>
          </w:tcPr>
          <w:p w14:paraId="22B38C48" w14:textId="2E49254C" w:rsidR="002F5072" w:rsidRPr="00B93CF2" w:rsidRDefault="002F5072" w:rsidP="00937ED4">
            <w:pPr>
              <w:spacing w:before="0"/>
              <w:jc w:val="center"/>
              <w:rPr>
                <w:i/>
                <w:sz w:val="26"/>
                <w:szCs w:val="26"/>
                <w:lang w:val="vi-VN"/>
              </w:rPr>
            </w:pPr>
            <w:r w:rsidRPr="00B93CF2">
              <w:rPr>
                <w:i/>
                <w:sz w:val="26"/>
                <w:szCs w:val="26"/>
                <w:lang w:val="vi-VN"/>
              </w:rPr>
              <w:t>-</w:t>
            </w:r>
          </w:p>
        </w:tc>
      </w:tr>
      <w:tr w:rsidR="002F5072" w:rsidRPr="00B93CF2" w14:paraId="7066141D" w14:textId="5D19780D" w:rsidTr="002F5072">
        <w:trPr>
          <w:trHeight w:val="397"/>
          <w:jc w:val="center"/>
        </w:trPr>
        <w:tc>
          <w:tcPr>
            <w:tcW w:w="780" w:type="dxa"/>
            <w:shd w:val="clear" w:color="auto" w:fill="auto"/>
            <w:vAlign w:val="center"/>
          </w:tcPr>
          <w:p w14:paraId="24044E3C" w14:textId="77777777" w:rsidR="002F5072" w:rsidRPr="00B93CF2" w:rsidRDefault="002F5072" w:rsidP="00937ED4">
            <w:pPr>
              <w:tabs>
                <w:tab w:val="center" w:pos="7020"/>
              </w:tabs>
              <w:spacing w:before="0"/>
              <w:jc w:val="center"/>
              <w:rPr>
                <w:i/>
                <w:sz w:val="26"/>
                <w:szCs w:val="26"/>
              </w:rPr>
            </w:pPr>
            <w:r w:rsidRPr="00B93CF2">
              <w:rPr>
                <w:i/>
                <w:sz w:val="26"/>
                <w:szCs w:val="26"/>
              </w:rPr>
              <w:t>II</w:t>
            </w:r>
          </w:p>
        </w:tc>
        <w:tc>
          <w:tcPr>
            <w:tcW w:w="3546" w:type="dxa"/>
            <w:shd w:val="clear" w:color="auto" w:fill="auto"/>
            <w:vAlign w:val="center"/>
          </w:tcPr>
          <w:p w14:paraId="543A265E" w14:textId="77777777" w:rsidR="002F5072" w:rsidRPr="00B93CF2" w:rsidRDefault="002F5072" w:rsidP="00937ED4">
            <w:pPr>
              <w:spacing w:before="0"/>
              <w:ind w:left="-65" w:right="-62"/>
              <w:rPr>
                <w:i/>
                <w:sz w:val="26"/>
                <w:szCs w:val="26"/>
              </w:rPr>
            </w:pPr>
            <w:r w:rsidRPr="00B93CF2">
              <w:rPr>
                <w:i/>
                <w:sz w:val="26"/>
                <w:szCs w:val="26"/>
              </w:rPr>
              <w:t>Chất thải công nghiệp thông thường</w:t>
            </w:r>
          </w:p>
        </w:tc>
        <w:tc>
          <w:tcPr>
            <w:tcW w:w="1259" w:type="dxa"/>
            <w:vAlign w:val="center"/>
          </w:tcPr>
          <w:p w14:paraId="55DEC46E" w14:textId="77777777" w:rsidR="002F5072" w:rsidRPr="00B93CF2" w:rsidRDefault="002F5072" w:rsidP="00937ED4">
            <w:pPr>
              <w:tabs>
                <w:tab w:val="center" w:pos="7020"/>
              </w:tabs>
              <w:spacing w:before="0"/>
              <w:jc w:val="center"/>
              <w:rPr>
                <w:i/>
                <w:sz w:val="26"/>
                <w:szCs w:val="26"/>
              </w:rPr>
            </w:pPr>
            <w:r w:rsidRPr="00B93CF2">
              <w:rPr>
                <w:i/>
                <w:sz w:val="26"/>
                <w:szCs w:val="26"/>
              </w:rPr>
              <w:t>Rắn</w:t>
            </w:r>
          </w:p>
        </w:tc>
        <w:tc>
          <w:tcPr>
            <w:tcW w:w="2141" w:type="dxa"/>
            <w:shd w:val="clear" w:color="auto" w:fill="auto"/>
            <w:vAlign w:val="center"/>
          </w:tcPr>
          <w:p w14:paraId="5E229975" w14:textId="306A0050" w:rsidR="002F5072" w:rsidRPr="00B93CF2" w:rsidRDefault="000C1F69" w:rsidP="00937ED4">
            <w:pPr>
              <w:spacing w:before="0"/>
              <w:jc w:val="center"/>
              <w:rPr>
                <w:rFonts w:eastAsia="DFKai-SB"/>
                <w:bCs/>
                <w:i/>
                <w:sz w:val="26"/>
                <w:szCs w:val="26"/>
                <w:lang w:val="vi-VN" w:eastAsia="zh-TW"/>
              </w:rPr>
            </w:pPr>
            <w:r w:rsidRPr="00B93CF2">
              <w:rPr>
                <w:rFonts w:eastAsia="DFKai-SB"/>
                <w:bCs/>
                <w:i/>
                <w:sz w:val="26"/>
                <w:szCs w:val="26"/>
                <w:lang w:eastAsia="zh-TW"/>
              </w:rPr>
              <w:t>3.538</w:t>
            </w:r>
          </w:p>
        </w:tc>
        <w:tc>
          <w:tcPr>
            <w:tcW w:w="1845" w:type="dxa"/>
            <w:vAlign w:val="center"/>
          </w:tcPr>
          <w:p w14:paraId="351F7905" w14:textId="472899B1" w:rsidR="002F5072" w:rsidRPr="00B93CF2" w:rsidRDefault="002F5072" w:rsidP="00937ED4">
            <w:pPr>
              <w:spacing w:before="0"/>
              <w:jc w:val="center"/>
              <w:rPr>
                <w:rFonts w:eastAsia="DFKai-SB"/>
                <w:bCs/>
                <w:i/>
                <w:sz w:val="26"/>
                <w:szCs w:val="26"/>
                <w:lang w:val="vi-VN" w:eastAsia="zh-TW"/>
              </w:rPr>
            </w:pPr>
            <w:r w:rsidRPr="00B93CF2">
              <w:rPr>
                <w:rFonts w:eastAsia="DFKai-SB"/>
                <w:bCs/>
                <w:i/>
                <w:sz w:val="26"/>
                <w:szCs w:val="26"/>
                <w:lang w:val="vi-VN" w:eastAsia="zh-TW"/>
              </w:rPr>
              <w:t>-</w:t>
            </w:r>
          </w:p>
        </w:tc>
      </w:tr>
      <w:tr w:rsidR="002F5072" w:rsidRPr="00B93CF2" w14:paraId="024073C2" w14:textId="0D6C39C5" w:rsidTr="002F5072">
        <w:trPr>
          <w:trHeight w:val="397"/>
          <w:jc w:val="center"/>
        </w:trPr>
        <w:tc>
          <w:tcPr>
            <w:tcW w:w="780" w:type="dxa"/>
            <w:shd w:val="clear" w:color="auto" w:fill="auto"/>
            <w:vAlign w:val="center"/>
          </w:tcPr>
          <w:p w14:paraId="4BD999E3" w14:textId="34ADEAA9" w:rsidR="002F5072" w:rsidRPr="00B93CF2" w:rsidRDefault="000C1F69" w:rsidP="00937ED4">
            <w:pPr>
              <w:tabs>
                <w:tab w:val="center" w:pos="7020"/>
              </w:tabs>
              <w:spacing w:before="0"/>
              <w:jc w:val="center"/>
              <w:rPr>
                <w:sz w:val="26"/>
                <w:szCs w:val="26"/>
              </w:rPr>
            </w:pPr>
            <w:r w:rsidRPr="00B93CF2">
              <w:rPr>
                <w:sz w:val="26"/>
                <w:szCs w:val="26"/>
              </w:rPr>
              <w:t>1</w:t>
            </w:r>
          </w:p>
        </w:tc>
        <w:tc>
          <w:tcPr>
            <w:tcW w:w="3546" w:type="dxa"/>
            <w:shd w:val="clear" w:color="auto" w:fill="auto"/>
            <w:vAlign w:val="center"/>
          </w:tcPr>
          <w:p w14:paraId="75F187E8" w14:textId="69C73BB8" w:rsidR="002F5072" w:rsidRPr="00B93CF2" w:rsidRDefault="002F5072" w:rsidP="00937ED4">
            <w:pPr>
              <w:spacing w:before="0"/>
              <w:ind w:left="-65" w:right="-62"/>
              <w:rPr>
                <w:sz w:val="26"/>
                <w:szCs w:val="26"/>
                <w:lang w:val="vi-VN"/>
              </w:rPr>
            </w:pPr>
            <w:r w:rsidRPr="00B93CF2">
              <w:rPr>
                <w:sz w:val="26"/>
                <w:szCs w:val="26"/>
                <w:lang w:val="vi-VN"/>
              </w:rPr>
              <w:t>Thùng giấy carton, giấy vụn văn phòng</w:t>
            </w:r>
          </w:p>
        </w:tc>
        <w:tc>
          <w:tcPr>
            <w:tcW w:w="1259" w:type="dxa"/>
            <w:vAlign w:val="center"/>
          </w:tcPr>
          <w:p w14:paraId="4DF7C571" w14:textId="77777777" w:rsidR="002F5072" w:rsidRPr="00B93CF2" w:rsidRDefault="002F5072" w:rsidP="00937ED4">
            <w:pPr>
              <w:tabs>
                <w:tab w:val="center" w:pos="7020"/>
              </w:tabs>
              <w:spacing w:before="0"/>
              <w:jc w:val="center"/>
              <w:rPr>
                <w:sz w:val="26"/>
                <w:szCs w:val="26"/>
              </w:rPr>
            </w:pPr>
            <w:r w:rsidRPr="00B93CF2">
              <w:rPr>
                <w:sz w:val="26"/>
                <w:szCs w:val="26"/>
              </w:rPr>
              <w:t>Rắn</w:t>
            </w:r>
          </w:p>
        </w:tc>
        <w:tc>
          <w:tcPr>
            <w:tcW w:w="2141" w:type="dxa"/>
            <w:shd w:val="clear" w:color="auto" w:fill="auto"/>
            <w:vAlign w:val="center"/>
          </w:tcPr>
          <w:p w14:paraId="355E6B20" w14:textId="19F38DC2" w:rsidR="002F5072" w:rsidRPr="00B93CF2" w:rsidRDefault="000C1F69" w:rsidP="00937ED4">
            <w:pPr>
              <w:spacing w:before="0"/>
              <w:jc w:val="center"/>
              <w:rPr>
                <w:rFonts w:eastAsia="DFKai-SB"/>
                <w:bCs/>
                <w:sz w:val="26"/>
                <w:szCs w:val="26"/>
                <w:lang w:val="vi-VN" w:eastAsia="zh-TW"/>
              </w:rPr>
            </w:pPr>
            <w:r w:rsidRPr="00B93CF2">
              <w:rPr>
                <w:sz w:val="26"/>
                <w:szCs w:val="26"/>
              </w:rPr>
              <w:t>3</w:t>
            </w:r>
            <w:r w:rsidR="002F5072" w:rsidRPr="00B93CF2">
              <w:rPr>
                <w:sz w:val="26"/>
                <w:szCs w:val="26"/>
                <w:lang w:val="vi-VN"/>
              </w:rPr>
              <w:t>00</w:t>
            </w:r>
          </w:p>
        </w:tc>
        <w:tc>
          <w:tcPr>
            <w:tcW w:w="1845" w:type="dxa"/>
            <w:vAlign w:val="center"/>
          </w:tcPr>
          <w:p w14:paraId="0BF10400" w14:textId="26BD230F" w:rsidR="002F5072" w:rsidRPr="00B93CF2" w:rsidRDefault="003B26A3" w:rsidP="00937ED4">
            <w:pPr>
              <w:spacing w:before="0"/>
              <w:jc w:val="center"/>
              <w:rPr>
                <w:sz w:val="26"/>
                <w:szCs w:val="26"/>
                <w:lang w:val="vi-VN"/>
              </w:rPr>
            </w:pPr>
            <w:r w:rsidRPr="00B93CF2">
              <w:rPr>
                <w:sz w:val="26"/>
                <w:szCs w:val="26"/>
              </w:rPr>
              <w:t>18 01 05</w:t>
            </w:r>
          </w:p>
        </w:tc>
      </w:tr>
      <w:tr w:rsidR="002F5072" w:rsidRPr="00B93CF2" w14:paraId="3D424B7C" w14:textId="383327C7" w:rsidTr="002F5072">
        <w:trPr>
          <w:trHeight w:val="397"/>
          <w:jc w:val="center"/>
        </w:trPr>
        <w:tc>
          <w:tcPr>
            <w:tcW w:w="780" w:type="dxa"/>
            <w:shd w:val="clear" w:color="auto" w:fill="auto"/>
            <w:vAlign w:val="center"/>
          </w:tcPr>
          <w:p w14:paraId="3A28DD0A" w14:textId="7C18F525" w:rsidR="002F5072" w:rsidRPr="00B93CF2" w:rsidRDefault="000C1F69" w:rsidP="00937ED4">
            <w:pPr>
              <w:tabs>
                <w:tab w:val="center" w:pos="7020"/>
              </w:tabs>
              <w:spacing w:before="0"/>
              <w:jc w:val="center"/>
              <w:rPr>
                <w:sz w:val="26"/>
                <w:szCs w:val="26"/>
              </w:rPr>
            </w:pPr>
            <w:r w:rsidRPr="00B93CF2">
              <w:rPr>
                <w:sz w:val="26"/>
                <w:szCs w:val="26"/>
              </w:rPr>
              <w:t>2</w:t>
            </w:r>
          </w:p>
        </w:tc>
        <w:tc>
          <w:tcPr>
            <w:tcW w:w="3546" w:type="dxa"/>
            <w:shd w:val="clear" w:color="auto" w:fill="auto"/>
            <w:vAlign w:val="center"/>
          </w:tcPr>
          <w:p w14:paraId="4CB49AE7" w14:textId="52DA98C8" w:rsidR="002F5072" w:rsidRPr="00B93CF2" w:rsidRDefault="002F5072" w:rsidP="00937ED4">
            <w:pPr>
              <w:spacing w:before="0"/>
              <w:ind w:left="-65" w:right="-62"/>
              <w:rPr>
                <w:sz w:val="26"/>
                <w:szCs w:val="26"/>
              </w:rPr>
            </w:pPr>
            <w:r w:rsidRPr="00B93CF2">
              <w:rPr>
                <w:sz w:val="26"/>
                <w:szCs w:val="26"/>
                <w:lang w:val="vi-VN"/>
              </w:rPr>
              <w:t>Palet gỗ hư</w:t>
            </w:r>
          </w:p>
        </w:tc>
        <w:tc>
          <w:tcPr>
            <w:tcW w:w="1259" w:type="dxa"/>
            <w:vAlign w:val="center"/>
          </w:tcPr>
          <w:p w14:paraId="47A77AB1" w14:textId="4B0A1D3E" w:rsidR="002F5072" w:rsidRPr="00B93CF2" w:rsidRDefault="002F5072" w:rsidP="00937ED4">
            <w:pPr>
              <w:tabs>
                <w:tab w:val="center" w:pos="7020"/>
              </w:tabs>
              <w:spacing w:before="0"/>
              <w:jc w:val="center"/>
              <w:rPr>
                <w:sz w:val="26"/>
                <w:szCs w:val="26"/>
              </w:rPr>
            </w:pPr>
            <w:r w:rsidRPr="00B93CF2">
              <w:rPr>
                <w:sz w:val="26"/>
                <w:szCs w:val="26"/>
              </w:rPr>
              <w:t>Rắn</w:t>
            </w:r>
          </w:p>
        </w:tc>
        <w:tc>
          <w:tcPr>
            <w:tcW w:w="2141" w:type="dxa"/>
            <w:shd w:val="clear" w:color="auto" w:fill="auto"/>
            <w:vAlign w:val="center"/>
          </w:tcPr>
          <w:p w14:paraId="7F1AABEB" w14:textId="10F1312B" w:rsidR="002F5072" w:rsidRPr="00B93CF2" w:rsidRDefault="000C1F69" w:rsidP="00937ED4">
            <w:pPr>
              <w:spacing w:before="0"/>
              <w:jc w:val="center"/>
              <w:rPr>
                <w:rFonts w:eastAsia="DFKai-SB"/>
                <w:bCs/>
                <w:sz w:val="26"/>
                <w:szCs w:val="26"/>
                <w:lang w:eastAsia="zh-TW"/>
              </w:rPr>
            </w:pPr>
            <w:r w:rsidRPr="00B93CF2">
              <w:rPr>
                <w:rFonts w:eastAsia="DFKai-SB"/>
                <w:bCs/>
                <w:sz w:val="26"/>
                <w:szCs w:val="26"/>
                <w:lang w:eastAsia="zh-TW"/>
              </w:rPr>
              <w:t>5</w:t>
            </w:r>
            <w:r w:rsidR="002F5072" w:rsidRPr="00B93CF2">
              <w:rPr>
                <w:rFonts w:eastAsia="DFKai-SB"/>
                <w:bCs/>
                <w:sz w:val="26"/>
                <w:szCs w:val="26"/>
                <w:lang w:val="vi-VN" w:eastAsia="zh-TW"/>
              </w:rPr>
              <w:t>00</w:t>
            </w:r>
          </w:p>
        </w:tc>
        <w:tc>
          <w:tcPr>
            <w:tcW w:w="1845" w:type="dxa"/>
            <w:vAlign w:val="center"/>
          </w:tcPr>
          <w:p w14:paraId="1D89C47A" w14:textId="3F9C5FAA" w:rsidR="002F5072" w:rsidRPr="00B93CF2" w:rsidRDefault="00426255" w:rsidP="00937ED4">
            <w:pPr>
              <w:spacing w:before="0"/>
              <w:jc w:val="center"/>
              <w:rPr>
                <w:rFonts w:eastAsia="DFKai-SB"/>
                <w:bCs/>
                <w:sz w:val="26"/>
                <w:szCs w:val="26"/>
                <w:lang w:val="vi-VN" w:eastAsia="zh-TW"/>
              </w:rPr>
            </w:pPr>
            <w:r w:rsidRPr="00B93CF2">
              <w:rPr>
                <w:sz w:val="26"/>
                <w:szCs w:val="26"/>
              </w:rPr>
              <w:t>12 08 08</w:t>
            </w:r>
          </w:p>
        </w:tc>
      </w:tr>
      <w:tr w:rsidR="002F5072" w:rsidRPr="00B93CF2" w14:paraId="6C6791D1" w14:textId="4DBCFCC6" w:rsidTr="002F5072">
        <w:trPr>
          <w:trHeight w:val="397"/>
          <w:jc w:val="center"/>
        </w:trPr>
        <w:tc>
          <w:tcPr>
            <w:tcW w:w="780" w:type="dxa"/>
            <w:shd w:val="clear" w:color="auto" w:fill="auto"/>
            <w:vAlign w:val="center"/>
          </w:tcPr>
          <w:p w14:paraId="03DC41AF" w14:textId="588D4CA8" w:rsidR="002F5072" w:rsidRPr="00B93CF2" w:rsidRDefault="000C1F69" w:rsidP="00937ED4">
            <w:pPr>
              <w:tabs>
                <w:tab w:val="center" w:pos="7020"/>
              </w:tabs>
              <w:spacing w:before="0"/>
              <w:jc w:val="center"/>
              <w:rPr>
                <w:sz w:val="26"/>
                <w:szCs w:val="26"/>
              </w:rPr>
            </w:pPr>
            <w:r w:rsidRPr="00B93CF2">
              <w:rPr>
                <w:sz w:val="26"/>
                <w:szCs w:val="26"/>
              </w:rPr>
              <w:t>3</w:t>
            </w:r>
          </w:p>
        </w:tc>
        <w:tc>
          <w:tcPr>
            <w:tcW w:w="3546" w:type="dxa"/>
            <w:shd w:val="clear" w:color="auto" w:fill="auto"/>
            <w:vAlign w:val="center"/>
          </w:tcPr>
          <w:p w14:paraId="33D08E79" w14:textId="5F33C306" w:rsidR="002F5072" w:rsidRPr="00B93CF2" w:rsidRDefault="002F5072" w:rsidP="00937ED4">
            <w:pPr>
              <w:spacing w:before="0"/>
              <w:ind w:left="-65" w:right="-62"/>
              <w:rPr>
                <w:sz w:val="26"/>
                <w:szCs w:val="26"/>
                <w:lang w:val="vi-VN"/>
              </w:rPr>
            </w:pPr>
            <w:r w:rsidRPr="00B93CF2">
              <w:rPr>
                <w:sz w:val="26"/>
                <w:szCs w:val="26"/>
                <w:lang w:val="vi-VN"/>
              </w:rPr>
              <w:t>Bùn từ bể tự hoại</w:t>
            </w:r>
          </w:p>
        </w:tc>
        <w:tc>
          <w:tcPr>
            <w:tcW w:w="1259" w:type="dxa"/>
            <w:vAlign w:val="center"/>
          </w:tcPr>
          <w:p w14:paraId="62F67EC3" w14:textId="133520FF" w:rsidR="002F5072" w:rsidRPr="00B93CF2" w:rsidRDefault="002F5072" w:rsidP="00937ED4">
            <w:pPr>
              <w:tabs>
                <w:tab w:val="center" w:pos="7020"/>
              </w:tabs>
              <w:spacing w:before="0"/>
              <w:jc w:val="center"/>
              <w:rPr>
                <w:sz w:val="26"/>
                <w:szCs w:val="26"/>
              </w:rPr>
            </w:pPr>
            <w:r w:rsidRPr="00B93CF2">
              <w:rPr>
                <w:sz w:val="26"/>
                <w:szCs w:val="26"/>
              </w:rPr>
              <w:t>Bùn</w:t>
            </w:r>
          </w:p>
        </w:tc>
        <w:tc>
          <w:tcPr>
            <w:tcW w:w="2141" w:type="dxa"/>
            <w:shd w:val="clear" w:color="auto" w:fill="auto"/>
            <w:vAlign w:val="center"/>
          </w:tcPr>
          <w:p w14:paraId="2569F1A2" w14:textId="073E991C" w:rsidR="002F5072" w:rsidRPr="00B93CF2" w:rsidRDefault="000C1F69" w:rsidP="00937ED4">
            <w:pPr>
              <w:spacing w:before="0"/>
              <w:jc w:val="center"/>
              <w:rPr>
                <w:rFonts w:eastAsia="DFKai-SB"/>
                <w:bCs/>
                <w:sz w:val="26"/>
                <w:szCs w:val="26"/>
                <w:lang w:eastAsia="zh-TW"/>
              </w:rPr>
            </w:pPr>
            <w:r w:rsidRPr="00B93CF2">
              <w:rPr>
                <w:sz w:val="26"/>
                <w:szCs w:val="26"/>
              </w:rPr>
              <w:t>2.738</w:t>
            </w:r>
          </w:p>
        </w:tc>
        <w:tc>
          <w:tcPr>
            <w:tcW w:w="1845" w:type="dxa"/>
            <w:vAlign w:val="center"/>
          </w:tcPr>
          <w:p w14:paraId="663A2493" w14:textId="2BD2C7E3" w:rsidR="002F5072" w:rsidRPr="00B93CF2" w:rsidRDefault="00426255" w:rsidP="00937ED4">
            <w:pPr>
              <w:spacing w:before="0"/>
              <w:jc w:val="center"/>
              <w:rPr>
                <w:sz w:val="26"/>
                <w:szCs w:val="26"/>
                <w:lang w:val="vi-VN"/>
              </w:rPr>
            </w:pPr>
            <w:r w:rsidRPr="00B93CF2">
              <w:rPr>
                <w:sz w:val="26"/>
                <w:szCs w:val="26"/>
              </w:rPr>
              <w:t>12 06 13</w:t>
            </w:r>
          </w:p>
        </w:tc>
      </w:tr>
      <w:tr w:rsidR="002F5072" w:rsidRPr="00B93CF2" w14:paraId="181DFC80" w14:textId="5F9A03C7" w:rsidTr="002F5072">
        <w:trPr>
          <w:trHeight w:val="397"/>
          <w:jc w:val="center"/>
        </w:trPr>
        <w:tc>
          <w:tcPr>
            <w:tcW w:w="780" w:type="dxa"/>
            <w:shd w:val="clear" w:color="auto" w:fill="auto"/>
            <w:vAlign w:val="center"/>
          </w:tcPr>
          <w:p w14:paraId="3624785A" w14:textId="77777777" w:rsidR="002F5072" w:rsidRPr="00B93CF2" w:rsidRDefault="002F5072" w:rsidP="00937ED4">
            <w:pPr>
              <w:tabs>
                <w:tab w:val="center" w:pos="7020"/>
              </w:tabs>
              <w:spacing w:before="0"/>
              <w:jc w:val="center"/>
              <w:rPr>
                <w:sz w:val="26"/>
                <w:szCs w:val="26"/>
              </w:rPr>
            </w:pPr>
          </w:p>
        </w:tc>
        <w:tc>
          <w:tcPr>
            <w:tcW w:w="3546" w:type="dxa"/>
            <w:shd w:val="clear" w:color="auto" w:fill="auto"/>
            <w:vAlign w:val="center"/>
          </w:tcPr>
          <w:p w14:paraId="3029F488" w14:textId="1A12A306" w:rsidR="002F5072" w:rsidRPr="00B93CF2" w:rsidRDefault="002F5072" w:rsidP="00937ED4">
            <w:pPr>
              <w:spacing w:before="0"/>
              <w:ind w:left="-65" w:right="-62"/>
              <w:rPr>
                <w:b/>
                <w:i/>
                <w:sz w:val="26"/>
                <w:szCs w:val="26"/>
                <w:lang w:val="vi-VN"/>
              </w:rPr>
            </w:pPr>
            <w:r w:rsidRPr="00B93CF2">
              <w:rPr>
                <w:b/>
                <w:i/>
                <w:sz w:val="26"/>
                <w:szCs w:val="26"/>
              </w:rPr>
              <w:t>Tổng</w:t>
            </w:r>
            <w:r w:rsidRPr="00B93CF2">
              <w:rPr>
                <w:b/>
                <w:i/>
                <w:sz w:val="26"/>
                <w:szCs w:val="26"/>
                <w:lang w:val="vi-VN"/>
              </w:rPr>
              <w:t xml:space="preserve"> I + II</w:t>
            </w:r>
          </w:p>
        </w:tc>
        <w:tc>
          <w:tcPr>
            <w:tcW w:w="1259" w:type="dxa"/>
            <w:vAlign w:val="center"/>
          </w:tcPr>
          <w:p w14:paraId="5496C518" w14:textId="77777777" w:rsidR="002F5072" w:rsidRPr="00B93CF2" w:rsidRDefault="002F5072" w:rsidP="00937ED4">
            <w:pPr>
              <w:tabs>
                <w:tab w:val="center" w:pos="7020"/>
              </w:tabs>
              <w:spacing w:before="0"/>
              <w:jc w:val="center"/>
              <w:rPr>
                <w:b/>
                <w:i/>
                <w:sz w:val="26"/>
                <w:szCs w:val="26"/>
              </w:rPr>
            </w:pPr>
          </w:p>
        </w:tc>
        <w:tc>
          <w:tcPr>
            <w:tcW w:w="2141" w:type="dxa"/>
            <w:shd w:val="clear" w:color="auto" w:fill="auto"/>
            <w:vAlign w:val="center"/>
          </w:tcPr>
          <w:p w14:paraId="371412B2" w14:textId="59417C14" w:rsidR="002F5072" w:rsidRPr="00B93CF2" w:rsidRDefault="000C1F69" w:rsidP="00937ED4">
            <w:pPr>
              <w:spacing w:before="0"/>
              <w:jc w:val="center"/>
              <w:rPr>
                <w:rFonts w:eastAsia="DFKai-SB"/>
                <w:b/>
                <w:bCs/>
                <w:i/>
                <w:sz w:val="26"/>
                <w:szCs w:val="26"/>
                <w:lang w:eastAsia="zh-TW"/>
              </w:rPr>
            </w:pPr>
            <w:r w:rsidRPr="00B93CF2">
              <w:rPr>
                <w:rFonts w:eastAsia="DFKai-SB"/>
                <w:b/>
                <w:bCs/>
                <w:i/>
                <w:sz w:val="26"/>
                <w:szCs w:val="26"/>
                <w:lang w:eastAsia="zh-TW"/>
              </w:rPr>
              <w:t>6.538</w:t>
            </w:r>
          </w:p>
        </w:tc>
        <w:tc>
          <w:tcPr>
            <w:tcW w:w="1845" w:type="dxa"/>
            <w:vAlign w:val="center"/>
          </w:tcPr>
          <w:p w14:paraId="328FC41B" w14:textId="59C1519C" w:rsidR="002F5072" w:rsidRPr="00B93CF2" w:rsidRDefault="00426255" w:rsidP="00937ED4">
            <w:pPr>
              <w:spacing w:before="0"/>
              <w:jc w:val="center"/>
              <w:rPr>
                <w:rFonts w:eastAsia="DFKai-SB"/>
                <w:b/>
                <w:bCs/>
                <w:i/>
                <w:sz w:val="26"/>
                <w:szCs w:val="26"/>
                <w:lang w:val="vi-VN" w:eastAsia="zh-TW"/>
              </w:rPr>
            </w:pPr>
            <w:r w:rsidRPr="00B93CF2">
              <w:rPr>
                <w:rFonts w:eastAsia="DFKai-SB"/>
                <w:b/>
                <w:bCs/>
                <w:i/>
                <w:sz w:val="26"/>
                <w:szCs w:val="26"/>
                <w:lang w:val="vi-VN" w:eastAsia="zh-TW"/>
              </w:rPr>
              <w:t>-</w:t>
            </w:r>
          </w:p>
        </w:tc>
      </w:tr>
    </w:tbl>
    <w:p w14:paraId="5CE24F13" w14:textId="41637706" w:rsidR="00180160" w:rsidRPr="00B93CF2" w:rsidRDefault="00180160" w:rsidP="00180160">
      <w:pPr>
        <w:jc w:val="right"/>
        <w:rPr>
          <w:i/>
          <w:lang w:val="vi-VN"/>
        </w:rPr>
      </w:pPr>
      <w:r w:rsidRPr="00B93CF2">
        <w:rPr>
          <w:i/>
        </w:rPr>
        <w:t xml:space="preserve">(Nguồn: </w:t>
      </w:r>
      <w:r w:rsidR="00073022" w:rsidRPr="00B93CF2">
        <w:rPr>
          <w:i/>
        </w:rPr>
        <w:t>Công ty TNHH KPX Chemical Vina</w:t>
      </w:r>
      <w:r w:rsidRPr="00B93CF2">
        <w:rPr>
          <w:i/>
        </w:rPr>
        <w:t>)</w:t>
      </w:r>
    </w:p>
    <w:p w14:paraId="37E68452" w14:textId="1D87EA40" w:rsidR="00621A8A" w:rsidRPr="00B93CF2" w:rsidRDefault="00BF16E4" w:rsidP="009F52F8">
      <w:pPr>
        <w:pStyle w:val="Heading2"/>
        <w:rPr>
          <w:color w:val="auto"/>
          <w:szCs w:val="28"/>
          <w:lang w:val="vi-VN"/>
        </w:rPr>
      </w:pPr>
      <w:bookmarkStart w:id="201" w:name="_Toc113693999"/>
      <w:r w:rsidRPr="00B93CF2">
        <w:rPr>
          <w:color w:val="auto"/>
          <w:szCs w:val="28"/>
        </w:rPr>
        <w:t>3</w:t>
      </w:r>
      <w:r w:rsidRPr="00B93CF2">
        <w:rPr>
          <w:color w:val="auto"/>
          <w:szCs w:val="28"/>
          <w:lang w:val="vi-VN"/>
        </w:rPr>
        <w:t>.</w:t>
      </w:r>
      <w:r w:rsidR="009F52F8" w:rsidRPr="00B93CF2">
        <w:rPr>
          <w:color w:val="auto"/>
          <w:szCs w:val="28"/>
        </w:rPr>
        <w:t>3</w:t>
      </w:r>
      <w:r w:rsidR="009F52F8" w:rsidRPr="00B93CF2">
        <w:rPr>
          <w:color w:val="auto"/>
          <w:szCs w:val="28"/>
          <w:lang w:val="vi-VN"/>
        </w:rPr>
        <w:t xml:space="preserve">.2. </w:t>
      </w:r>
      <w:r w:rsidR="0054407C" w:rsidRPr="00B93CF2">
        <w:rPr>
          <w:color w:val="auto"/>
          <w:szCs w:val="28"/>
        </w:rPr>
        <w:t>Công trình</w:t>
      </w:r>
      <w:r w:rsidR="008F4A3D" w:rsidRPr="00B93CF2">
        <w:rPr>
          <w:color w:val="auto"/>
          <w:szCs w:val="28"/>
          <w:lang w:val="vi-VN"/>
        </w:rPr>
        <w:t>, biện pháp lưu giữ</w:t>
      </w:r>
      <w:r w:rsidR="0054407C" w:rsidRPr="00B93CF2">
        <w:rPr>
          <w:color w:val="auto"/>
          <w:szCs w:val="28"/>
          <w:lang w:val="vi-VN"/>
        </w:rPr>
        <w:t>, xử lý chất thải rắn thông thường</w:t>
      </w:r>
      <w:bookmarkEnd w:id="201"/>
    </w:p>
    <w:p w14:paraId="1B825325" w14:textId="53417293" w:rsidR="0054407C" w:rsidRPr="00B93CF2" w:rsidRDefault="0054407C" w:rsidP="002356EF">
      <w:pPr>
        <w:ind w:firstLine="284"/>
        <w:rPr>
          <w:b/>
          <w:i/>
          <w:szCs w:val="28"/>
          <w:lang w:val="vi-VN"/>
        </w:rPr>
      </w:pPr>
      <w:r w:rsidRPr="00B93CF2">
        <w:rPr>
          <w:b/>
          <w:i/>
          <w:szCs w:val="28"/>
          <w:lang w:val="vi-VN"/>
        </w:rPr>
        <w:t>Rác thải sinh hoạt:</w:t>
      </w:r>
      <w:r w:rsidR="002356EF" w:rsidRPr="00B93CF2">
        <w:rPr>
          <w:b/>
          <w:i/>
          <w:szCs w:val="28"/>
          <w:lang w:val="vi-VN"/>
        </w:rPr>
        <w:t xml:space="preserve"> </w:t>
      </w:r>
      <w:r w:rsidR="002356EF" w:rsidRPr="00B93CF2">
        <w:rPr>
          <w:szCs w:val="28"/>
          <w:lang w:val="vi-VN"/>
        </w:rPr>
        <w:t>T</w:t>
      </w:r>
      <w:r w:rsidR="002356EF" w:rsidRPr="00B93CF2">
        <w:rPr>
          <w:szCs w:val="28"/>
          <w:lang w:val="nb-NO"/>
        </w:rPr>
        <w:t>hu gom về các thùng chứa rác có nắp đậy, dung tích 200 lít. Hiện</w:t>
      </w:r>
      <w:r w:rsidR="001C15EB" w:rsidRPr="00B93CF2">
        <w:rPr>
          <w:szCs w:val="28"/>
          <w:lang w:val="nb-NO"/>
        </w:rPr>
        <w:t xml:space="preserve"> tại</w:t>
      </w:r>
      <w:r w:rsidR="002356EF" w:rsidRPr="00B93CF2">
        <w:rPr>
          <w:szCs w:val="28"/>
          <w:lang w:val="vi-VN"/>
        </w:rPr>
        <w:t xml:space="preserve">, </w:t>
      </w:r>
      <w:r w:rsidR="002356EF" w:rsidRPr="00B93CF2">
        <w:rPr>
          <w:szCs w:val="28"/>
          <w:lang w:val="it-IT"/>
        </w:rPr>
        <w:t xml:space="preserve">Công ty </w:t>
      </w:r>
      <w:r w:rsidR="001C15EB" w:rsidRPr="00B93CF2">
        <w:rPr>
          <w:szCs w:val="28"/>
          <w:lang w:val="it-IT"/>
        </w:rPr>
        <w:t>đang tìm đơn vị có chức năng để</w:t>
      </w:r>
      <w:r w:rsidR="002356EF" w:rsidRPr="00B93CF2">
        <w:rPr>
          <w:szCs w:val="28"/>
          <w:lang w:val="nb-NO"/>
        </w:rPr>
        <w:t xml:space="preserve"> ký hợp đồng để vận chuyển và chuyển giao lại rác thải sinh hoạt </w:t>
      </w:r>
      <w:r w:rsidR="001C15EB" w:rsidRPr="00B93CF2">
        <w:rPr>
          <w:szCs w:val="28"/>
          <w:lang w:val="nb-NO"/>
        </w:rPr>
        <w:t>khi dự án đi vào hoạt động</w:t>
      </w:r>
      <w:r w:rsidRPr="00B93CF2">
        <w:rPr>
          <w:i/>
          <w:szCs w:val="28"/>
          <w:lang w:val="nl-NL"/>
        </w:rPr>
        <w:t xml:space="preserve">. </w:t>
      </w:r>
    </w:p>
    <w:p w14:paraId="71BC749A" w14:textId="4D86B50D" w:rsidR="0054407C" w:rsidRPr="00B93CF2" w:rsidRDefault="0054407C" w:rsidP="0054407C">
      <w:pPr>
        <w:ind w:firstLine="284"/>
        <w:rPr>
          <w:b/>
          <w:i/>
          <w:szCs w:val="28"/>
          <w:lang w:val="vi-VN"/>
        </w:rPr>
      </w:pPr>
      <w:r w:rsidRPr="00B93CF2">
        <w:rPr>
          <w:b/>
          <w:i/>
          <w:szCs w:val="28"/>
          <w:lang w:val="vi-VN"/>
        </w:rPr>
        <w:t xml:space="preserve">Chất thải công nghiệp không </w:t>
      </w:r>
      <w:r w:rsidR="002356EF" w:rsidRPr="00B93CF2">
        <w:rPr>
          <w:b/>
          <w:i/>
          <w:szCs w:val="28"/>
          <w:lang w:val="vi-VN"/>
        </w:rPr>
        <w:t>nguy hại:</w:t>
      </w:r>
    </w:p>
    <w:p w14:paraId="0D612AF2" w14:textId="21EF65FF" w:rsidR="00513118" w:rsidRPr="00B93CF2" w:rsidRDefault="00513118" w:rsidP="00513118">
      <w:pPr>
        <w:widowControl w:val="0"/>
        <w:numPr>
          <w:ilvl w:val="0"/>
          <w:numId w:val="37"/>
        </w:numPr>
        <w:tabs>
          <w:tab w:val="left" w:pos="567"/>
        </w:tabs>
        <w:spacing w:after="120"/>
        <w:ind w:left="0" w:firstLine="284"/>
        <w:rPr>
          <w:szCs w:val="28"/>
          <w:lang w:val="vi-VN"/>
        </w:rPr>
      </w:pPr>
      <w:r w:rsidRPr="00B93CF2">
        <w:rPr>
          <w:szCs w:val="28"/>
          <w:lang w:val="vi-VN"/>
        </w:rPr>
        <w:t xml:space="preserve">Đối với chất thải công nghiệp không nguy hại khác: Bố trí khu vực lưu giữ tạm thời, diện tích khoảng </w:t>
      </w:r>
      <w:r w:rsidR="003B28F9" w:rsidRPr="00B93CF2">
        <w:rPr>
          <w:szCs w:val="28"/>
        </w:rPr>
        <w:t>37</w:t>
      </w:r>
      <w:r w:rsidRPr="00B93CF2">
        <w:rPr>
          <w:szCs w:val="28"/>
          <w:lang w:val="vi-VN"/>
        </w:rPr>
        <w:t>m</w:t>
      </w:r>
      <w:r w:rsidRPr="00B93CF2">
        <w:rPr>
          <w:szCs w:val="28"/>
          <w:vertAlign w:val="superscript"/>
          <w:lang w:val="vi-VN"/>
        </w:rPr>
        <w:t>2</w:t>
      </w:r>
      <w:r w:rsidRPr="00B93CF2">
        <w:rPr>
          <w:szCs w:val="28"/>
          <w:lang w:val="vi-VN"/>
        </w:rPr>
        <w:t xml:space="preserve"> (thể hiện trên mặt bằng tổng thể).</w:t>
      </w:r>
    </w:p>
    <w:p w14:paraId="0CD29E27" w14:textId="77777777" w:rsidR="001C15EB" w:rsidRPr="00B93CF2" w:rsidRDefault="002356EF" w:rsidP="001C15EB">
      <w:pPr>
        <w:ind w:firstLine="284"/>
        <w:rPr>
          <w:b/>
          <w:i/>
          <w:szCs w:val="28"/>
          <w:lang w:val="vi-VN"/>
        </w:rPr>
      </w:pPr>
      <w:r w:rsidRPr="00B93CF2">
        <w:rPr>
          <w:szCs w:val="28"/>
          <w:lang w:val="nb-NO"/>
        </w:rPr>
        <w:t>Các</w:t>
      </w:r>
      <w:r w:rsidRPr="00B93CF2">
        <w:rPr>
          <w:szCs w:val="28"/>
          <w:lang w:val="vi-VN"/>
        </w:rPr>
        <w:t xml:space="preserve"> loại chất thải rắn công nghiệp phát sinh được phân loại tại nguồn và lưu trữ tại kho, sau đó đơn vị có chức năng đến thu gom, vận chuyển theo quy định. </w:t>
      </w:r>
      <w:r w:rsidR="001C15EB" w:rsidRPr="00B93CF2">
        <w:rPr>
          <w:szCs w:val="28"/>
          <w:lang w:val="nb-NO"/>
        </w:rPr>
        <w:t>Hiện tại</w:t>
      </w:r>
      <w:r w:rsidR="001C15EB" w:rsidRPr="00B93CF2">
        <w:rPr>
          <w:szCs w:val="28"/>
          <w:lang w:val="vi-VN"/>
        </w:rPr>
        <w:t xml:space="preserve">, </w:t>
      </w:r>
      <w:r w:rsidR="001C15EB" w:rsidRPr="00B93CF2">
        <w:rPr>
          <w:szCs w:val="28"/>
          <w:lang w:val="it-IT"/>
        </w:rPr>
        <w:t>Công ty đang tìm đơn vị có chức năng để</w:t>
      </w:r>
      <w:r w:rsidR="001C15EB" w:rsidRPr="00B93CF2">
        <w:rPr>
          <w:szCs w:val="28"/>
          <w:lang w:val="nb-NO"/>
        </w:rPr>
        <w:t xml:space="preserve"> ký hợp đồng để vận chuyển và chuyển giao lại rác thải sinh hoạt khi dự án đi vào hoạt động</w:t>
      </w:r>
      <w:r w:rsidR="001C15EB" w:rsidRPr="00B93CF2">
        <w:rPr>
          <w:i/>
          <w:szCs w:val="28"/>
          <w:lang w:val="nl-NL"/>
        </w:rPr>
        <w:t xml:space="preserve">. </w:t>
      </w:r>
    </w:p>
    <w:p w14:paraId="1FC862F8" w14:textId="5D600F5B" w:rsidR="00621A8A" w:rsidRPr="00B93CF2" w:rsidRDefault="00356DCD" w:rsidP="00621A8A">
      <w:pPr>
        <w:pStyle w:val="Heading2"/>
        <w:rPr>
          <w:color w:val="auto"/>
          <w:szCs w:val="28"/>
          <w:lang w:val="vi-VN"/>
        </w:rPr>
      </w:pPr>
      <w:bookmarkStart w:id="202" w:name="_Toc113694000"/>
      <w:r w:rsidRPr="00B93CF2">
        <w:rPr>
          <w:color w:val="auto"/>
          <w:szCs w:val="28"/>
        </w:rPr>
        <w:t>3</w:t>
      </w:r>
      <w:r w:rsidRPr="00B93CF2">
        <w:rPr>
          <w:color w:val="auto"/>
          <w:szCs w:val="28"/>
          <w:lang w:val="vi-VN"/>
        </w:rPr>
        <w:t>.</w:t>
      </w:r>
      <w:r w:rsidRPr="00B93CF2">
        <w:rPr>
          <w:color w:val="auto"/>
          <w:szCs w:val="28"/>
        </w:rPr>
        <w:t>4. Công trình, biện pháp lưu giữ, xử lý chất thải nguy</w:t>
      </w:r>
      <w:r w:rsidRPr="00B93CF2">
        <w:rPr>
          <w:color w:val="auto"/>
          <w:szCs w:val="28"/>
          <w:lang w:val="vi-VN"/>
        </w:rPr>
        <w:t xml:space="preserve"> hại</w:t>
      </w:r>
      <w:bookmarkEnd w:id="202"/>
    </w:p>
    <w:p w14:paraId="120B4AE2" w14:textId="6124B000" w:rsidR="00E70026" w:rsidRPr="00B93CF2" w:rsidRDefault="00E70026" w:rsidP="00621A8A">
      <w:pPr>
        <w:tabs>
          <w:tab w:val="left" w:pos="567"/>
        </w:tabs>
        <w:ind w:firstLine="284"/>
        <w:rPr>
          <w:b/>
          <w:i/>
          <w:szCs w:val="28"/>
          <w:lang w:val="vi-VN"/>
        </w:rPr>
      </w:pPr>
      <w:r w:rsidRPr="00B93CF2">
        <w:rPr>
          <w:b/>
          <w:i/>
          <w:szCs w:val="28"/>
          <w:lang w:val="de-DE"/>
        </w:rPr>
        <w:t>Khối</w:t>
      </w:r>
      <w:r w:rsidRPr="00B93CF2">
        <w:rPr>
          <w:b/>
          <w:i/>
          <w:szCs w:val="28"/>
          <w:lang w:val="vi-VN"/>
        </w:rPr>
        <w:t xml:space="preserve"> lượng phát sinh:</w:t>
      </w:r>
    </w:p>
    <w:p w14:paraId="59D7247B" w14:textId="161E44EF" w:rsidR="00E70026" w:rsidRPr="00B93CF2" w:rsidRDefault="00E70026" w:rsidP="00DE64F1">
      <w:pPr>
        <w:pStyle w:val="Heading3"/>
        <w:numPr>
          <w:ilvl w:val="0"/>
          <w:numId w:val="39"/>
        </w:numPr>
        <w:tabs>
          <w:tab w:val="left" w:pos="1276"/>
          <w:tab w:val="left" w:pos="1418"/>
        </w:tabs>
        <w:ind w:left="0" w:firstLine="0"/>
        <w:rPr>
          <w:color w:val="auto"/>
          <w:szCs w:val="28"/>
          <w:lang w:val="vi-VN"/>
        </w:rPr>
      </w:pPr>
      <w:bookmarkStart w:id="203" w:name="_Toc114080327"/>
      <w:r w:rsidRPr="00B93CF2">
        <w:rPr>
          <w:color w:val="auto"/>
          <w:szCs w:val="28"/>
        </w:rPr>
        <w:t>Thành phần và khối lượng các loại chất thải</w:t>
      </w:r>
      <w:r w:rsidRPr="00B93CF2">
        <w:rPr>
          <w:color w:val="auto"/>
          <w:szCs w:val="28"/>
          <w:lang w:val="vi-VN"/>
        </w:rPr>
        <w:t xml:space="preserve"> nguy hại phát sinh</w:t>
      </w:r>
      <w:bookmarkEnd w:id="203"/>
    </w:p>
    <w:tbl>
      <w:tblPr>
        <w:tblW w:w="84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4"/>
        <w:gridCol w:w="3553"/>
        <w:gridCol w:w="1256"/>
        <w:gridCol w:w="1372"/>
        <w:gridCol w:w="1530"/>
      </w:tblGrid>
      <w:tr w:rsidR="00D52004" w:rsidRPr="00B93CF2" w14:paraId="0DF8D425" w14:textId="561550C3" w:rsidTr="00D52004">
        <w:trPr>
          <w:trHeight w:val="397"/>
          <w:tblHeader/>
          <w:jc w:val="center"/>
        </w:trPr>
        <w:tc>
          <w:tcPr>
            <w:tcW w:w="744" w:type="dxa"/>
            <w:shd w:val="clear" w:color="auto" w:fill="EAF1DD"/>
            <w:vAlign w:val="center"/>
          </w:tcPr>
          <w:p w14:paraId="58B7862D" w14:textId="77777777" w:rsidR="00D52004" w:rsidRPr="00B93CF2" w:rsidRDefault="00D52004" w:rsidP="00937ED4">
            <w:pPr>
              <w:spacing w:before="0"/>
              <w:jc w:val="center"/>
              <w:rPr>
                <w:b/>
                <w:sz w:val="26"/>
                <w:szCs w:val="26"/>
                <w:lang w:eastAsia="zh-TW"/>
              </w:rPr>
            </w:pPr>
            <w:r w:rsidRPr="00B93CF2">
              <w:rPr>
                <w:b/>
                <w:sz w:val="26"/>
                <w:szCs w:val="26"/>
              </w:rPr>
              <w:t>STT</w:t>
            </w:r>
          </w:p>
        </w:tc>
        <w:tc>
          <w:tcPr>
            <w:tcW w:w="3553" w:type="dxa"/>
            <w:shd w:val="clear" w:color="auto" w:fill="EAF1DD"/>
            <w:vAlign w:val="center"/>
          </w:tcPr>
          <w:p w14:paraId="13A36164" w14:textId="77777777" w:rsidR="00D52004" w:rsidRPr="00B93CF2" w:rsidRDefault="00D52004" w:rsidP="00937ED4">
            <w:pPr>
              <w:spacing w:before="0"/>
              <w:jc w:val="center"/>
              <w:rPr>
                <w:b/>
                <w:sz w:val="26"/>
                <w:szCs w:val="26"/>
                <w:lang w:eastAsia="zh-TW"/>
              </w:rPr>
            </w:pPr>
            <w:r w:rsidRPr="00B93CF2">
              <w:rPr>
                <w:b/>
                <w:sz w:val="26"/>
                <w:szCs w:val="26"/>
              </w:rPr>
              <w:t>Nguồn phát sinh</w:t>
            </w:r>
          </w:p>
        </w:tc>
        <w:tc>
          <w:tcPr>
            <w:tcW w:w="1256" w:type="dxa"/>
            <w:shd w:val="clear" w:color="auto" w:fill="EAF1DD"/>
            <w:vAlign w:val="center"/>
          </w:tcPr>
          <w:p w14:paraId="7DDBE229" w14:textId="77777777" w:rsidR="00D52004" w:rsidRPr="00B93CF2" w:rsidRDefault="00D52004" w:rsidP="00937ED4">
            <w:pPr>
              <w:spacing w:before="0"/>
              <w:jc w:val="center"/>
              <w:rPr>
                <w:b/>
                <w:sz w:val="26"/>
                <w:szCs w:val="26"/>
              </w:rPr>
            </w:pPr>
            <w:r w:rsidRPr="00B93CF2">
              <w:rPr>
                <w:b/>
                <w:sz w:val="26"/>
                <w:szCs w:val="26"/>
              </w:rPr>
              <w:t>Trạng thái</w:t>
            </w:r>
          </w:p>
        </w:tc>
        <w:tc>
          <w:tcPr>
            <w:tcW w:w="1372" w:type="dxa"/>
            <w:shd w:val="clear" w:color="auto" w:fill="EAF1DD"/>
            <w:vAlign w:val="center"/>
          </w:tcPr>
          <w:p w14:paraId="3E4557CB" w14:textId="034BD0DA" w:rsidR="00D52004" w:rsidRPr="00B93CF2" w:rsidRDefault="00D52004" w:rsidP="00937ED4">
            <w:pPr>
              <w:spacing w:before="0"/>
              <w:jc w:val="center"/>
              <w:rPr>
                <w:b/>
                <w:sz w:val="26"/>
                <w:szCs w:val="26"/>
                <w:lang w:val="vi-VN"/>
              </w:rPr>
            </w:pPr>
            <w:r w:rsidRPr="00B93CF2">
              <w:rPr>
                <w:b/>
                <w:sz w:val="26"/>
                <w:szCs w:val="26"/>
              </w:rPr>
              <w:t>Mã</w:t>
            </w:r>
            <w:r w:rsidRPr="00B93CF2">
              <w:rPr>
                <w:b/>
                <w:sz w:val="26"/>
                <w:szCs w:val="26"/>
                <w:lang w:val="vi-VN"/>
              </w:rPr>
              <w:t xml:space="preserve"> CTNH</w:t>
            </w:r>
          </w:p>
        </w:tc>
        <w:tc>
          <w:tcPr>
            <w:tcW w:w="1530" w:type="dxa"/>
            <w:shd w:val="clear" w:color="auto" w:fill="EAF1DD"/>
            <w:vAlign w:val="center"/>
          </w:tcPr>
          <w:p w14:paraId="073E9623" w14:textId="2B85F423" w:rsidR="00D52004" w:rsidRPr="00B93CF2" w:rsidRDefault="00D52004" w:rsidP="00937ED4">
            <w:pPr>
              <w:spacing w:before="0"/>
              <w:jc w:val="center"/>
              <w:rPr>
                <w:b/>
                <w:sz w:val="26"/>
                <w:szCs w:val="26"/>
              </w:rPr>
            </w:pPr>
            <w:r w:rsidRPr="00B93CF2">
              <w:rPr>
                <w:b/>
                <w:sz w:val="26"/>
                <w:szCs w:val="26"/>
              </w:rPr>
              <w:t>Khối lượng</w:t>
            </w:r>
            <w:r w:rsidRPr="00B93CF2">
              <w:rPr>
                <w:b/>
                <w:sz w:val="26"/>
                <w:szCs w:val="26"/>
                <w:lang w:val="vi-VN"/>
              </w:rPr>
              <w:t xml:space="preserve"> </w:t>
            </w:r>
            <w:r w:rsidRPr="00B93CF2">
              <w:rPr>
                <w:b/>
                <w:sz w:val="26"/>
                <w:szCs w:val="26"/>
              </w:rPr>
              <w:t>(kg/năm)</w:t>
            </w:r>
          </w:p>
        </w:tc>
      </w:tr>
      <w:tr w:rsidR="00D52004" w:rsidRPr="00B93CF2" w14:paraId="4A4A9972" w14:textId="3E7F1580" w:rsidTr="00D52004">
        <w:trPr>
          <w:trHeight w:val="397"/>
          <w:jc w:val="center"/>
        </w:trPr>
        <w:tc>
          <w:tcPr>
            <w:tcW w:w="744" w:type="dxa"/>
            <w:shd w:val="clear" w:color="auto" w:fill="auto"/>
            <w:vAlign w:val="center"/>
          </w:tcPr>
          <w:p w14:paraId="434CB13F" w14:textId="14B599AA" w:rsidR="00D52004" w:rsidRPr="00B93CF2" w:rsidRDefault="00D52004" w:rsidP="00937ED4">
            <w:pPr>
              <w:tabs>
                <w:tab w:val="center" w:pos="7020"/>
              </w:tabs>
              <w:spacing w:before="0"/>
              <w:jc w:val="center"/>
              <w:rPr>
                <w:sz w:val="26"/>
                <w:szCs w:val="26"/>
              </w:rPr>
            </w:pPr>
            <w:r w:rsidRPr="00B93CF2">
              <w:rPr>
                <w:sz w:val="26"/>
                <w:szCs w:val="26"/>
              </w:rPr>
              <w:t>1</w:t>
            </w:r>
          </w:p>
        </w:tc>
        <w:tc>
          <w:tcPr>
            <w:tcW w:w="3553" w:type="dxa"/>
            <w:shd w:val="clear" w:color="auto" w:fill="auto"/>
            <w:vAlign w:val="center"/>
          </w:tcPr>
          <w:p w14:paraId="70388A3C" w14:textId="658251FF" w:rsidR="00D52004" w:rsidRPr="00B93CF2" w:rsidRDefault="00D52004" w:rsidP="00937ED4">
            <w:pPr>
              <w:spacing w:before="0"/>
              <w:ind w:left="-9"/>
              <w:rPr>
                <w:sz w:val="26"/>
                <w:szCs w:val="26"/>
                <w:lang w:val="vi-VN"/>
              </w:rPr>
            </w:pPr>
            <w:r w:rsidRPr="00B93CF2">
              <w:rPr>
                <w:sz w:val="26"/>
                <w:szCs w:val="26"/>
              </w:rPr>
              <w:t>Hộp mực in thải</w:t>
            </w:r>
          </w:p>
        </w:tc>
        <w:tc>
          <w:tcPr>
            <w:tcW w:w="1256" w:type="dxa"/>
            <w:vAlign w:val="center"/>
          </w:tcPr>
          <w:p w14:paraId="327CDD7A" w14:textId="3AAB6B69" w:rsidR="00D52004" w:rsidRPr="00B93CF2" w:rsidRDefault="00D52004" w:rsidP="00937ED4">
            <w:pPr>
              <w:tabs>
                <w:tab w:val="center" w:pos="7020"/>
              </w:tabs>
              <w:spacing w:before="0"/>
              <w:jc w:val="center"/>
              <w:rPr>
                <w:sz w:val="26"/>
                <w:szCs w:val="26"/>
              </w:rPr>
            </w:pPr>
            <w:r w:rsidRPr="00B93CF2">
              <w:rPr>
                <w:sz w:val="26"/>
                <w:szCs w:val="26"/>
              </w:rPr>
              <w:t>Rắn</w:t>
            </w:r>
          </w:p>
        </w:tc>
        <w:tc>
          <w:tcPr>
            <w:tcW w:w="1372" w:type="dxa"/>
            <w:vAlign w:val="center"/>
          </w:tcPr>
          <w:p w14:paraId="656F4488" w14:textId="53ABFAC2" w:rsidR="00D52004" w:rsidRPr="00B93CF2" w:rsidRDefault="00D52004" w:rsidP="00D52004">
            <w:pPr>
              <w:spacing w:before="0"/>
              <w:jc w:val="center"/>
              <w:rPr>
                <w:sz w:val="26"/>
                <w:szCs w:val="26"/>
              </w:rPr>
            </w:pPr>
            <w:r w:rsidRPr="00B93CF2">
              <w:rPr>
                <w:sz w:val="26"/>
                <w:szCs w:val="26"/>
              </w:rPr>
              <w:t>08 02 04</w:t>
            </w:r>
          </w:p>
        </w:tc>
        <w:tc>
          <w:tcPr>
            <w:tcW w:w="1530" w:type="dxa"/>
            <w:shd w:val="clear" w:color="auto" w:fill="auto"/>
            <w:vAlign w:val="center"/>
          </w:tcPr>
          <w:p w14:paraId="7B4968E8" w14:textId="6519D825" w:rsidR="00D52004" w:rsidRPr="00B93CF2" w:rsidRDefault="00D52004" w:rsidP="00937ED4">
            <w:pPr>
              <w:spacing w:before="0"/>
              <w:jc w:val="center"/>
              <w:rPr>
                <w:sz w:val="26"/>
                <w:szCs w:val="26"/>
              </w:rPr>
            </w:pPr>
            <w:r w:rsidRPr="00B93CF2">
              <w:rPr>
                <w:sz w:val="26"/>
                <w:szCs w:val="26"/>
              </w:rPr>
              <w:t>04</w:t>
            </w:r>
          </w:p>
        </w:tc>
      </w:tr>
      <w:tr w:rsidR="00D52004" w:rsidRPr="00B93CF2" w14:paraId="48F12A7C" w14:textId="43FC19E2" w:rsidTr="00D52004">
        <w:trPr>
          <w:trHeight w:val="397"/>
          <w:jc w:val="center"/>
        </w:trPr>
        <w:tc>
          <w:tcPr>
            <w:tcW w:w="744" w:type="dxa"/>
            <w:shd w:val="clear" w:color="auto" w:fill="auto"/>
            <w:vAlign w:val="center"/>
          </w:tcPr>
          <w:p w14:paraId="2AED8C59" w14:textId="6EA447D3" w:rsidR="00D52004" w:rsidRPr="00B93CF2" w:rsidRDefault="00D52004" w:rsidP="00D52004">
            <w:pPr>
              <w:tabs>
                <w:tab w:val="center" w:pos="7020"/>
              </w:tabs>
              <w:spacing w:before="0"/>
              <w:jc w:val="center"/>
              <w:rPr>
                <w:sz w:val="26"/>
                <w:szCs w:val="26"/>
              </w:rPr>
            </w:pPr>
            <w:r w:rsidRPr="00B93CF2">
              <w:rPr>
                <w:sz w:val="26"/>
                <w:szCs w:val="26"/>
              </w:rPr>
              <w:t>2</w:t>
            </w:r>
          </w:p>
        </w:tc>
        <w:tc>
          <w:tcPr>
            <w:tcW w:w="3553" w:type="dxa"/>
            <w:shd w:val="clear" w:color="auto" w:fill="auto"/>
            <w:vAlign w:val="center"/>
          </w:tcPr>
          <w:p w14:paraId="762DF551" w14:textId="53DC0B6E" w:rsidR="00D52004" w:rsidRPr="00B93CF2" w:rsidRDefault="00D52004" w:rsidP="00D52004">
            <w:pPr>
              <w:spacing w:before="0"/>
              <w:ind w:left="-9"/>
              <w:rPr>
                <w:sz w:val="26"/>
                <w:szCs w:val="26"/>
                <w:lang w:val="vi-VN"/>
              </w:rPr>
            </w:pPr>
            <w:r w:rsidRPr="00B93CF2">
              <w:rPr>
                <w:sz w:val="26"/>
                <w:szCs w:val="26"/>
              </w:rPr>
              <w:t>Bóng đèn huỳnh quang thải</w:t>
            </w:r>
          </w:p>
        </w:tc>
        <w:tc>
          <w:tcPr>
            <w:tcW w:w="1256" w:type="dxa"/>
            <w:vAlign w:val="center"/>
          </w:tcPr>
          <w:p w14:paraId="5C290D19" w14:textId="511E4517" w:rsidR="00D52004" w:rsidRPr="00B93CF2" w:rsidRDefault="00D52004" w:rsidP="00D52004">
            <w:pPr>
              <w:tabs>
                <w:tab w:val="center" w:pos="7020"/>
              </w:tabs>
              <w:spacing w:before="0"/>
              <w:jc w:val="center"/>
              <w:rPr>
                <w:sz w:val="26"/>
                <w:szCs w:val="26"/>
                <w:lang w:val="vi-VN"/>
              </w:rPr>
            </w:pPr>
            <w:r w:rsidRPr="00B93CF2">
              <w:rPr>
                <w:sz w:val="26"/>
                <w:szCs w:val="26"/>
              </w:rPr>
              <w:t>Rắn</w:t>
            </w:r>
          </w:p>
        </w:tc>
        <w:tc>
          <w:tcPr>
            <w:tcW w:w="1372" w:type="dxa"/>
            <w:vAlign w:val="center"/>
          </w:tcPr>
          <w:p w14:paraId="6E384A7E" w14:textId="62AEF9CC" w:rsidR="00D52004" w:rsidRPr="00B93CF2" w:rsidRDefault="00D52004" w:rsidP="00D52004">
            <w:pPr>
              <w:spacing w:before="0"/>
              <w:jc w:val="center"/>
              <w:rPr>
                <w:sz w:val="26"/>
                <w:szCs w:val="26"/>
              </w:rPr>
            </w:pPr>
            <w:r w:rsidRPr="00B93CF2">
              <w:rPr>
                <w:sz w:val="26"/>
                <w:szCs w:val="26"/>
              </w:rPr>
              <w:t>16 01 06</w:t>
            </w:r>
          </w:p>
        </w:tc>
        <w:tc>
          <w:tcPr>
            <w:tcW w:w="1530" w:type="dxa"/>
            <w:shd w:val="clear" w:color="auto" w:fill="auto"/>
            <w:vAlign w:val="center"/>
          </w:tcPr>
          <w:p w14:paraId="2DE86ED8" w14:textId="5D404E3D" w:rsidR="00D52004" w:rsidRPr="00B93CF2" w:rsidRDefault="00D52004" w:rsidP="00D52004">
            <w:pPr>
              <w:spacing w:before="0"/>
              <w:jc w:val="center"/>
              <w:rPr>
                <w:sz w:val="26"/>
                <w:szCs w:val="26"/>
              </w:rPr>
            </w:pPr>
            <w:r w:rsidRPr="00B93CF2">
              <w:rPr>
                <w:sz w:val="26"/>
                <w:szCs w:val="26"/>
              </w:rPr>
              <w:t>02</w:t>
            </w:r>
          </w:p>
        </w:tc>
      </w:tr>
      <w:tr w:rsidR="00D52004" w:rsidRPr="00B93CF2" w14:paraId="1EF883EA" w14:textId="12337A28" w:rsidTr="00D52004">
        <w:trPr>
          <w:trHeight w:val="397"/>
          <w:jc w:val="center"/>
        </w:trPr>
        <w:tc>
          <w:tcPr>
            <w:tcW w:w="744" w:type="dxa"/>
            <w:shd w:val="clear" w:color="auto" w:fill="auto"/>
            <w:vAlign w:val="center"/>
          </w:tcPr>
          <w:p w14:paraId="66F7C4F7" w14:textId="539118F5" w:rsidR="00D52004" w:rsidRPr="00B93CF2" w:rsidRDefault="00D52004" w:rsidP="00D52004">
            <w:pPr>
              <w:tabs>
                <w:tab w:val="center" w:pos="7020"/>
              </w:tabs>
              <w:spacing w:before="0"/>
              <w:jc w:val="center"/>
              <w:rPr>
                <w:sz w:val="26"/>
                <w:szCs w:val="26"/>
                <w:lang w:val="vi-VN"/>
              </w:rPr>
            </w:pPr>
            <w:r w:rsidRPr="00B93CF2">
              <w:rPr>
                <w:sz w:val="26"/>
                <w:szCs w:val="26"/>
              </w:rPr>
              <w:t>3</w:t>
            </w:r>
          </w:p>
        </w:tc>
        <w:tc>
          <w:tcPr>
            <w:tcW w:w="3553" w:type="dxa"/>
            <w:shd w:val="clear" w:color="auto" w:fill="auto"/>
            <w:vAlign w:val="center"/>
          </w:tcPr>
          <w:p w14:paraId="4A4C237A" w14:textId="556318DC" w:rsidR="00D52004" w:rsidRPr="00B93CF2" w:rsidRDefault="00D52004" w:rsidP="00D52004">
            <w:pPr>
              <w:spacing w:before="0"/>
              <w:ind w:left="-9"/>
              <w:rPr>
                <w:sz w:val="26"/>
                <w:szCs w:val="26"/>
                <w:lang w:val="vi-VN"/>
              </w:rPr>
            </w:pPr>
            <w:r w:rsidRPr="00B93CF2">
              <w:rPr>
                <w:sz w:val="26"/>
                <w:szCs w:val="26"/>
              </w:rPr>
              <w:t>Bao bì cứng thải bằng nhựa</w:t>
            </w:r>
          </w:p>
        </w:tc>
        <w:tc>
          <w:tcPr>
            <w:tcW w:w="1256" w:type="dxa"/>
            <w:vAlign w:val="center"/>
          </w:tcPr>
          <w:p w14:paraId="65F9E0CD" w14:textId="65BC3418" w:rsidR="00D52004" w:rsidRPr="00B93CF2" w:rsidRDefault="00D52004" w:rsidP="00D52004">
            <w:pPr>
              <w:tabs>
                <w:tab w:val="center" w:pos="7020"/>
              </w:tabs>
              <w:spacing w:before="0"/>
              <w:jc w:val="center"/>
              <w:rPr>
                <w:sz w:val="26"/>
                <w:szCs w:val="26"/>
                <w:lang w:val="vi-VN"/>
              </w:rPr>
            </w:pPr>
            <w:r w:rsidRPr="00B93CF2">
              <w:rPr>
                <w:sz w:val="26"/>
                <w:szCs w:val="26"/>
              </w:rPr>
              <w:t>Rắn</w:t>
            </w:r>
          </w:p>
        </w:tc>
        <w:tc>
          <w:tcPr>
            <w:tcW w:w="1372" w:type="dxa"/>
            <w:vAlign w:val="center"/>
          </w:tcPr>
          <w:p w14:paraId="7B83534B" w14:textId="016CAF66" w:rsidR="00D52004" w:rsidRPr="00B93CF2" w:rsidRDefault="00D52004" w:rsidP="00D52004">
            <w:pPr>
              <w:spacing w:before="0"/>
              <w:jc w:val="center"/>
              <w:rPr>
                <w:sz w:val="26"/>
                <w:szCs w:val="26"/>
              </w:rPr>
            </w:pPr>
            <w:r w:rsidRPr="00B93CF2">
              <w:rPr>
                <w:sz w:val="26"/>
                <w:szCs w:val="26"/>
              </w:rPr>
              <w:t>18 01 03</w:t>
            </w:r>
          </w:p>
        </w:tc>
        <w:tc>
          <w:tcPr>
            <w:tcW w:w="1530" w:type="dxa"/>
            <w:shd w:val="clear" w:color="auto" w:fill="auto"/>
            <w:vAlign w:val="center"/>
          </w:tcPr>
          <w:p w14:paraId="3E31FE60" w14:textId="09392913" w:rsidR="00D52004" w:rsidRPr="00B93CF2" w:rsidRDefault="00D52004" w:rsidP="00D52004">
            <w:pPr>
              <w:spacing w:before="0"/>
              <w:jc w:val="center"/>
              <w:rPr>
                <w:sz w:val="26"/>
                <w:szCs w:val="26"/>
              </w:rPr>
            </w:pPr>
            <w:r w:rsidRPr="00B93CF2">
              <w:rPr>
                <w:sz w:val="26"/>
                <w:szCs w:val="26"/>
              </w:rPr>
              <w:t>200</w:t>
            </w:r>
          </w:p>
        </w:tc>
      </w:tr>
      <w:tr w:rsidR="00D52004" w:rsidRPr="00B93CF2" w14:paraId="5F318AED" w14:textId="07A6DF13" w:rsidTr="00D52004">
        <w:trPr>
          <w:trHeight w:val="397"/>
          <w:jc w:val="center"/>
        </w:trPr>
        <w:tc>
          <w:tcPr>
            <w:tcW w:w="744" w:type="dxa"/>
            <w:shd w:val="clear" w:color="auto" w:fill="auto"/>
            <w:vAlign w:val="center"/>
          </w:tcPr>
          <w:p w14:paraId="3EE97615" w14:textId="1EB82BB6" w:rsidR="00D52004" w:rsidRPr="00B93CF2" w:rsidRDefault="00D52004" w:rsidP="00D52004">
            <w:pPr>
              <w:tabs>
                <w:tab w:val="center" w:pos="7020"/>
              </w:tabs>
              <w:spacing w:before="0"/>
              <w:jc w:val="center"/>
              <w:rPr>
                <w:sz w:val="26"/>
                <w:szCs w:val="26"/>
                <w:lang w:val="vi-VN"/>
              </w:rPr>
            </w:pPr>
            <w:r w:rsidRPr="00B93CF2">
              <w:rPr>
                <w:sz w:val="26"/>
                <w:szCs w:val="26"/>
              </w:rPr>
              <w:t>4</w:t>
            </w:r>
          </w:p>
        </w:tc>
        <w:tc>
          <w:tcPr>
            <w:tcW w:w="3553" w:type="dxa"/>
            <w:shd w:val="clear" w:color="auto" w:fill="auto"/>
            <w:vAlign w:val="center"/>
          </w:tcPr>
          <w:p w14:paraId="1D63E7CF" w14:textId="3ECEC312" w:rsidR="00D52004" w:rsidRPr="00B93CF2" w:rsidRDefault="00D52004" w:rsidP="00D52004">
            <w:pPr>
              <w:spacing w:before="0"/>
              <w:ind w:left="-9"/>
              <w:rPr>
                <w:sz w:val="26"/>
                <w:szCs w:val="26"/>
                <w:lang w:val="vi-VN"/>
              </w:rPr>
            </w:pPr>
            <w:r w:rsidRPr="00B93CF2">
              <w:rPr>
                <w:sz w:val="26"/>
                <w:szCs w:val="26"/>
              </w:rPr>
              <w:t>Bao bì cứng thải bằng kim loại</w:t>
            </w:r>
          </w:p>
        </w:tc>
        <w:tc>
          <w:tcPr>
            <w:tcW w:w="1256" w:type="dxa"/>
            <w:vAlign w:val="center"/>
          </w:tcPr>
          <w:p w14:paraId="1CC0C46C" w14:textId="33588095" w:rsidR="00D52004" w:rsidRPr="00B93CF2" w:rsidRDefault="00D52004" w:rsidP="00D52004">
            <w:pPr>
              <w:tabs>
                <w:tab w:val="center" w:pos="7020"/>
              </w:tabs>
              <w:spacing w:before="0"/>
              <w:jc w:val="center"/>
              <w:rPr>
                <w:sz w:val="26"/>
                <w:szCs w:val="26"/>
                <w:lang w:val="vi-VN"/>
              </w:rPr>
            </w:pPr>
            <w:r w:rsidRPr="00B93CF2">
              <w:rPr>
                <w:sz w:val="26"/>
                <w:szCs w:val="26"/>
              </w:rPr>
              <w:t>Rắn</w:t>
            </w:r>
          </w:p>
        </w:tc>
        <w:tc>
          <w:tcPr>
            <w:tcW w:w="1372" w:type="dxa"/>
            <w:vAlign w:val="center"/>
          </w:tcPr>
          <w:p w14:paraId="682983CE" w14:textId="544DEFAA" w:rsidR="00D52004" w:rsidRPr="00B93CF2" w:rsidRDefault="00D52004" w:rsidP="00D52004">
            <w:pPr>
              <w:spacing w:before="0"/>
              <w:jc w:val="center"/>
              <w:rPr>
                <w:sz w:val="26"/>
                <w:szCs w:val="26"/>
              </w:rPr>
            </w:pPr>
            <w:r w:rsidRPr="00B93CF2">
              <w:rPr>
                <w:sz w:val="26"/>
                <w:szCs w:val="26"/>
              </w:rPr>
              <w:t>18 01 02</w:t>
            </w:r>
          </w:p>
        </w:tc>
        <w:tc>
          <w:tcPr>
            <w:tcW w:w="1530" w:type="dxa"/>
            <w:shd w:val="clear" w:color="auto" w:fill="auto"/>
            <w:vAlign w:val="center"/>
          </w:tcPr>
          <w:p w14:paraId="2A3C1D01" w14:textId="35EE3745" w:rsidR="00D52004" w:rsidRPr="00B93CF2" w:rsidRDefault="00D52004" w:rsidP="00D52004">
            <w:pPr>
              <w:spacing w:before="0"/>
              <w:jc w:val="center"/>
              <w:rPr>
                <w:sz w:val="26"/>
                <w:szCs w:val="26"/>
              </w:rPr>
            </w:pPr>
            <w:r w:rsidRPr="00B93CF2">
              <w:rPr>
                <w:sz w:val="26"/>
                <w:szCs w:val="26"/>
              </w:rPr>
              <w:t>300</w:t>
            </w:r>
          </w:p>
        </w:tc>
      </w:tr>
      <w:tr w:rsidR="00D52004" w:rsidRPr="00B93CF2" w14:paraId="55850CDD" w14:textId="57282BC4" w:rsidTr="00D52004">
        <w:trPr>
          <w:trHeight w:val="397"/>
          <w:jc w:val="center"/>
        </w:trPr>
        <w:tc>
          <w:tcPr>
            <w:tcW w:w="744" w:type="dxa"/>
            <w:shd w:val="clear" w:color="auto" w:fill="auto"/>
            <w:vAlign w:val="center"/>
          </w:tcPr>
          <w:p w14:paraId="0AAB7E97" w14:textId="1198F633" w:rsidR="00D52004" w:rsidRPr="00B93CF2" w:rsidRDefault="00D52004" w:rsidP="00D52004">
            <w:pPr>
              <w:tabs>
                <w:tab w:val="center" w:pos="7020"/>
              </w:tabs>
              <w:spacing w:before="0"/>
              <w:jc w:val="center"/>
              <w:rPr>
                <w:sz w:val="26"/>
                <w:szCs w:val="26"/>
              </w:rPr>
            </w:pPr>
            <w:r w:rsidRPr="00B93CF2">
              <w:rPr>
                <w:sz w:val="26"/>
                <w:szCs w:val="26"/>
              </w:rPr>
              <w:t>5</w:t>
            </w:r>
          </w:p>
        </w:tc>
        <w:tc>
          <w:tcPr>
            <w:tcW w:w="3553" w:type="dxa"/>
            <w:shd w:val="clear" w:color="auto" w:fill="auto"/>
            <w:vAlign w:val="center"/>
          </w:tcPr>
          <w:p w14:paraId="70242E2F" w14:textId="25F750FA" w:rsidR="00D52004" w:rsidRPr="00B93CF2" w:rsidRDefault="00D52004" w:rsidP="00D52004">
            <w:pPr>
              <w:spacing w:before="0"/>
              <w:ind w:left="-9"/>
              <w:rPr>
                <w:sz w:val="26"/>
                <w:szCs w:val="26"/>
                <w:lang w:val="vi-VN"/>
              </w:rPr>
            </w:pPr>
            <w:r w:rsidRPr="00B93CF2">
              <w:rPr>
                <w:sz w:val="26"/>
                <w:szCs w:val="26"/>
              </w:rPr>
              <w:t>Bao tay. Giẻ lau, vật liệu lọc nhiễm các thành phần nguy hại</w:t>
            </w:r>
          </w:p>
        </w:tc>
        <w:tc>
          <w:tcPr>
            <w:tcW w:w="1256" w:type="dxa"/>
            <w:vAlign w:val="center"/>
          </w:tcPr>
          <w:p w14:paraId="370CBE48" w14:textId="4C0DCC2E" w:rsidR="00D52004" w:rsidRPr="00B93CF2" w:rsidRDefault="00D52004" w:rsidP="00D52004">
            <w:pPr>
              <w:tabs>
                <w:tab w:val="center" w:pos="7020"/>
              </w:tabs>
              <w:spacing w:before="0"/>
              <w:jc w:val="center"/>
              <w:rPr>
                <w:sz w:val="26"/>
                <w:szCs w:val="26"/>
              </w:rPr>
            </w:pPr>
            <w:r w:rsidRPr="00B93CF2">
              <w:rPr>
                <w:sz w:val="26"/>
                <w:szCs w:val="26"/>
              </w:rPr>
              <w:t>Rắn</w:t>
            </w:r>
          </w:p>
        </w:tc>
        <w:tc>
          <w:tcPr>
            <w:tcW w:w="1372" w:type="dxa"/>
            <w:vAlign w:val="center"/>
          </w:tcPr>
          <w:p w14:paraId="2495DB47" w14:textId="7B2996ED" w:rsidR="00D52004" w:rsidRPr="00B93CF2" w:rsidRDefault="00D52004" w:rsidP="00D52004">
            <w:pPr>
              <w:spacing w:before="0"/>
              <w:jc w:val="center"/>
              <w:rPr>
                <w:sz w:val="26"/>
                <w:szCs w:val="26"/>
              </w:rPr>
            </w:pPr>
            <w:r w:rsidRPr="00B93CF2">
              <w:rPr>
                <w:sz w:val="26"/>
                <w:szCs w:val="26"/>
              </w:rPr>
              <w:t>18 02 01</w:t>
            </w:r>
          </w:p>
        </w:tc>
        <w:tc>
          <w:tcPr>
            <w:tcW w:w="1530" w:type="dxa"/>
            <w:shd w:val="clear" w:color="auto" w:fill="auto"/>
            <w:vAlign w:val="center"/>
          </w:tcPr>
          <w:p w14:paraId="7EEC97B6" w14:textId="7D2E7E53" w:rsidR="00D52004" w:rsidRPr="00B93CF2" w:rsidRDefault="00D52004" w:rsidP="00D52004">
            <w:pPr>
              <w:spacing w:before="0"/>
              <w:jc w:val="center"/>
              <w:rPr>
                <w:sz w:val="26"/>
                <w:szCs w:val="26"/>
              </w:rPr>
            </w:pPr>
            <w:r w:rsidRPr="00B93CF2">
              <w:rPr>
                <w:sz w:val="26"/>
                <w:szCs w:val="26"/>
              </w:rPr>
              <w:t>200</w:t>
            </w:r>
          </w:p>
        </w:tc>
      </w:tr>
      <w:tr w:rsidR="00D52004" w:rsidRPr="00B93CF2" w14:paraId="7A912EFA" w14:textId="6CC18606" w:rsidTr="00D52004">
        <w:trPr>
          <w:trHeight w:val="397"/>
          <w:jc w:val="center"/>
        </w:trPr>
        <w:tc>
          <w:tcPr>
            <w:tcW w:w="744" w:type="dxa"/>
            <w:shd w:val="clear" w:color="auto" w:fill="auto"/>
            <w:vAlign w:val="center"/>
          </w:tcPr>
          <w:p w14:paraId="6C4B5BEA" w14:textId="7CD6CA6B" w:rsidR="00D52004" w:rsidRPr="00B93CF2" w:rsidRDefault="00D52004" w:rsidP="003A4EAB">
            <w:pPr>
              <w:tabs>
                <w:tab w:val="center" w:pos="7020"/>
              </w:tabs>
              <w:spacing w:before="0"/>
              <w:jc w:val="center"/>
              <w:rPr>
                <w:rFonts w:eastAsiaTheme="minorEastAsia"/>
                <w:sz w:val="26"/>
                <w:szCs w:val="26"/>
                <w:lang w:val="vi-VN" w:eastAsia="zh-CN"/>
              </w:rPr>
            </w:pPr>
            <w:r w:rsidRPr="00B93CF2">
              <w:rPr>
                <w:sz w:val="26"/>
                <w:szCs w:val="26"/>
              </w:rPr>
              <w:t>6</w:t>
            </w:r>
          </w:p>
        </w:tc>
        <w:tc>
          <w:tcPr>
            <w:tcW w:w="3553" w:type="dxa"/>
            <w:shd w:val="clear" w:color="auto" w:fill="auto"/>
            <w:vAlign w:val="center"/>
          </w:tcPr>
          <w:p w14:paraId="221213D9" w14:textId="7F10D69F" w:rsidR="00D52004" w:rsidRPr="00B93CF2" w:rsidRDefault="00D52004" w:rsidP="003A4EAB">
            <w:pPr>
              <w:spacing w:before="0"/>
              <w:ind w:left="-9"/>
              <w:rPr>
                <w:sz w:val="26"/>
                <w:szCs w:val="26"/>
                <w:lang w:val="vi-VN"/>
              </w:rPr>
            </w:pPr>
            <w:r w:rsidRPr="00B93CF2">
              <w:rPr>
                <w:sz w:val="26"/>
                <w:szCs w:val="26"/>
              </w:rPr>
              <w:t>Chất thải lỏng lẫn hóa chất hoặc các thành phần nguy hại khác</w:t>
            </w:r>
          </w:p>
        </w:tc>
        <w:tc>
          <w:tcPr>
            <w:tcW w:w="1256" w:type="dxa"/>
            <w:vAlign w:val="center"/>
          </w:tcPr>
          <w:p w14:paraId="2A903EC7" w14:textId="4F609787" w:rsidR="00D52004" w:rsidRPr="00B93CF2" w:rsidRDefault="00D52004" w:rsidP="003A4EAB">
            <w:pPr>
              <w:tabs>
                <w:tab w:val="center" w:pos="7020"/>
              </w:tabs>
              <w:spacing w:before="0"/>
              <w:jc w:val="center"/>
              <w:rPr>
                <w:sz w:val="26"/>
                <w:szCs w:val="26"/>
                <w:lang w:val="vi-VN"/>
              </w:rPr>
            </w:pPr>
            <w:r w:rsidRPr="00B93CF2">
              <w:rPr>
                <w:sz w:val="26"/>
                <w:szCs w:val="26"/>
              </w:rPr>
              <w:t>Lỏng</w:t>
            </w:r>
          </w:p>
        </w:tc>
        <w:tc>
          <w:tcPr>
            <w:tcW w:w="1372" w:type="dxa"/>
            <w:vAlign w:val="center"/>
          </w:tcPr>
          <w:p w14:paraId="2DC4D4DB" w14:textId="2B513934" w:rsidR="00D52004" w:rsidRPr="00B93CF2" w:rsidRDefault="00D52004" w:rsidP="003A4EAB">
            <w:pPr>
              <w:spacing w:before="0"/>
              <w:jc w:val="center"/>
              <w:rPr>
                <w:sz w:val="26"/>
                <w:szCs w:val="26"/>
              </w:rPr>
            </w:pPr>
            <w:r w:rsidRPr="00B93CF2">
              <w:rPr>
                <w:sz w:val="26"/>
                <w:szCs w:val="26"/>
              </w:rPr>
              <w:t>08 03 03</w:t>
            </w:r>
          </w:p>
        </w:tc>
        <w:tc>
          <w:tcPr>
            <w:tcW w:w="1530" w:type="dxa"/>
            <w:shd w:val="clear" w:color="auto" w:fill="auto"/>
            <w:vAlign w:val="center"/>
          </w:tcPr>
          <w:p w14:paraId="7AC5350D" w14:textId="0314AA06" w:rsidR="00D52004" w:rsidRPr="00B93CF2" w:rsidRDefault="00D52004" w:rsidP="003A4EAB">
            <w:pPr>
              <w:spacing w:before="0"/>
              <w:jc w:val="center"/>
              <w:rPr>
                <w:sz w:val="26"/>
                <w:szCs w:val="26"/>
              </w:rPr>
            </w:pPr>
            <w:r w:rsidRPr="00B93CF2">
              <w:rPr>
                <w:sz w:val="26"/>
                <w:szCs w:val="26"/>
              </w:rPr>
              <w:t>15.000</w:t>
            </w:r>
          </w:p>
        </w:tc>
      </w:tr>
      <w:tr w:rsidR="00D52004" w:rsidRPr="00B93CF2" w14:paraId="4F90FB29" w14:textId="39B6ED2E" w:rsidTr="00D52004">
        <w:trPr>
          <w:trHeight w:val="397"/>
          <w:jc w:val="center"/>
        </w:trPr>
        <w:tc>
          <w:tcPr>
            <w:tcW w:w="744" w:type="dxa"/>
            <w:shd w:val="clear" w:color="auto" w:fill="auto"/>
            <w:vAlign w:val="center"/>
          </w:tcPr>
          <w:p w14:paraId="2EC42562" w14:textId="073D0425" w:rsidR="00D52004" w:rsidRPr="00B93CF2" w:rsidRDefault="00D52004" w:rsidP="003A4EAB">
            <w:pPr>
              <w:tabs>
                <w:tab w:val="center" w:pos="7020"/>
              </w:tabs>
              <w:spacing w:before="0"/>
              <w:jc w:val="center"/>
              <w:rPr>
                <w:sz w:val="26"/>
                <w:szCs w:val="26"/>
                <w:lang w:val="vi-VN"/>
              </w:rPr>
            </w:pPr>
            <w:r w:rsidRPr="00B93CF2">
              <w:rPr>
                <w:sz w:val="26"/>
                <w:szCs w:val="26"/>
              </w:rPr>
              <w:t>7</w:t>
            </w:r>
          </w:p>
        </w:tc>
        <w:tc>
          <w:tcPr>
            <w:tcW w:w="3553" w:type="dxa"/>
            <w:shd w:val="clear" w:color="auto" w:fill="auto"/>
            <w:vAlign w:val="center"/>
          </w:tcPr>
          <w:p w14:paraId="35DADE1E" w14:textId="076EC33E" w:rsidR="00D52004" w:rsidRPr="00B93CF2" w:rsidRDefault="00D52004" w:rsidP="003A4EAB">
            <w:pPr>
              <w:spacing w:before="0"/>
              <w:ind w:left="-9"/>
              <w:rPr>
                <w:sz w:val="26"/>
                <w:szCs w:val="26"/>
              </w:rPr>
            </w:pPr>
            <w:r w:rsidRPr="00B93CF2">
              <w:rPr>
                <w:sz w:val="26"/>
                <w:szCs w:val="26"/>
              </w:rPr>
              <w:t>Chất thải (than hoạt tính) từ quá trình xử lý khí thải</w:t>
            </w:r>
          </w:p>
        </w:tc>
        <w:tc>
          <w:tcPr>
            <w:tcW w:w="1256" w:type="dxa"/>
            <w:vAlign w:val="center"/>
          </w:tcPr>
          <w:p w14:paraId="2888039C" w14:textId="1F9A82E4" w:rsidR="00D52004" w:rsidRPr="00B93CF2" w:rsidRDefault="00D52004" w:rsidP="003A4EAB">
            <w:pPr>
              <w:tabs>
                <w:tab w:val="center" w:pos="7020"/>
              </w:tabs>
              <w:spacing w:before="0"/>
              <w:jc w:val="center"/>
              <w:rPr>
                <w:sz w:val="26"/>
                <w:szCs w:val="26"/>
                <w:lang w:val="vi-VN"/>
              </w:rPr>
            </w:pPr>
            <w:r w:rsidRPr="00B93CF2">
              <w:rPr>
                <w:sz w:val="26"/>
                <w:szCs w:val="26"/>
              </w:rPr>
              <w:t>Rắn</w:t>
            </w:r>
          </w:p>
        </w:tc>
        <w:tc>
          <w:tcPr>
            <w:tcW w:w="1372" w:type="dxa"/>
            <w:vAlign w:val="center"/>
          </w:tcPr>
          <w:p w14:paraId="2D3DB813" w14:textId="54E0C605" w:rsidR="00D52004" w:rsidRPr="00B93CF2" w:rsidRDefault="00D52004" w:rsidP="003A4EAB">
            <w:pPr>
              <w:spacing w:before="0"/>
              <w:jc w:val="center"/>
              <w:rPr>
                <w:sz w:val="26"/>
                <w:szCs w:val="26"/>
              </w:rPr>
            </w:pPr>
            <w:r w:rsidRPr="00B93CF2">
              <w:rPr>
                <w:sz w:val="26"/>
                <w:szCs w:val="26"/>
              </w:rPr>
              <w:t>03 01 07</w:t>
            </w:r>
          </w:p>
        </w:tc>
        <w:tc>
          <w:tcPr>
            <w:tcW w:w="1530" w:type="dxa"/>
            <w:shd w:val="clear" w:color="auto" w:fill="auto"/>
            <w:vAlign w:val="center"/>
          </w:tcPr>
          <w:p w14:paraId="04FF41EE" w14:textId="435696A3" w:rsidR="00D52004" w:rsidRPr="00B93CF2" w:rsidRDefault="00D52004" w:rsidP="003A4EAB">
            <w:pPr>
              <w:spacing w:before="0"/>
              <w:jc w:val="center"/>
              <w:rPr>
                <w:sz w:val="26"/>
                <w:szCs w:val="26"/>
              </w:rPr>
            </w:pPr>
            <w:r w:rsidRPr="00B93CF2">
              <w:rPr>
                <w:sz w:val="26"/>
                <w:szCs w:val="26"/>
              </w:rPr>
              <w:t>300</w:t>
            </w:r>
          </w:p>
        </w:tc>
      </w:tr>
      <w:tr w:rsidR="00D52004" w:rsidRPr="00B93CF2" w14:paraId="572F4DE9" w14:textId="11939CF5" w:rsidTr="00D52004">
        <w:trPr>
          <w:trHeight w:val="397"/>
          <w:jc w:val="center"/>
        </w:trPr>
        <w:tc>
          <w:tcPr>
            <w:tcW w:w="744" w:type="dxa"/>
            <w:shd w:val="clear" w:color="auto" w:fill="auto"/>
            <w:vAlign w:val="center"/>
          </w:tcPr>
          <w:p w14:paraId="08003A7A" w14:textId="4D77D9AC" w:rsidR="00D52004" w:rsidRPr="00B93CF2" w:rsidRDefault="00D52004" w:rsidP="003A4EAB">
            <w:pPr>
              <w:tabs>
                <w:tab w:val="center" w:pos="7020"/>
              </w:tabs>
              <w:spacing w:before="0"/>
              <w:jc w:val="center"/>
              <w:rPr>
                <w:sz w:val="26"/>
                <w:szCs w:val="26"/>
              </w:rPr>
            </w:pPr>
            <w:r w:rsidRPr="00B93CF2">
              <w:rPr>
                <w:sz w:val="26"/>
                <w:szCs w:val="26"/>
              </w:rPr>
              <w:t>8</w:t>
            </w:r>
          </w:p>
        </w:tc>
        <w:tc>
          <w:tcPr>
            <w:tcW w:w="3553" w:type="dxa"/>
            <w:shd w:val="clear" w:color="auto" w:fill="auto"/>
            <w:vAlign w:val="center"/>
          </w:tcPr>
          <w:p w14:paraId="0BD000FD" w14:textId="1AEC85F5" w:rsidR="00D52004" w:rsidRPr="00B93CF2" w:rsidRDefault="00D52004" w:rsidP="003A4EAB">
            <w:pPr>
              <w:spacing w:before="0"/>
              <w:ind w:left="-9"/>
              <w:rPr>
                <w:sz w:val="26"/>
                <w:szCs w:val="26"/>
                <w:lang w:val="vi-VN"/>
              </w:rPr>
            </w:pPr>
            <w:r w:rsidRPr="00B93CF2">
              <w:rPr>
                <w:sz w:val="26"/>
                <w:szCs w:val="26"/>
              </w:rPr>
              <w:t>Dầu động cơ và bôi trơn tổng hợp thải</w:t>
            </w:r>
          </w:p>
        </w:tc>
        <w:tc>
          <w:tcPr>
            <w:tcW w:w="1256" w:type="dxa"/>
            <w:vAlign w:val="center"/>
          </w:tcPr>
          <w:p w14:paraId="45C292E5" w14:textId="3B3FB7DD" w:rsidR="00D52004" w:rsidRPr="00B93CF2" w:rsidRDefault="00D52004" w:rsidP="003A4EAB">
            <w:pPr>
              <w:tabs>
                <w:tab w:val="center" w:pos="7020"/>
              </w:tabs>
              <w:spacing w:before="0"/>
              <w:jc w:val="center"/>
              <w:rPr>
                <w:sz w:val="26"/>
                <w:szCs w:val="26"/>
              </w:rPr>
            </w:pPr>
            <w:r w:rsidRPr="00B93CF2">
              <w:rPr>
                <w:sz w:val="26"/>
                <w:szCs w:val="26"/>
              </w:rPr>
              <w:t>Lỏng</w:t>
            </w:r>
          </w:p>
        </w:tc>
        <w:tc>
          <w:tcPr>
            <w:tcW w:w="1372" w:type="dxa"/>
            <w:vAlign w:val="center"/>
          </w:tcPr>
          <w:p w14:paraId="2035081D" w14:textId="50B6B835" w:rsidR="00D52004" w:rsidRPr="00B93CF2" w:rsidRDefault="00D52004" w:rsidP="003A4EAB">
            <w:pPr>
              <w:spacing w:before="0"/>
              <w:jc w:val="center"/>
              <w:rPr>
                <w:sz w:val="26"/>
                <w:szCs w:val="26"/>
              </w:rPr>
            </w:pPr>
            <w:r w:rsidRPr="00B93CF2">
              <w:rPr>
                <w:sz w:val="26"/>
                <w:szCs w:val="26"/>
              </w:rPr>
              <w:t>17 02 03</w:t>
            </w:r>
          </w:p>
        </w:tc>
        <w:tc>
          <w:tcPr>
            <w:tcW w:w="1530" w:type="dxa"/>
            <w:shd w:val="clear" w:color="auto" w:fill="auto"/>
            <w:vAlign w:val="center"/>
          </w:tcPr>
          <w:p w14:paraId="548A42BE" w14:textId="13AFF12C" w:rsidR="00D52004" w:rsidRPr="00B93CF2" w:rsidRDefault="00D52004" w:rsidP="003A4EAB">
            <w:pPr>
              <w:spacing w:before="0"/>
              <w:jc w:val="center"/>
              <w:rPr>
                <w:sz w:val="26"/>
                <w:szCs w:val="26"/>
              </w:rPr>
            </w:pPr>
            <w:r w:rsidRPr="00B93CF2">
              <w:rPr>
                <w:sz w:val="26"/>
                <w:szCs w:val="26"/>
              </w:rPr>
              <w:t>60</w:t>
            </w:r>
          </w:p>
        </w:tc>
      </w:tr>
      <w:tr w:rsidR="00D52004" w:rsidRPr="00B93CF2" w14:paraId="09276EE6" w14:textId="01DE7E9B" w:rsidTr="00D52004">
        <w:trPr>
          <w:trHeight w:val="397"/>
          <w:jc w:val="center"/>
        </w:trPr>
        <w:tc>
          <w:tcPr>
            <w:tcW w:w="744" w:type="dxa"/>
            <w:shd w:val="clear" w:color="auto" w:fill="auto"/>
            <w:vAlign w:val="center"/>
          </w:tcPr>
          <w:p w14:paraId="4212239F" w14:textId="37A87739" w:rsidR="00D52004" w:rsidRPr="00B93CF2" w:rsidRDefault="00D52004" w:rsidP="003A4EAB">
            <w:pPr>
              <w:tabs>
                <w:tab w:val="center" w:pos="7020"/>
              </w:tabs>
              <w:spacing w:before="0"/>
              <w:jc w:val="center"/>
              <w:rPr>
                <w:sz w:val="26"/>
                <w:szCs w:val="26"/>
              </w:rPr>
            </w:pPr>
            <w:r w:rsidRPr="00B93CF2">
              <w:rPr>
                <w:sz w:val="26"/>
                <w:szCs w:val="26"/>
              </w:rPr>
              <w:t>13</w:t>
            </w:r>
          </w:p>
        </w:tc>
        <w:tc>
          <w:tcPr>
            <w:tcW w:w="3553" w:type="dxa"/>
            <w:shd w:val="clear" w:color="auto" w:fill="auto"/>
            <w:vAlign w:val="center"/>
          </w:tcPr>
          <w:p w14:paraId="4CED6B32" w14:textId="5B41E253" w:rsidR="00D52004" w:rsidRPr="00B93CF2" w:rsidRDefault="00D52004" w:rsidP="003A4EAB">
            <w:pPr>
              <w:spacing w:before="0"/>
              <w:ind w:left="-9"/>
              <w:rPr>
                <w:sz w:val="26"/>
                <w:szCs w:val="26"/>
              </w:rPr>
            </w:pPr>
            <w:r w:rsidRPr="00B93CF2">
              <w:rPr>
                <w:sz w:val="26"/>
                <w:szCs w:val="26"/>
              </w:rPr>
              <w:t>Pin, ắc quy chì thải</w:t>
            </w:r>
          </w:p>
        </w:tc>
        <w:tc>
          <w:tcPr>
            <w:tcW w:w="1256" w:type="dxa"/>
            <w:vAlign w:val="center"/>
          </w:tcPr>
          <w:p w14:paraId="4B362E3C" w14:textId="09946472" w:rsidR="00D52004" w:rsidRPr="00B93CF2" w:rsidRDefault="00D52004" w:rsidP="003A4EAB">
            <w:pPr>
              <w:tabs>
                <w:tab w:val="center" w:pos="7020"/>
              </w:tabs>
              <w:spacing w:before="0"/>
              <w:jc w:val="center"/>
              <w:rPr>
                <w:sz w:val="26"/>
                <w:szCs w:val="26"/>
                <w:lang w:val="vi-VN"/>
              </w:rPr>
            </w:pPr>
            <w:r w:rsidRPr="00B93CF2">
              <w:rPr>
                <w:sz w:val="26"/>
                <w:szCs w:val="26"/>
              </w:rPr>
              <w:t>Rắn</w:t>
            </w:r>
          </w:p>
        </w:tc>
        <w:tc>
          <w:tcPr>
            <w:tcW w:w="1372" w:type="dxa"/>
            <w:vAlign w:val="center"/>
          </w:tcPr>
          <w:p w14:paraId="7898A22A" w14:textId="1CDE182C" w:rsidR="00D52004" w:rsidRPr="00B93CF2" w:rsidRDefault="00D52004" w:rsidP="003A4EAB">
            <w:pPr>
              <w:spacing w:before="0"/>
              <w:jc w:val="center"/>
              <w:rPr>
                <w:sz w:val="26"/>
                <w:szCs w:val="26"/>
              </w:rPr>
            </w:pPr>
            <w:r w:rsidRPr="00B93CF2">
              <w:rPr>
                <w:sz w:val="26"/>
                <w:szCs w:val="26"/>
              </w:rPr>
              <w:t>19 06 01</w:t>
            </w:r>
          </w:p>
        </w:tc>
        <w:tc>
          <w:tcPr>
            <w:tcW w:w="1530" w:type="dxa"/>
            <w:shd w:val="clear" w:color="auto" w:fill="auto"/>
            <w:vAlign w:val="center"/>
          </w:tcPr>
          <w:p w14:paraId="12921474" w14:textId="77DDF254" w:rsidR="00D52004" w:rsidRPr="00B93CF2" w:rsidRDefault="00D52004" w:rsidP="003A4EAB">
            <w:pPr>
              <w:spacing w:before="0"/>
              <w:jc w:val="center"/>
              <w:rPr>
                <w:sz w:val="26"/>
                <w:szCs w:val="26"/>
              </w:rPr>
            </w:pPr>
            <w:r w:rsidRPr="00B93CF2">
              <w:rPr>
                <w:sz w:val="26"/>
                <w:szCs w:val="26"/>
              </w:rPr>
              <w:t>6</w:t>
            </w:r>
          </w:p>
        </w:tc>
      </w:tr>
      <w:tr w:rsidR="00D52004" w:rsidRPr="00B93CF2" w14:paraId="30BDB4DE" w14:textId="3FF21678" w:rsidTr="00D52004">
        <w:trPr>
          <w:trHeight w:val="397"/>
          <w:jc w:val="center"/>
        </w:trPr>
        <w:tc>
          <w:tcPr>
            <w:tcW w:w="744" w:type="dxa"/>
            <w:shd w:val="clear" w:color="auto" w:fill="auto"/>
            <w:vAlign w:val="center"/>
          </w:tcPr>
          <w:p w14:paraId="34EAE041" w14:textId="77777777" w:rsidR="00D52004" w:rsidRPr="00B93CF2" w:rsidRDefault="00D52004" w:rsidP="003A4EAB">
            <w:pPr>
              <w:tabs>
                <w:tab w:val="center" w:pos="7020"/>
              </w:tabs>
              <w:spacing w:before="0"/>
              <w:jc w:val="center"/>
              <w:rPr>
                <w:b/>
                <w:sz w:val="26"/>
                <w:szCs w:val="26"/>
                <w:lang w:val="vi-VN"/>
              </w:rPr>
            </w:pPr>
          </w:p>
        </w:tc>
        <w:tc>
          <w:tcPr>
            <w:tcW w:w="3553" w:type="dxa"/>
            <w:shd w:val="clear" w:color="auto" w:fill="auto"/>
            <w:vAlign w:val="center"/>
          </w:tcPr>
          <w:p w14:paraId="31A9E732" w14:textId="709ECC23" w:rsidR="00D52004" w:rsidRPr="00B93CF2" w:rsidRDefault="00D52004" w:rsidP="003A4EAB">
            <w:pPr>
              <w:spacing w:before="0"/>
              <w:ind w:left="-9"/>
              <w:rPr>
                <w:b/>
                <w:sz w:val="26"/>
                <w:szCs w:val="26"/>
              </w:rPr>
            </w:pPr>
            <w:r w:rsidRPr="00B93CF2">
              <w:rPr>
                <w:b/>
                <w:sz w:val="26"/>
                <w:szCs w:val="26"/>
              </w:rPr>
              <w:t>Tổng số lượng</w:t>
            </w:r>
          </w:p>
        </w:tc>
        <w:tc>
          <w:tcPr>
            <w:tcW w:w="1256" w:type="dxa"/>
            <w:vAlign w:val="center"/>
          </w:tcPr>
          <w:p w14:paraId="5E172AE0" w14:textId="77777777" w:rsidR="00D52004" w:rsidRPr="00B93CF2" w:rsidRDefault="00D52004" w:rsidP="003A4EAB">
            <w:pPr>
              <w:tabs>
                <w:tab w:val="center" w:pos="7020"/>
              </w:tabs>
              <w:spacing w:before="0"/>
              <w:jc w:val="center"/>
              <w:rPr>
                <w:b/>
                <w:sz w:val="26"/>
                <w:szCs w:val="26"/>
              </w:rPr>
            </w:pPr>
            <w:r w:rsidRPr="00B93CF2">
              <w:rPr>
                <w:b/>
                <w:sz w:val="26"/>
                <w:szCs w:val="26"/>
              </w:rPr>
              <w:t>-</w:t>
            </w:r>
          </w:p>
        </w:tc>
        <w:tc>
          <w:tcPr>
            <w:tcW w:w="1372" w:type="dxa"/>
            <w:vAlign w:val="center"/>
          </w:tcPr>
          <w:p w14:paraId="612386BC" w14:textId="77777777" w:rsidR="00D52004" w:rsidRPr="00B93CF2" w:rsidRDefault="00D52004" w:rsidP="003A4EAB">
            <w:pPr>
              <w:spacing w:before="0"/>
              <w:jc w:val="center"/>
              <w:rPr>
                <w:rFonts w:eastAsia="DFKai-SB"/>
                <w:b/>
                <w:bCs/>
                <w:sz w:val="26"/>
                <w:szCs w:val="26"/>
                <w:lang w:val="vi-VN" w:eastAsia="zh-TW"/>
              </w:rPr>
            </w:pPr>
          </w:p>
        </w:tc>
        <w:tc>
          <w:tcPr>
            <w:tcW w:w="1530" w:type="dxa"/>
            <w:shd w:val="clear" w:color="auto" w:fill="auto"/>
            <w:vAlign w:val="center"/>
          </w:tcPr>
          <w:p w14:paraId="39D4B8AE" w14:textId="45ADAFB6" w:rsidR="00D52004" w:rsidRPr="00B93CF2" w:rsidRDefault="00D52004" w:rsidP="003A4EAB">
            <w:pPr>
              <w:spacing w:before="0"/>
              <w:jc w:val="center"/>
              <w:rPr>
                <w:rFonts w:eastAsia="DFKai-SB"/>
                <w:b/>
                <w:bCs/>
                <w:sz w:val="26"/>
                <w:szCs w:val="26"/>
                <w:lang w:eastAsia="zh-TW"/>
              </w:rPr>
            </w:pPr>
            <w:r w:rsidRPr="00B93CF2">
              <w:rPr>
                <w:rFonts w:eastAsia="DFKai-SB"/>
                <w:b/>
                <w:bCs/>
                <w:sz w:val="26"/>
                <w:szCs w:val="26"/>
                <w:lang w:eastAsia="zh-TW"/>
              </w:rPr>
              <w:t>16.072</w:t>
            </w:r>
          </w:p>
        </w:tc>
      </w:tr>
    </w:tbl>
    <w:p w14:paraId="1C97BB39" w14:textId="08B09E4B" w:rsidR="00E70026" w:rsidRPr="00B93CF2" w:rsidRDefault="00E70026" w:rsidP="00E70026">
      <w:pPr>
        <w:jc w:val="right"/>
        <w:rPr>
          <w:i/>
        </w:rPr>
      </w:pPr>
      <w:r w:rsidRPr="00B93CF2">
        <w:rPr>
          <w:i/>
        </w:rPr>
        <w:t xml:space="preserve"> (Nguồn: </w:t>
      </w:r>
      <w:r w:rsidR="00073022" w:rsidRPr="00B93CF2">
        <w:rPr>
          <w:i/>
        </w:rPr>
        <w:t>Công ty TNHH KPX Chemical Vina</w:t>
      </w:r>
      <w:r w:rsidRPr="00B93CF2">
        <w:rPr>
          <w:i/>
        </w:rPr>
        <w:t>)</w:t>
      </w:r>
    </w:p>
    <w:p w14:paraId="62EE34E0" w14:textId="77777777" w:rsidR="0008646F" w:rsidRPr="00B93CF2" w:rsidRDefault="00621A8A" w:rsidP="00621A8A">
      <w:pPr>
        <w:tabs>
          <w:tab w:val="left" w:pos="567"/>
        </w:tabs>
        <w:ind w:firstLine="284"/>
        <w:rPr>
          <w:szCs w:val="28"/>
          <w:lang w:val="nl-NL"/>
        </w:rPr>
      </w:pPr>
      <w:r w:rsidRPr="00B93CF2">
        <w:rPr>
          <w:b/>
          <w:i/>
          <w:szCs w:val="28"/>
          <w:lang w:val="de-DE"/>
        </w:rPr>
        <w:t>Công</w:t>
      </w:r>
      <w:r w:rsidRPr="00B93CF2">
        <w:rPr>
          <w:b/>
          <w:i/>
          <w:szCs w:val="28"/>
          <w:lang w:val="vi-VN"/>
        </w:rPr>
        <w:t xml:space="preserve"> trình thu gom</w:t>
      </w:r>
      <w:r w:rsidRPr="00B93CF2">
        <w:rPr>
          <w:b/>
          <w:i/>
          <w:szCs w:val="28"/>
          <w:lang w:val="nl-NL"/>
        </w:rPr>
        <w:t>:</w:t>
      </w:r>
      <w:r w:rsidRPr="00B93CF2">
        <w:rPr>
          <w:szCs w:val="28"/>
          <w:lang w:val="nl-NL"/>
        </w:rPr>
        <w:t xml:space="preserve"> </w:t>
      </w:r>
    </w:p>
    <w:p w14:paraId="203C6E97" w14:textId="08A69FC0" w:rsidR="00621A8A" w:rsidRPr="00B93CF2" w:rsidRDefault="003B28F9" w:rsidP="00DE64F1">
      <w:pPr>
        <w:widowControl w:val="0"/>
        <w:numPr>
          <w:ilvl w:val="0"/>
          <w:numId w:val="37"/>
        </w:numPr>
        <w:tabs>
          <w:tab w:val="left" w:pos="567"/>
        </w:tabs>
        <w:spacing w:after="120"/>
        <w:ind w:left="0" w:firstLine="284"/>
        <w:rPr>
          <w:szCs w:val="28"/>
          <w:lang w:val="nl-NL"/>
        </w:rPr>
      </w:pPr>
      <w:r w:rsidRPr="00B93CF2">
        <w:rPr>
          <w:iCs/>
          <w:szCs w:val="28"/>
          <w:lang w:val="nl-NL"/>
        </w:rPr>
        <w:t>Công ty</w:t>
      </w:r>
      <w:r w:rsidR="0008646F" w:rsidRPr="00B93CF2">
        <w:rPr>
          <w:szCs w:val="28"/>
          <w:lang w:val="vi-VN"/>
        </w:rPr>
        <w:t xml:space="preserve"> </w:t>
      </w:r>
      <w:r w:rsidRPr="00B93CF2">
        <w:rPr>
          <w:szCs w:val="28"/>
        </w:rPr>
        <w:t>t</w:t>
      </w:r>
      <w:r w:rsidR="00621A8A" w:rsidRPr="00B93CF2">
        <w:rPr>
          <w:szCs w:val="28"/>
          <w:lang w:val="nl-NL"/>
        </w:rPr>
        <w:t xml:space="preserve">rang bị các thùng chứa chất thải nguy hại dung tích </w:t>
      </w:r>
      <w:r w:rsidR="0008646F" w:rsidRPr="00B93CF2">
        <w:rPr>
          <w:szCs w:val="28"/>
          <w:lang w:val="nl-NL"/>
        </w:rPr>
        <w:t>60</w:t>
      </w:r>
      <w:r w:rsidR="0008646F" w:rsidRPr="00B93CF2">
        <w:rPr>
          <w:szCs w:val="28"/>
          <w:lang w:val="vi-VN"/>
        </w:rPr>
        <w:t xml:space="preserve"> lít và 200 lít</w:t>
      </w:r>
      <w:r w:rsidR="00621A8A" w:rsidRPr="00B93CF2">
        <w:rPr>
          <w:szCs w:val="28"/>
          <w:lang w:val="nl-NL"/>
        </w:rPr>
        <w:t xml:space="preserve"> với đầy đủ tên, nhãn và mã CTNH. Khu vực lưu trữ chất thải nguy hại có diệ</w:t>
      </w:r>
      <w:r w:rsidR="00513118" w:rsidRPr="00B93CF2">
        <w:rPr>
          <w:szCs w:val="28"/>
          <w:lang w:val="nl-NL"/>
        </w:rPr>
        <w:t xml:space="preserve">n tích </w:t>
      </w:r>
      <w:r w:rsidRPr="00B93CF2">
        <w:rPr>
          <w:szCs w:val="28"/>
          <w:lang w:val="nl-NL"/>
        </w:rPr>
        <w:t>4</w:t>
      </w:r>
      <w:r w:rsidR="00513118" w:rsidRPr="00B93CF2">
        <w:rPr>
          <w:szCs w:val="28"/>
          <w:lang w:val="nl-NL"/>
        </w:rPr>
        <w:t>0</w:t>
      </w:r>
      <w:r w:rsidR="00621A8A" w:rsidRPr="00B93CF2">
        <w:rPr>
          <w:szCs w:val="28"/>
          <w:lang w:val="nl-NL"/>
        </w:rPr>
        <w:t>m</w:t>
      </w:r>
      <w:r w:rsidR="00621A8A" w:rsidRPr="00B93CF2">
        <w:rPr>
          <w:szCs w:val="28"/>
          <w:vertAlign w:val="superscript"/>
          <w:lang w:val="nl-NL"/>
        </w:rPr>
        <w:t>2</w:t>
      </w:r>
      <w:r w:rsidRPr="00B93CF2">
        <w:rPr>
          <w:szCs w:val="28"/>
        </w:rPr>
        <w:t>.</w:t>
      </w:r>
    </w:p>
    <w:p w14:paraId="3BDBBC16" w14:textId="69C4C722" w:rsidR="00621A8A" w:rsidRPr="00B93CF2" w:rsidRDefault="00621A8A" w:rsidP="00621A8A">
      <w:pPr>
        <w:tabs>
          <w:tab w:val="left" w:pos="567"/>
        </w:tabs>
        <w:ind w:firstLine="284"/>
        <w:rPr>
          <w:szCs w:val="28"/>
          <w:lang w:val="de-DE"/>
        </w:rPr>
      </w:pPr>
      <w:r w:rsidRPr="00B93CF2">
        <w:rPr>
          <w:b/>
          <w:i/>
          <w:szCs w:val="28"/>
          <w:lang w:val="nl-NL"/>
        </w:rPr>
        <w:t>Kết cấu xây dựng</w:t>
      </w:r>
      <w:r w:rsidR="0008646F" w:rsidRPr="00B93CF2">
        <w:rPr>
          <w:b/>
          <w:i/>
          <w:szCs w:val="28"/>
          <w:lang w:val="vi-VN"/>
        </w:rPr>
        <w:t xml:space="preserve">: </w:t>
      </w:r>
      <w:r w:rsidR="0008646F" w:rsidRPr="00B93CF2">
        <w:rPr>
          <w:szCs w:val="28"/>
          <w:lang w:val="vi-VN"/>
        </w:rPr>
        <w:t>Kho được xây dựng kiên cố bằng gạch, nền bê tông cốt thép, c</w:t>
      </w:r>
      <w:r w:rsidRPr="00B93CF2">
        <w:rPr>
          <w:szCs w:val="28"/>
          <w:lang w:val="de-DE"/>
        </w:rPr>
        <w:t>ó mái che, có cửa đóng mở bằng sắ</w:t>
      </w:r>
      <w:r w:rsidR="0008646F" w:rsidRPr="00B93CF2">
        <w:rPr>
          <w:szCs w:val="28"/>
          <w:lang w:val="de-DE"/>
        </w:rPr>
        <w:t>t</w:t>
      </w:r>
      <w:r w:rsidR="0008646F" w:rsidRPr="00B93CF2">
        <w:rPr>
          <w:szCs w:val="28"/>
          <w:lang w:val="vi-VN"/>
        </w:rPr>
        <w:t>. Bố trí rãnh thu gom, hố ga để phòng ngừa khi có chất thải lỏng rò rỉ, tràn đổ. C</w:t>
      </w:r>
      <w:r w:rsidRPr="00B93CF2">
        <w:rPr>
          <w:szCs w:val="28"/>
          <w:lang w:val="de-DE"/>
        </w:rPr>
        <w:t>ó trang bị bình PCCC, có dán nhãn phân luồng cảnh báo CTNH. Bên ngoài khu vực kho lưu trữ chất thải nguy hại được gắn dấu hiệu cảnh báo nguy hiểm.</w:t>
      </w:r>
    </w:p>
    <w:p w14:paraId="3743721A" w14:textId="3485E12C" w:rsidR="009A7FB8" w:rsidRPr="00B93CF2" w:rsidRDefault="009002E9" w:rsidP="009002E9">
      <w:pPr>
        <w:tabs>
          <w:tab w:val="left" w:pos="567"/>
        </w:tabs>
        <w:ind w:left="284"/>
        <w:jc w:val="center"/>
        <w:rPr>
          <w:szCs w:val="28"/>
          <w:lang w:val="vi-VN"/>
        </w:rPr>
      </w:pPr>
      <w:r w:rsidRPr="00B93CF2">
        <w:rPr>
          <w:szCs w:val="28"/>
          <w:lang w:val="nl-NL"/>
        </w:rPr>
        <w:t>H</w:t>
      </w:r>
      <w:r w:rsidR="009A7FB8" w:rsidRPr="00B93CF2">
        <w:rPr>
          <w:szCs w:val="28"/>
          <w:lang w:val="vi-VN"/>
        </w:rPr>
        <w:t>ình ảnh thực tế:</w:t>
      </w:r>
    </w:p>
    <w:tbl>
      <w:tblPr>
        <w:tblStyle w:val="TableGrid"/>
        <w:tblW w:w="0" w:type="auto"/>
        <w:tblInd w:w="284" w:type="dxa"/>
        <w:tblLook w:val="04A0" w:firstRow="1" w:lastRow="0" w:firstColumn="1" w:lastColumn="0" w:noHBand="0" w:noVBand="1"/>
      </w:tblPr>
      <w:tblGrid>
        <w:gridCol w:w="9061"/>
      </w:tblGrid>
      <w:tr w:rsidR="009002E9" w:rsidRPr="00B93CF2" w14:paraId="7CD2F63F" w14:textId="77777777" w:rsidTr="009002E9">
        <w:tc>
          <w:tcPr>
            <w:tcW w:w="9345" w:type="dxa"/>
          </w:tcPr>
          <w:p w14:paraId="11336C6B" w14:textId="39D33A35" w:rsidR="009002E9" w:rsidRPr="00B93CF2" w:rsidRDefault="00835E57" w:rsidP="009A7FB8">
            <w:pPr>
              <w:tabs>
                <w:tab w:val="left" w:pos="567"/>
              </w:tabs>
              <w:rPr>
                <w:szCs w:val="28"/>
                <w:lang w:val="vi-VN"/>
              </w:rPr>
            </w:pPr>
            <w:r w:rsidRPr="00B93CF2">
              <w:rPr>
                <w:noProof/>
                <w:szCs w:val="28"/>
              </w:rPr>
              <w:drawing>
                <wp:inline distT="0" distB="0" distL="0" distR="0" wp14:anchorId="776CCFD4" wp14:editId="0BEA4991">
                  <wp:extent cx="5940425" cy="3476625"/>
                  <wp:effectExtent l="0" t="0" r="3175"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z3717507209927_dfdbeff993d23e3767165bf53de9a0d0.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0425" cy="3476625"/>
                          </a:xfrm>
                          <a:prstGeom prst="rect">
                            <a:avLst/>
                          </a:prstGeom>
                        </pic:spPr>
                      </pic:pic>
                    </a:graphicData>
                  </a:graphic>
                </wp:inline>
              </w:drawing>
            </w:r>
          </w:p>
        </w:tc>
      </w:tr>
    </w:tbl>
    <w:p w14:paraId="59C68608" w14:textId="77777777" w:rsidR="009002E9" w:rsidRPr="00B93CF2" w:rsidRDefault="009002E9" w:rsidP="009A7FB8">
      <w:pPr>
        <w:tabs>
          <w:tab w:val="left" w:pos="567"/>
        </w:tabs>
        <w:ind w:left="284"/>
        <w:rPr>
          <w:szCs w:val="28"/>
          <w:lang w:val="vi-VN"/>
        </w:rPr>
      </w:pPr>
    </w:p>
    <w:p w14:paraId="4EB19BA6" w14:textId="26954FB2" w:rsidR="00621A8A" w:rsidRPr="00B93CF2" w:rsidRDefault="00097994" w:rsidP="000321C1">
      <w:pPr>
        <w:pStyle w:val="Heading2"/>
        <w:rPr>
          <w:color w:val="auto"/>
          <w:szCs w:val="28"/>
          <w:lang w:val="vi-VN"/>
        </w:rPr>
      </w:pPr>
      <w:bookmarkStart w:id="204" w:name="_Toc113694001"/>
      <w:r w:rsidRPr="00B93CF2">
        <w:rPr>
          <w:color w:val="auto"/>
          <w:szCs w:val="28"/>
        </w:rPr>
        <w:t>3</w:t>
      </w:r>
      <w:r w:rsidRPr="00B93CF2">
        <w:rPr>
          <w:color w:val="auto"/>
          <w:szCs w:val="28"/>
          <w:lang w:val="vi-VN"/>
        </w:rPr>
        <w:t>.5</w:t>
      </w:r>
      <w:r w:rsidR="000321C1" w:rsidRPr="00B93CF2">
        <w:rPr>
          <w:color w:val="auto"/>
          <w:szCs w:val="28"/>
          <w:lang w:val="vi-VN"/>
        </w:rPr>
        <w:t>. Công trình, biện pháp giảm thiểu tiếng ồn, độ rung (nếu có)</w:t>
      </w:r>
      <w:bookmarkEnd w:id="204"/>
    </w:p>
    <w:p w14:paraId="5E18FC19" w14:textId="02E8F41A" w:rsidR="00B26644" w:rsidRPr="00B93CF2" w:rsidRDefault="00B26644" w:rsidP="00B26644">
      <w:pPr>
        <w:ind w:firstLine="284"/>
        <w:rPr>
          <w:b/>
          <w:i/>
          <w:lang w:val="vi-VN" w:eastAsia="x-none"/>
        </w:rPr>
      </w:pPr>
      <w:r w:rsidRPr="00B93CF2">
        <w:rPr>
          <w:b/>
          <w:i/>
          <w:lang w:val="vi-VN" w:eastAsia="x-none"/>
        </w:rPr>
        <w:t>Nguồn pháp sinh tiếng ồn, độ rung:</w:t>
      </w:r>
    </w:p>
    <w:p w14:paraId="40FE3DDF" w14:textId="1E8C9D0D" w:rsidR="00B26644" w:rsidRPr="00B93CF2" w:rsidRDefault="00801ABE" w:rsidP="00801ABE">
      <w:pPr>
        <w:widowControl w:val="0"/>
        <w:numPr>
          <w:ilvl w:val="0"/>
          <w:numId w:val="37"/>
        </w:numPr>
        <w:tabs>
          <w:tab w:val="left" w:pos="567"/>
        </w:tabs>
        <w:spacing w:after="120"/>
        <w:ind w:left="0" w:firstLine="284"/>
        <w:rPr>
          <w:b/>
          <w:i/>
          <w:lang w:val="vi-VN" w:eastAsia="x-none"/>
        </w:rPr>
      </w:pPr>
      <w:r w:rsidRPr="00B93CF2">
        <w:rPr>
          <w:lang w:val="vi-VN" w:eastAsia="x-none"/>
        </w:rPr>
        <w:t>Phát sinh từ quá trình hoạt động của các máy móc, thiết bị sản xuất (như</w:t>
      </w:r>
      <w:r w:rsidR="003B28F9" w:rsidRPr="00B93CF2">
        <w:rPr>
          <w:lang w:eastAsia="x-none"/>
        </w:rPr>
        <w:t>: máy trộn, hệ thống xử lý hơi hóa chất</w:t>
      </w:r>
      <w:r w:rsidRPr="00B93CF2">
        <w:rPr>
          <w:lang w:val="vi-VN" w:eastAsia="x-none"/>
        </w:rPr>
        <w:t>,</w:t>
      </w:r>
      <w:r w:rsidR="00A60136" w:rsidRPr="00B93CF2">
        <w:rPr>
          <w:lang w:eastAsia="x-none"/>
        </w:rPr>
        <w:t xml:space="preserve"> lò hơi</w:t>
      </w:r>
      <w:r w:rsidRPr="00B93CF2">
        <w:rPr>
          <w:lang w:val="vi-VN" w:eastAsia="x-none"/>
        </w:rPr>
        <w:t>...);</w:t>
      </w:r>
    </w:p>
    <w:p w14:paraId="318CE560" w14:textId="626499A2" w:rsidR="00801ABE" w:rsidRPr="00B93CF2" w:rsidRDefault="00801ABE" w:rsidP="00801ABE">
      <w:pPr>
        <w:widowControl w:val="0"/>
        <w:numPr>
          <w:ilvl w:val="0"/>
          <w:numId w:val="37"/>
        </w:numPr>
        <w:tabs>
          <w:tab w:val="left" w:pos="567"/>
        </w:tabs>
        <w:spacing w:after="120"/>
        <w:ind w:left="0" w:firstLine="284"/>
        <w:rPr>
          <w:b/>
          <w:i/>
          <w:lang w:val="vi-VN" w:eastAsia="x-none"/>
        </w:rPr>
      </w:pPr>
      <w:r w:rsidRPr="00B93CF2">
        <w:rPr>
          <w:lang w:val="vi-VN" w:eastAsia="x-none"/>
        </w:rPr>
        <w:t>Phát sinh từ hoạt động của các phương tiện tham gia giao thông ra vào nhà máy.</w:t>
      </w:r>
    </w:p>
    <w:p w14:paraId="3DE9459D" w14:textId="46CFF9F6" w:rsidR="00B26644" w:rsidRPr="00B93CF2" w:rsidRDefault="00B26644" w:rsidP="00B26644">
      <w:pPr>
        <w:ind w:firstLine="284"/>
        <w:rPr>
          <w:b/>
          <w:i/>
          <w:lang w:val="vi-VN" w:eastAsia="x-none"/>
        </w:rPr>
      </w:pPr>
      <w:r w:rsidRPr="00B93CF2">
        <w:rPr>
          <w:b/>
          <w:i/>
          <w:lang w:val="vi-VN" w:eastAsia="x-none"/>
        </w:rPr>
        <w:t>Biện pháp giảm thiểu:</w:t>
      </w:r>
    </w:p>
    <w:p w14:paraId="3F1954A0" w14:textId="660569DB" w:rsidR="00405B3B" w:rsidRPr="00B93CF2" w:rsidRDefault="00405B3B" w:rsidP="00DE64F1">
      <w:pPr>
        <w:widowControl w:val="0"/>
        <w:numPr>
          <w:ilvl w:val="0"/>
          <w:numId w:val="37"/>
        </w:numPr>
        <w:tabs>
          <w:tab w:val="left" w:pos="567"/>
        </w:tabs>
        <w:spacing w:after="120"/>
        <w:ind w:left="0" w:firstLine="284"/>
        <w:rPr>
          <w:rFonts w:eastAsia="DFKai-SB"/>
          <w:szCs w:val="28"/>
          <w:lang w:val="vi-VN"/>
        </w:rPr>
      </w:pPr>
      <w:r w:rsidRPr="00B93CF2">
        <w:rPr>
          <w:rFonts w:eastAsia="DFKai-SB"/>
          <w:szCs w:val="28"/>
          <w:lang w:val="vi-VN"/>
        </w:rPr>
        <w:t xml:space="preserve">Thường xuyên kiểm tra, bảo trì các máy móc, thiết bị; </w:t>
      </w:r>
      <w:r w:rsidR="006E2DAD" w:rsidRPr="00B93CF2">
        <w:rPr>
          <w:rFonts w:eastAsia="DFKai-SB"/>
          <w:szCs w:val="28"/>
          <w:lang w:val="vi-VN"/>
        </w:rPr>
        <w:t>lắp đặt đệm chống ồn cho máy móc, thiết bị có độ ồn cao.</w:t>
      </w:r>
      <w:r w:rsidRPr="00B93CF2">
        <w:rPr>
          <w:rFonts w:eastAsia="DFKai-SB"/>
          <w:szCs w:val="28"/>
          <w:lang w:val="vi-VN"/>
        </w:rPr>
        <w:t>.</w:t>
      </w:r>
    </w:p>
    <w:p w14:paraId="254C00AD" w14:textId="77777777" w:rsidR="00C57BFF" w:rsidRPr="00B93CF2" w:rsidRDefault="00C57BFF" w:rsidP="00801ABE">
      <w:pPr>
        <w:ind w:firstLine="284"/>
        <w:rPr>
          <w:b/>
          <w:i/>
          <w:szCs w:val="28"/>
          <w:lang w:val="vi-VN" w:eastAsia="x-none"/>
        </w:rPr>
      </w:pPr>
      <w:r w:rsidRPr="00B93CF2">
        <w:rPr>
          <w:b/>
          <w:i/>
          <w:szCs w:val="28"/>
          <w:lang w:val="nl-NL" w:eastAsia="x-none"/>
        </w:rPr>
        <w:t>Quy</w:t>
      </w:r>
      <w:r w:rsidRPr="00B93CF2">
        <w:rPr>
          <w:b/>
          <w:i/>
          <w:szCs w:val="28"/>
          <w:lang w:val="vi-VN" w:eastAsia="x-none"/>
        </w:rPr>
        <w:t xml:space="preserve"> chuẩn áp dụng đối với tiếng ồn, độ rung của dự án: </w:t>
      </w:r>
    </w:p>
    <w:p w14:paraId="6FC2A1D2" w14:textId="392E348F" w:rsidR="00C57BFF" w:rsidRPr="00B93CF2" w:rsidRDefault="00C57BFF" w:rsidP="00DE64F1">
      <w:pPr>
        <w:widowControl w:val="0"/>
        <w:numPr>
          <w:ilvl w:val="0"/>
          <w:numId w:val="37"/>
        </w:numPr>
        <w:tabs>
          <w:tab w:val="left" w:pos="567"/>
        </w:tabs>
        <w:spacing w:after="120"/>
        <w:ind w:left="0" w:firstLine="284"/>
        <w:rPr>
          <w:i/>
          <w:szCs w:val="28"/>
          <w:lang w:val="vi-VN" w:eastAsia="x-none"/>
        </w:rPr>
      </w:pPr>
      <w:r w:rsidRPr="00B93CF2">
        <w:rPr>
          <w:szCs w:val="28"/>
          <w:lang w:val="vi-VN" w:eastAsia="x-none"/>
        </w:rPr>
        <w:lastRenderedPageBreak/>
        <w:t>QCVN 24:2016/BYT – Quy chuẩn kỹ thuật quốc gia về tiếng ồn – Mức tiếp xúc cho phép tiếng ồn tại nơi làm việc.</w:t>
      </w:r>
    </w:p>
    <w:p w14:paraId="7D8A9D64" w14:textId="40716D2D" w:rsidR="00E81F74" w:rsidRPr="00B93CF2" w:rsidRDefault="00C57BFF" w:rsidP="00DE64F1">
      <w:pPr>
        <w:widowControl w:val="0"/>
        <w:numPr>
          <w:ilvl w:val="0"/>
          <w:numId w:val="37"/>
        </w:numPr>
        <w:tabs>
          <w:tab w:val="left" w:pos="567"/>
        </w:tabs>
        <w:spacing w:after="120"/>
        <w:ind w:left="0" w:firstLine="284"/>
        <w:rPr>
          <w:szCs w:val="28"/>
          <w:lang w:val="de-DE" w:eastAsia="x-none"/>
        </w:rPr>
      </w:pPr>
      <w:r w:rsidRPr="00B93CF2">
        <w:rPr>
          <w:szCs w:val="28"/>
          <w:lang w:val="vi-VN" w:eastAsia="x-none"/>
        </w:rPr>
        <w:t>QCVN 27:2016/BYT – Quy chuẩn kỹ thuật quốc gia về rung – Giá trị cho ph</w:t>
      </w:r>
      <w:r w:rsidR="000A4124" w:rsidRPr="00B93CF2">
        <w:rPr>
          <w:szCs w:val="28"/>
          <w:lang w:eastAsia="x-none"/>
        </w:rPr>
        <w:t>v</w:t>
      </w:r>
      <w:r w:rsidRPr="00B93CF2">
        <w:rPr>
          <w:szCs w:val="28"/>
          <w:lang w:val="vi-VN" w:eastAsia="x-none"/>
        </w:rPr>
        <w:t>ép nơi làm việc</w:t>
      </w:r>
      <w:r w:rsidR="00405B3B" w:rsidRPr="00B93CF2">
        <w:rPr>
          <w:rFonts w:eastAsia="DFKai-SB"/>
          <w:szCs w:val="28"/>
          <w:lang w:val="vi-VN"/>
        </w:rPr>
        <w:t>.</w:t>
      </w:r>
    </w:p>
    <w:p w14:paraId="2674E3F3" w14:textId="650A16CB" w:rsidR="00E81F74" w:rsidRPr="00B93CF2" w:rsidRDefault="00097994" w:rsidP="00E81F74">
      <w:pPr>
        <w:pStyle w:val="Heading2"/>
        <w:rPr>
          <w:rFonts w:eastAsia="DFKai-SB"/>
          <w:color w:val="auto"/>
          <w:szCs w:val="28"/>
          <w:lang w:val="vi-VN"/>
        </w:rPr>
      </w:pPr>
      <w:bookmarkStart w:id="205" w:name="_Toc113694002"/>
      <w:r w:rsidRPr="00B93CF2">
        <w:rPr>
          <w:rFonts w:eastAsia="DFKai-SB"/>
          <w:color w:val="auto"/>
          <w:szCs w:val="28"/>
        </w:rPr>
        <w:t>3</w:t>
      </w:r>
      <w:r w:rsidRPr="00B93CF2">
        <w:rPr>
          <w:rFonts w:eastAsia="DFKai-SB"/>
          <w:color w:val="auto"/>
          <w:szCs w:val="28"/>
          <w:lang w:val="vi-VN"/>
        </w:rPr>
        <w:t>.</w:t>
      </w:r>
      <w:r w:rsidR="00EA3F36" w:rsidRPr="00B93CF2">
        <w:rPr>
          <w:rFonts w:eastAsia="DFKai-SB"/>
          <w:color w:val="auto"/>
          <w:szCs w:val="28"/>
          <w:lang w:val="vi-VN"/>
        </w:rPr>
        <w:t>6</w:t>
      </w:r>
      <w:r w:rsidRPr="00B93CF2">
        <w:rPr>
          <w:rFonts w:eastAsia="DFKai-SB"/>
          <w:color w:val="auto"/>
          <w:szCs w:val="28"/>
          <w:lang w:val="vi-VN"/>
        </w:rPr>
        <w:t xml:space="preserve">. </w:t>
      </w:r>
      <w:r w:rsidR="00E81F74" w:rsidRPr="00B93CF2">
        <w:rPr>
          <w:rFonts w:eastAsia="DFKai-SB"/>
          <w:color w:val="auto"/>
          <w:szCs w:val="28"/>
        </w:rPr>
        <w:t>Phương án phòng ngừa, ứng phó sự cố môi trường</w:t>
      </w:r>
      <w:r w:rsidR="002E5D99" w:rsidRPr="00B93CF2">
        <w:rPr>
          <w:rFonts w:eastAsia="DFKai-SB"/>
          <w:color w:val="auto"/>
          <w:szCs w:val="28"/>
          <w:lang w:val="vi-VN"/>
        </w:rPr>
        <w:t xml:space="preserve"> trong quá trình vận hành thử nghiệm và khi dự án đi vào vận h</w:t>
      </w:r>
      <w:r w:rsidR="00405B3B" w:rsidRPr="00B93CF2">
        <w:rPr>
          <w:rFonts w:eastAsia="DFKai-SB"/>
          <w:color w:val="auto"/>
          <w:szCs w:val="28"/>
          <w:lang w:val="vi-VN"/>
        </w:rPr>
        <w:t>ành</w:t>
      </w:r>
      <w:bookmarkEnd w:id="205"/>
    </w:p>
    <w:p w14:paraId="401BB79F" w14:textId="54874D71" w:rsidR="00E81F74" w:rsidRPr="00B93CF2" w:rsidRDefault="00405B3B" w:rsidP="00E81F74">
      <w:pPr>
        <w:pStyle w:val="Heading2"/>
        <w:rPr>
          <w:rFonts w:eastAsia="DFKai-SB"/>
          <w:color w:val="auto"/>
          <w:szCs w:val="28"/>
        </w:rPr>
      </w:pPr>
      <w:bookmarkStart w:id="206" w:name="_Toc113694003"/>
      <w:r w:rsidRPr="00B93CF2">
        <w:rPr>
          <w:rFonts w:eastAsia="DFKai-SB"/>
          <w:color w:val="auto"/>
          <w:szCs w:val="28"/>
        </w:rPr>
        <w:t>3</w:t>
      </w:r>
      <w:r w:rsidRPr="00B93CF2">
        <w:rPr>
          <w:rFonts w:eastAsia="DFKai-SB"/>
          <w:color w:val="auto"/>
          <w:szCs w:val="28"/>
          <w:lang w:val="vi-VN"/>
        </w:rPr>
        <w:t>.6</w:t>
      </w:r>
      <w:r w:rsidR="00E81F74" w:rsidRPr="00B93CF2">
        <w:rPr>
          <w:rFonts w:eastAsia="DFKai-SB"/>
          <w:color w:val="auto"/>
          <w:szCs w:val="28"/>
          <w:lang w:val="vi-VN"/>
        </w:rPr>
        <w:t xml:space="preserve">.1. </w:t>
      </w:r>
      <w:r w:rsidR="00E81F74" w:rsidRPr="00B93CF2">
        <w:rPr>
          <w:rFonts w:eastAsia="DFKai-SB"/>
          <w:color w:val="auto"/>
          <w:szCs w:val="28"/>
        </w:rPr>
        <w:t>Công trình, thiết bị phòng ngừa, ứng phó sự cố tràn đổ, rò rỉ hóa chất</w:t>
      </w:r>
      <w:bookmarkEnd w:id="206"/>
    </w:p>
    <w:p w14:paraId="06B04922" w14:textId="4891E519" w:rsidR="00FC7D2F" w:rsidRPr="00B93CF2" w:rsidRDefault="00FC7D2F" w:rsidP="00FC7D2F">
      <w:pPr>
        <w:pStyle w:val="ListParagraph"/>
        <w:numPr>
          <w:ilvl w:val="0"/>
          <w:numId w:val="56"/>
        </w:numPr>
        <w:spacing w:before="120" w:after="0" w:line="240" w:lineRule="auto"/>
        <w:ind w:left="0" w:firstLine="284"/>
        <w:contextualSpacing w:val="0"/>
        <w:jc w:val="both"/>
        <w:rPr>
          <w:rFonts w:ascii="Times New Roman" w:hAnsi="Times New Roman"/>
          <w:b/>
          <w:i/>
          <w:sz w:val="28"/>
          <w:szCs w:val="28"/>
          <w:lang w:val="vi-VN"/>
        </w:rPr>
      </w:pPr>
      <w:r w:rsidRPr="00B93CF2">
        <w:rPr>
          <w:rFonts w:ascii="Times New Roman" w:hAnsi="Times New Roman"/>
          <w:b/>
          <w:i/>
          <w:sz w:val="28"/>
          <w:szCs w:val="28"/>
          <w:lang w:val="sv-SE"/>
        </w:rPr>
        <w:t>Nguồn</w:t>
      </w:r>
      <w:r w:rsidRPr="00B93CF2">
        <w:rPr>
          <w:rFonts w:ascii="Times New Roman" w:hAnsi="Times New Roman"/>
          <w:b/>
          <w:i/>
          <w:sz w:val="28"/>
          <w:szCs w:val="28"/>
          <w:lang w:val="vi-VN"/>
        </w:rPr>
        <w:t xml:space="preserve"> phát sinh:</w:t>
      </w:r>
    </w:p>
    <w:p w14:paraId="23C06C63" w14:textId="5C133EBB" w:rsidR="00FC7D2F" w:rsidRPr="00B93CF2" w:rsidRDefault="00FC7D2F" w:rsidP="003A4EAB">
      <w:pPr>
        <w:pStyle w:val="ListParagraph"/>
        <w:spacing w:before="120" w:after="0" w:line="240" w:lineRule="auto"/>
        <w:ind w:left="0" w:firstLine="284"/>
        <w:contextualSpacing w:val="0"/>
        <w:jc w:val="both"/>
        <w:rPr>
          <w:rFonts w:ascii="Times New Roman" w:hAnsi="Times New Roman"/>
          <w:sz w:val="28"/>
          <w:szCs w:val="28"/>
          <w:lang w:val="vi-VN"/>
        </w:rPr>
      </w:pPr>
      <w:r w:rsidRPr="00B93CF2">
        <w:rPr>
          <w:rFonts w:ascii="Times New Roman" w:hAnsi="Times New Roman"/>
          <w:sz w:val="28"/>
          <w:szCs w:val="28"/>
          <w:lang w:val="vi-VN"/>
        </w:rPr>
        <w:t>Các nguyên nhân gây ra sự cố rò rỉ, tràn đổ hóa chất tại Nhà máy bao gồm:</w:t>
      </w:r>
    </w:p>
    <w:p w14:paraId="225C7C91" w14:textId="77777777" w:rsidR="00FC7D2F" w:rsidRPr="00B93CF2" w:rsidRDefault="00FC7D2F" w:rsidP="003A4EAB">
      <w:pPr>
        <w:pStyle w:val="a1"/>
        <w:numPr>
          <w:ilvl w:val="0"/>
          <w:numId w:val="36"/>
        </w:numPr>
        <w:tabs>
          <w:tab w:val="left" w:pos="567"/>
        </w:tabs>
        <w:spacing w:before="120" w:after="0" w:line="240" w:lineRule="auto"/>
        <w:ind w:left="0" w:firstLine="284"/>
        <w:contextualSpacing w:val="0"/>
        <w:jc w:val="both"/>
        <w:rPr>
          <w:rFonts w:ascii="Times New Roman" w:hAnsi="Times New Roman"/>
          <w:sz w:val="28"/>
          <w:szCs w:val="28"/>
          <w:lang w:val="vi-VN"/>
        </w:rPr>
      </w:pPr>
      <w:r w:rsidRPr="00B93CF2">
        <w:rPr>
          <w:rFonts w:ascii="Times New Roman" w:hAnsi="Times New Roman"/>
          <w:sz w:val="28"/>
          <w:szCs w:val="28"/>
          <w:lang w:val="vi-VN"/>
        </w:rPr>
        <w:t>Sử dụng, vận chuyển nguyên vật liệu và hóa chất không đúng các nguyên tắc kỹ thuật an toàn đối với từng loại hóa chất.</w:t>
      </w:r>
    </w:p>
    <w:p w14:paraId="4494A251" w14:textId="77777777" w:rsidR="00FC7D2F" w:rsidRPr="00B93CF2" w:rsidRDefault="00FC7D2F" w:rsidP="003A4EAB">
      <w:pPr>
        <w:pStyle w:val="a1"/>
        <w:numPr>
          <w:ilvl w:val="0"/>
          <w:numId w:val="36"/>
        </w:numPr>
        <w:tabs>
          <w:tab w:val="left" w:pos="567"/>
        </w:tabs>
        <w:spacing w:before="120" w:after="0" w:line="240" w:lineRule="auto"/>
        <w:ind w:left="0" w:firstLine="284"/>
        <w:contextualSpacing w:val="0"/>
        <w:jc w:val="both"/>
        <w:rPr>
          <w:rFonts w:ascii="Times New Roman" w:hAnsi="Times New Roman"/>
          <w:sz w:val="28"/>
          <w:szCs w:val="28"/>
          <w:lang w:val="vi-VN"/>
        </w:rPr>
      </w:pPr>
      <w:r w:rsidRPr="00B93CF2">
        <w:rPr>
          <w:rFonts w:ascii="Times New Roman" w:hAnsi="Times New Roman"/>
          <w:sz w:val="28"/>
          <w:szCs w:val="28"/>
          <w:lang w:val="vi-VN" w:eastAsia="en-US"/>
        </w:rPr>
        <w:t>Va chạm mạnh, gây rò rỉ, đổ tràn trong quá trình vận chuyển và lưu trữ.</w:t>
      </w:r>
    </w:p>
    <w:p w14:paraId="574FF421" w14:textId="39622CFA" w:rsidR="00FC7D2F" w:rsidRPr="00B93CF2" w:rsidRDefault="00FC7D2F" w:rsidP="003A4EAB">
      <w:pPr>
        <w:pStyle w:val="a1"/>
        <w:numPr>
          <w:ilvl w:val="0"/>
          <w:numId w:val="36"/>
        </w:numPr>
        <w:tabs>
          <w:tab w:val="left" w:pos="567"/>
        </w:tabs>
        <w:spacing w:before="120" w:after="0" w:line="240" w:lineRule="auto"/>
        <w:ind w:left="0" w:firstLine="284"/>
        <w:contextualSpacing w:val="0"/>
        <w:jc w:val="both"/>
        <w:rPr>
          <w:rFonts w:ascii="Times New Roman" w:hAnsi="Times New Roman"/>
          <w:sz w:val="28"/>
          <w:szCs w:val="28"/>
          <w:lang w:val="vi-VN"/>
        </w:rPr>
      </w:pPr>
      <w:r w:rsidRPr="00B93CF2">
        <w:rPr>
          <w:rFonts w:ascii="Times New Roman" w:hAnsi="Times New Roman"/>
          <w:sz w:val="28"/>
          <w:szCs w:val="28"/>
          <w:lang w:val="vi-VN" w:eastAsia="en-US"/>
        </w:rPr>
        <w:t>Lưu trữ hóa chất, nhiên liệu trong các thùng, bình chứa không đạt yêu cầu về chất</w:t>
      </w:r>
      <w:r w:rsidR="003A4EAB" w:rsidRPr="00B93CF2">
        <w:rPr>
          <w:rFonts w:ascii="Times New Roman" w:hAnsi="Times New Roman"/>
          <w:sz w:val="28"/>
          <w:szCs w:val="28"/>
          <w:lang w:val="vi-VN" w:eastAsia="en-US"/>
        </w:rPr>
        <w:t xml:space="preserve"> </w:t>
      </w:r>
      <w:r w:rsidRPr="00B93CF2">
        <w:rPr>
          <w:rFonts w:ascii="Times New Roman" w:hAnsi="Times New Roman"/>
          <w:sz w:val="28"/>
          <w:szCs w:val="28"/>
          <w:lang w:val="vi-VN" w:eastAsia="en-US"/>
        </w:rPr>
        <w:t>lượng và sai mục đích.</w:t>
      </w:r>
    </w:p>
    <w:p w14:paraId="59D6C06D" w14:textId="31558A92" w:rsidR="00FC7D2F" w:rsidRPr="00B93CF2" w:rsidRDefault="00FC7D2F" w:rsidP="003A4EAB">
      <w:pPr>
        <w:pStyle w:val="a1"/>
        <w:numPr>
          <w:ilvl w:val="0"/>
          <w:numId w:val="36"/>
        </w:numPr>
        <w:tabs>
          <w:tab w:val="left" w:pos="567"/>
        </w:tabs>
        <w:spacing w:before="120" w:after="0" w:line="240" w:lineRule="auto"/>
        <w:ind w:left="0" w:firstLine="284"/>
        <w:contextualSpacing w:val="0"/>
        <w:jc w:val="both"/>
        <w:rPr>
          <w:rFonts w:ascii="Times New Roman" w:hAnsi="Times New Roman"/>
          <w:sz w:val="28"/>
          <w:szCs w:val="28"/>
          <w:lang w:val="vi-VN"/>
        </w:rPr>
      </w:pPr>
      <w:r w:rsidRPr="00B93CF2">
        <w:rPr>
          <w:rFonts w:ascii="Times New Roman" w:hAnsi="Times New Roman"/>
          <w:sz w:val="28"/>
          <w:szCs w:val="28"/>
          <w:lang w:val="vi-VN" w:eastAsia="en-US"/>
        </w:rPr>
        <w:t>Lưu trữ, bảo quản nguyên nhiên liệu, hóa chất tại các khu vực không đảm bảo</w:t>
      </w:r>
      <w:r w:rsidRPr="00B93CF2">
        <w:rPr>
          <w:rFonts w:ascii="Times New Roman" w:hAnsi="Times New Roman"/>
          <w:sz w:val="28"/>
          <w:szCs w:val="28"/>
          <w:lang w:val="vi-VN" w:eastAsia="en-US"/>
        </w:rPr>
        <w:br/>
        <w:t>điều kiện vệ sinh, an toàn, phòng ngừa và ứng phó sự cố hóa chất.</w:t>
      </w:r>
    </w:p>
    <w:p w14:paraId="30E36855" w14:textId="65B2C2A3" w:rsidR="00FC7D2F" w:rsidRPr="00B93CF2" w:rsidRDefault="00FC7D2F" w:rsidP="003A4EAB">
      <w:pPr>
        <w:pStyle w:val="a1"/>
        <w:numPr>
          <w:ilvl w:val="0"/>
          <w:numId w:val="36"/>
        </w:numPr>
        <w:tabs>
          <w:tab w:val="left" w:pos="567"/>
        </w:tabs>
        <w:spacing w:before="120" w:after="0" w:line="240" w:lineRule="auto"/>
        <w:ind w:left="0" w:firstLine="284"/>
        <w:contextualSpacing w:val="0"/>
        <w:jc w:val="both"/>
        <w:rPr>
          <w:rFonts w:ascii="Times New Roman" w:hAnsi="Times New Roman"/>
          <w:sz w:val="28"/>
          <w:szCs w:val="28"/>
          <w:lang w:val="vi-VN"/>
        </w:rPr>
      </w:pPr>
      <w:r w:rsidRPr="00B93CF2">
        <w:rPr>
          <w:rFonts w:ascii="Times New Roman" w:hAnsi="Times New Roman"/>
          <w:sz w:val="28"/>
          <w:szCs w:val="28"/>
          <w:lang w:val="vi-VN" w:eastAsia="en-US"/>
        </w:rPr>
        <w:t>Do hệ thống đường ống, nhập xuất hóa chất bị rò rỉ, ăn mòn.</w:t>
      </w:r>
    </w:p>
    <w:p w14:paraId="200EC6DA" w14:textId="6A8188C1" w:rsidR="00FC7D2F" w:rsidRPr="00B93CF2" w:rsidRDefault="00FC7D2F" w:rsidP="00FC7D2F">
      <w:pPr>
        <w:pStyle w:val="ListParagraph"/>
        <w:numPr>
          <w:ilvl w:val="0"/>
          <w:numId w:val="56"/>
        </w:numPr>
        <w:spacing w:before="120" w:after="0" w:line="240" w:lineRule="auto"/>
        <w:ind w:left="0" w:firstLine="284"/>
        <w:contextualSpacing w:val="0"/>
        <w:jc w:val="both"/>
        <w:rPr>
          <w:rFonts w:ascii="Times New Roman" w:hAnsi="Times New Roman"/>
          <w:b/>
          <w:i/>
          <w:sz w:val="28"/>
          <w:szCs w:val="28"/>
          <w:lang w:val="vi-VN"/>
        </w:rPr>
      </w:pPr>
      <w:r w:rsidRPr="00B93CF2">
        <w:rPr>
          <w:rFonts w:ascii="Times New Roman" w:hAnsi="Times New Roman"/>
          <w:b/>
          <w:i/>
          <w:sz w:val="28"/>
          <w:szCs w:val="28"/>
          <w:lang w:val="vi-VN"/>
        </w:rPr>
        <w:t xml:space="preserve">Biện pháp giảm thiểu: </w:t>
      </w:r>
    </w:p>
    <w:p w14:paraId="4A8254FA" w14:textId="1B754C43" w:rsidR="006E2DAD" w:rsidRPr="00B93CF2" w:rsidRDefault="006E2DAD" w:rsidP="006E2DAD">
      <w:pPr>
        <w:ind w:firstLine="284"/>
        <w:rPr>
          <w:szCs w:val="28"/>
          <w:lang w:val="sv-SE"/>
        </w:rPr>
      </w:pPr>
      <w:r w:rsidRPr="00B93CF2">
        <w:rPr>
          <w:szCs w:val="28"/>
          <w:lang w:val="sv-SE"/>
        </w:rPr>
        <w:t xml:space="preserve">Công ty đã </w:t>
      </w:r>
      <w:r w:rsidR="00146ED4" w:rsidRPr="00B93CF2">
        <w:rPr>
          <w:szCs w:val="28"/>
          <w:lang w:val="sv-SE"/>
        </w:rPr>
        <w:t>thực hiện hồ sơ</w:t>
      </w:r>
      <w:r w:rsidRPr="00B93CF2">
        <w:rPr>
          <w:szCs w:val="28"/>
          <w:lang w:val="sv-SE"/>
        </w:rPr>
        <w:t xml:space="preserve"> Biện pháp phòng ngừa và ứng phó sự cố hóa chất và </w:t>
      </w:r>
      <w:r w:rsidR="00146ED4" w:rsidRPr="00B93CF2">
        <w:rPr>
          <w:szCs w:val="28"/>
          <w:lang w:val="sv-SE"/>
        </w:rPr>
        <w:t xml:space="preserve">đang chờ Sở Công thương phê duyệt theo </w:t>
      </w:r>
      <w:r w:rsidRPr="00B93CF2">
        <w:rPr>
          <w:szCs w:val="28"/>
          <w:lang w:val="sv-SE"/>
        </w:rPr>
        <w:t>quy định và hướng dẫn việc thực hiện chuẩn bị sẳn sàng ứng cứu các sự cố môi trường xảy ra.</w:t>
      </w:r>
    </w:p>
    <w:p w14:paraId="6767452B" w14:textId="0502D111" w:rsidR="006E2DAD" w:rsidRPr="00B93CF2" w:rsidRDefault="006E2DAD" w:rsidP="006E2DAD">
      <w:pPr>
        <w:ind w:firstLine="284"/>
        <w:rPr>
          <w:szCs w:val="28"/>
          <w:lang w:val="sv-SE"/>
        </w:rPr>
      </w:pPr>
      <w:r w:rsidRPr="00B93CF2">
        <w:rPr>
          <w:szCs w:val="28"/>
          <w:lang w:val="sv-SE"/>
        </w:rPr>
        <w:t>Thành lập lực lượng ứng phó sự cố hóa chất; bộ phận an ninh (bảo vệ); bộ phận y tế cơ sở để chuẩn bị sẵn sàng ứng cứu các sự cố hóa chất xảy ra.</w:t>
      </w:r>
    </w:p>
    <w:p w14:paraId="13062394" w14:textId="77777777" w:rsidR="006E2DAD" w:rsidRPr="00B93CF2" w:rsidRDefault="006E2DAD" w:rsidP="006E2DAD">
      <w:pPr>
        <w:ind w:firstLine="284"/>
        <w:rPr>
          <w:b/>
          <w:i/>
          <w:szCs w:val="28"/>
          <w:lang w:val="vi-VN"/>
        </w:rPr>
      </w:pPr>
      <w:r w:rsidRPr="00B93CF2">
        <w:rPr>
          <w:b/>
          <w:i/>
          <w:szCs w:val="28"/>
          <w:lang w:val="sv-SE"/>
        </w:rPr>
        <w:t>Đối với thiết bị đựng hóa</w:t>
      </w:r>
      <w:r w:rsidRPr="00B93CF2">
        <w:rPr>
          <w:b/>
          <w:i/>
          <w:szCs w:val="28"/>
          <w:lang w:val="vi-VN"/>
        </w:rPr>
        <w:t xml:space="preserve"> chất:</w:t>
      </w:r>
    </w:p>
    <w:p w14:paraId="3AF7C21F" w14:textId="6D8F92C5" w:rsidR="006E2DAD" w:rsidRPr="00B93CF2" w:rsidRDefault="006E2DAD" w:rsidP="006E2DAD">
      <w:pPr>
        <w:ind w:firstLine="284"/>
        <w:rPr>
          <w:szCs w:val="28"/>
          <w:lang w:val="sv-SE"/>
        </w:rPr>
      </w:pPr>
      <w:r w:rsidRPr="00B93CF2">
        <w:rPr>
          <w:szCs w:val="28"/>
          <w:lang w:val="sv-SE"/>
        </w:rPr>
        <w:t>Hầu hết các loại hóa chất sử dụng tại Công ty đều được chứa trong bồn chứa chuyên dụng bằng kim loại hoặc nhựa có dung tích từ 10 m</w:t>
      </w:r>
      <w:r w:rsidRPr="00B93CF2">
        <w:rPr>
          <w:szCs w:val="28"/>
          <w:vertAlign w:val="superscript"/>
          <w:lang w:val="sv-SE"/>
        </w:rPr>
        <w:t>3</w:t>
      </w:r>
      <w:r w:rsidRPr="00B93CF2">
        <w:rPr>
          <w:szCs w:val="28"/>
          <w:lang w:val="sv-SE"/>
        </w:rPr>
        <w:t xml:space="preserve"> - 30 m</w:t>
      </w:r>
      <w:r w:rsidRPr="00B93CF2">
        <w:rPr>
          <w:szCs w:val="28"/>
          <w:vertAlign w:val="superscript"/>
          <w:lang w:val="sv-SE"/>
        </w:rPr>
        <w:t>3</w:t>
      </w:r>
      <w:r w:rsidRPr="00B93CF2">
        <w:rPr>
          <w:szCs w:val="28"/>
          <w:lang w:val="sv-SE"/>
        </w:rPr>
        <w:t>. Các bồn chứa hóa chất được đặt trong khu vực có xây gờ cao 50 cm bằng bê tông cốt thép để ngăn ngừa sự cố tràn đổ hóa chất.</w:t>
      </w:r>
    </w:p>
    <w:p w14:paraId="711E0F03" w14:textId="5962211E" w:rsidR="006E2DAD" w:rsidRPr="00B93CF2" w:rsidRDefault="006E2DAD" w:rsidP="006E2DAD">
      <w:pPr>
        <w:ind w:firstLine="284"/>
        <w:rPr>
          <w:b/>
          <w:i/>
          <w:szCs w:val="28"/>
          <w:lang w:val="vi-VN"/>
        </w:rPr>
      </w:pPr>
      <w:r w:rsidRPr="00B93CF2">
        <w:rPr>
          <w:b/>
          <w:i/>
          <w:szCs w:val="28"/>
          <w:lang w:val="it-IT"/>
        </w:rPr>
        <w:t>Đối với các trang thiết bị, phương tiện phòng ngừa ứng phó sự cố hóa chóa</w:t>
      </w:r>
      <w:r w:rsidRPr="00B93CF2">
        <w:rPr>
          <w:b/>
          <w:i/>
          <w:szCs w:val="28"/>
          <w:lang w:val="vi-VN"/>
        </w:rPr>
        <w:t xml:space="preserve">: </w:t>
      </w:r>
      <w:r w:rsidRPr="00B93CF2">
        <w:rPr>
          <w:szCs w:val="28"/>
          <w:lang w:val="it-IT"/>
        </w:rPr>
        <w:t>Trang bị đầy đủ thiết bị chuyên dụng: Găng tay, mặt nạ chống độc, kính bảo hộ, ủng cao su, cát, vôi bột, phương tiện chữa cháy …</w:t>
      </w:r>
    </w:p>
    <w:p w14:paraId="20C51C7A" w14:textId="3E6E7F5C" w:rsidR="006E2DAD" w:rsidRPr="00B93CF2" w:rsidRDefault="006E2DAD" w:rsidP="006E2DAD">
      <w:pPr>
        <w:ind w:firstLine="284"/>
        <w:rPr>
          <w:szCs w:val="28"/>
          <w:lang w:val="vi-VN"/>
        </w:rPr>
      </w:pPr>
      <w:r w:rsidRPr="00B93CF2">
        <w:rPr>
          <w:b/>
          <w:i/>
          <w:szCs w:val="28"/>
          <w:lang w:val="it-IT"/>
        </w:rPr>
        <w:t>Quy trình xuất nhập tồn hóa chất:</w:t>
      </w:r>
      <w:r w:rsidRPr="00B93CF2">
        <w:rPr>
          <w:b/>
          <w:i/>
          <w:szCs w:val="28"/>
          <w:lang w:val="vi-VN"/>
        </w:rPr>
        <w:t xml:space="preserve"> </w:t>
      </w:r>
      <w:r w:rsidRPr="00B93CF2">
        <w:rPr>
          <w:szCs w:val="28"/>
          <w:lang w:val="it-IT"/>
        </w:rPr>
        <w:t>Các loại hóa chất sử dụng tại nhà máy được vận chuyển bằng xe bồn chuyển dụng sau đó được bơm vào các bồn chứa hóa chất. Định kỳ 6-8 lần/tháng xe bồn chuyên dụng đến bơm hóa chất vào bồn</w:t>
      </w:r>
      <w:r w:rsidRPr="00B93CF2">
        <w:rPr>
          <w:szCs w:val="28"/>
          <w:lang w:val="vi-VN"/>
        </w:rPr>
        <w:t>.</w:t>
      </w:r>
    </w:p>
    <w:p w14:paraId="3018B315" w14:textId="1DD22DE4" w:rsidR="006E2DAD" w:rsidRPr="00B93CF2" w:rsidRDefault="00800353" w:rsidP="006E2DAD">
      <w:pPr>
        <w:ind w:firstLine="284"/>
        <w:rPr>
          <w:szCs w:val="28"/>
          <w:lang w:val="vi-VN"/>
        </w:rPr>
      </w:pPr>
      <w:r w:rsidRPr="00B93CF2">
        <w:rPr>
          <w:szCs w:val="28"/>
        </w:rPr>
        <w:t>H</w:t>
      </w:r>
      <w:r w:rsidR="006E2DAD" w:rsidRPr="00B93CF2">
        <w:rPr>
          <w:szCs w:val="28"/>
          <w:lang w:val="vi-VN"/>
        </w:rPr>
        <w:t xml:space="preserve">ình ảnh khu bồn chứa hóa chất: </w:t>
      </w:r>
    </w:p>
    <w:tbl>
      <w:tblPr>
        <w:tblStyle w:val="TableGrid"/>
        <w:tblW w:w="0" w:type="auto"/>
        <w:tblLook w:val="04A0" w:firstRow="1" w:lastRow="0" w:firstColumn="1" w:lastColumn="0" w:noHBand="0" w:noVBand="1"/>
      </w:tblPr>
      <w:tblGrid>
        <w:gridCol w:w="9345"/>
      </w:tblGrid>
      <w:tr w:rsidR="00800353" w:rsidRPr="00B93CF2" w14:paraId="06FEA31B" w14:textId="77777777" w:rsidTr="00800353">
        <w:tc>
          <w:tcPr>
            <w:tcW w:w="9345" w:type="dxa"/>
          </w:tcPr>
          <w:p w14:paraId="7D2B7399" w14:textId="701CD8E1" w:rsidR="00800353" w:rsidRPr="00B93CF2" w:rsidRDefault="00800353" w:rsidP="006E2DAD">
            <w:pPr>
              <w:rPr>
                <w:szCs w:val="28"/>
                <w:lang w:val="vi-VN"/>
              </w:rPr>
            </w:pPr>
            <w:r w:rsidRPr="00B93CF2">
              <w:rPr>
                <w:noProof/>
              </w:rPr>
              <w:lastRenderedPageBreak/>
              <w:drawing>
                <wp:inline distT="0" distB="0" distL="0" distR="0" wp14:anchorId="1DB914E5" wp14:editId="6063510F">
                  <wp:extent cx="5940425" cy="4455160"/>
                  <wp:effectExtent l="0" t="0" r="3175" b="25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940425" cy="4455160"/>
                          </a:xfrm>
                          <a:prstGeom prst="rect">
                            <a:avLst/>
                          </a:prstGeom>
                        </pic:spPr>
                      </pic:pic>
                    </a:graphicData>
                  </a:graphic>
                </wp:inline>
              </w:drawing>
            </w:r>
          </w:p>
        </w:tc>
      </w:tr>
    </w:tbl>
    <w:p w14:paraId="409FF48D" w14:textId="77777777" w:rsidR="00800353" w:rsidRPr="00B93CF2" w:rsidRDefault="00800353" w:rsidP="006E2DAD">
      <w:pPr>
        <w:ind w:firstLine="284"/>
        <w:rPr>
          <w:szCs w:val="28"/>
          <w:lang w:val="vi-VN"/>
        </w:rPr>
      </w:pPr>
    </w:p>
    <w:p w14:paraId="2AEA3644" w14:textId="560B7ADF" w:rsidR="006E2DAD" w:rsidRPr="00B93CF2" w:rsidRDefault="006E2DAD" w:rsidP="006E2DAD">
      <w:pPr>
        <w:pStyle w:val="Heading2"/>
        <w:rPr>
          <w:color w:val="auto"/>
          <w:szCs w:val="28"/>
          <w:lang w:val="it-IT"/>
        </w:rPr>
      </w:pPr>
      <w:bookmarkStart w:id="207" w:name="_Toc113694004"/>
      <w:r w:rsidRPr="00B93CF2">
        <w:rPr>
          <w:color w:val="auto"/>
          <w:szCs w:val="28"/>
        </w:rPr>
        <w:t>3</w:t>
      </w:r>
      <w:r w:rsidRPr="00B93CF2">
        <w:rPr>
          <w:color w:val="auto"/>
          <w:szCs w:val="28"/>
          <w:lang w:val="vi-VN"/>
        </w:rPr>
        <w:t xml:space="preserve">.6.3. </w:t>
      </w:r>
      <w:r w:rsidRPr="00B93CF2">
        <w:rPr>
          <w:color w:val="auto"/>
          <w:szCs w:val="28"/>
          <w:lang w:val="it-IT"/>
        </w:rPr>
        <w:t>Hệ thống phòng cháy và chữa cháy; hệ thống chống sét</w:t>
      </w:r>
      <w:bookmarkEnd w:id="207"/>
    </w:p>
    <w:p w14:paraId="53B19B6D" w14:textId="77777777" w:rsidR="00FC7D2F" w:rsidRPr="00B93CF2" w:rsidRDefault="00FC7D2F" w:rsidP="00FC7D2F">
      <w:pPr>
        <w:pStyle w:val="ListParagraph"/>
        <w:numPr>
          <w:ilvl w:val="0"/>
          <w:numId w:val="56"/>
        </w:numPr>
        <w:spacing w:before="120" w:after="0" w:line="240" w:lineRule="auto"/>
        <w:ind w:left="0" w:firstLine="284"/>
        <w:contextualSpacing w:val="0"/>
        <w:jc w:val="both"/>
        <w:rPr>
          <w:rFonts w:ascii="Times New Roman" w:hAnsi="Times New Roman"/>
          <w:b/>
          <w:i/>
          <w:sz w:val="28"/>
          <w:szCs w:val="28"/>
          <w:lang w:val="vi-VN"/>
        </w:rPr>
      </w:pPr>
      <w:r w:rsidRPr="00B93CF2">
        <w:rPr>
          <w:rFonts w:ascii="Times New Roman" w:hAnsi="Times New Roman"/>
          <w:b/>
          <w:i/>
          <w:sz w:val="28"/>
          <w:szCs w:val="28"/>
          <w:lang w:val="sv-SE"/>
        </w:rPr>
        <w:t>Nguồn</w:t>
      </w:r>
      <w:r w:rsidRPr="00B93CF2">
        <w:rPr>
          <w:rFonts w:ascii="Times New Roman" w:hAnsi="Times New Roman"/>
          <w:b/>
          <w:i/>
          <w:sz w:val="28"/>
          <w:szCs w:val="28"/>
          <w:lang w:val="vi-VN"/>
        </w:rPr>
        <w:t xml:space="preserve"> phát sinh:</w:t>
      </w:r>
    </w:p>
    <w:p w14:paraId="5FA4742B" w14:textId="24A72EB3" w:rsidR="00FC7D2F" w:rsidRPr="00B93CF2" w:rsidRDefault="00FC7D2F" w:rsidP="00FC7D2F">
      <w:pPr>
        <w:pStyle w:val="ListParagraph"/>
        <w:spacing w:before="120" w:after="0" w:line="240" w:lineRule="auto"/>
        <w:ind w:left="0" w:firstLine="284"/>
        <w:contextualSpacing w:val="0"/>
        <w:jc w:val="both"/>
        <w:rPr>
          <w:rFonts w:ascii="Times New Roman" w:hAnsi="Times New Roman"/>
          <w:sz w:val="28"/>
          <w:szCs w:val="28"/>
          <w:lang w:val="vi-VN"/>
        </w:rPr>
      </w:pPr>
      <w:r w:rsidRPr="00B93CF2">
        <w:rPr>
          <w:rFonts w:ascii="Times New Roman" w:hAnsi="Times New Roman"/>
          <w:sz w:val="28"/>
          <w:szCs w:val="28"/>
          <w:lang w:val="vi-VN"/>
        </w:rPr>
        <w:t>Các nguyên nhân gây ra sự cố cháy nổ tại Nhà máy bao gồm:</w:t>
      </w:r>
    </w:p>
    <w:p w14:paraId="43099214" w14:textId="183C5E13" w:rsidR="00FC7D2F" w:rsidRPr="00B93CF2" w:rsidRDefault="00FC7D2F" w:rsidP="00FC7D2F">
      <w:pPr>
        <w:pStyle w:val="a1"/>
        <w:numPr>
          <w:ilvl w:val="0"/>
          <w:numId w:val="36"/>
        </w:numPr>
        <w:tabs>
          <w:tab w:val="left" w:pos="567"/>
        </w:tabs>
        <w:spacing w:before="120" w:after="0" w:line="240" w:lineRule="auto"/>
        <w:ind w:left="0" w:firstLine="284"/>
        <w:contextualSpacing w:val="0"/>
        <w:jc w:val="both"/>
        <w:rPr>
          <w:rFonts w:ascii="Times New Roman" w:hAnsi="Times New Roman"/>
          <w:sz w:val="28"/>
          <w:szCs w:val="28"/>
          <w:lang w:val="vi-VN"/>
        </w:rPr>
      </w:pPr>
      <w:r w:rsidRPr="00B93CF2">
        <w:rPr>
          <w:rFonts w:ascii="Times New Roman" w:hAnsi="Times New Roman"/>
          <w:sz w:val="28"/>
          <w:szCs w:val="28"/>
          <w:lang w:val="vi-VN" w:eastAsia="en-US"/>
        </w:rPr>
        <w:t>Sự cố tràn đổ, cháy nổ xảy ra trong quá trình vận chuyển, sử dụng nhiên liệu, hóa chất</w:t>
      </w:r>
      <w:r w:rsidRPr="00B93CF2">
        <w:rPr>
          <w:rFonts w:ascii="Times New Roman" w:hAnsi="Times New Roman"/>
          <w:sz w:val="28"/>
          <w:szCs w:val="28"/>
          <w:lang w:val="vi-VN"/>
        </w:rPr>
        <w:t>.</w:t>
      </w:r>
    </w:p>
    <w:p w14:paraId="17654A3C" w14:textId="12331F6F" w:rsidR="00FC7D2F" w:rsidRPr="00B93CF2" w:rsidRDefault="00FC7D2F" w:rsidP="00FC7D2F">
      <w:pPr>
        <w:pStyle w:val="a1"/>
        <w:numPr>
          <w:ilvl w:val="0"/>
          <w:numId w:val="36"/>
        </w:numPr>
        <w:tabs>
          <w:tab w:val="left" w:pos="567"/>
        </w:tabs>
        <w:spacing w:before="120" w:after="0" w:line="240" w:lineRule="auto"/>
        <w:ind w:left="0" w:firstLine="284"/>
        <w:contextualSpacing w:val="0"/>
        <w:jc w:val="both"/>
        <w:rPr>
          <w:rFonts w:ascii="Times New Roman" w:hAnsi="Times New Roman"/>
          <w:sz w:val="28"/>
          <w:szCs w:val="28"/>
          <w:lang w:val="vi-VN" w:eastAsia="en-US"/>
        </w:rPr>
      </w:pPr>
      <w:r w:rsidRPr="00B93CF2">
        <w:rPr>
          <w:rFonts w:ascii="Times New Roman" w:hAnsi="Times New Roman"/>
          <w:sz w:val="28"/>
          <w:szCs w:val="28"/>
          <w:lang w:val="vi-VN" w:eastAsia="en-US"/>
        </w:rPr>
        <w:t>Sự cố cháy nổ về hệ thống hơi, hệ thống khí nén. Nguy cơ cháy nổ do bình khí nén không đạt tiêu chuẩn kỹ thuật an toàn bình chịu áp lực, trên bình không có áp kế, van an toàn. Các bình chứa khí nén bị nổ do không chịu được áp suất làm việc của bình...</w:t>
      </w:r>
    </w:p>
    <w:p w14:paraId="05FB8614" w14:textId="77777777" w:rsidR="00FC7D2F" w:rsidRPr="00B93CF2" w:rsidRDefault="00FC7D2F" w:rsidP="00FC7D2F">
      <w:pPr>
        <w:pStyle w:val="a1"/>
        <w:numPr>
          <w:ilvl w:val="0"/>
          <w:numId w:val="36"/>
        </w:numPr>
        <w:tabs>
          <w:tab w:val="left" w:pos="567"/>
        </w:tabs>
        <w:spacing w:before="120" w:after="0" w:line="240" w:lineRule="auto"/>
        <w:ind w:left="0" w:firstLine="284"/>
        <w:contextualSpacing w:val="0"/>
        <w:jc w:val="both"/>
        <w:rPr>
          <w:rFonts w:ascii="Times New Roman" w:hAnsi="Times New Roman"/>
          <w:sz w:val="28"/>
          <w:szCs w:val="28"/>
          <w:lang w:val="vi-VN" w:eastAsia="en-US"/>
        </w:rPr>
      </w:pPr>
      <w:r w:rsidRPr="00B93CF2">
        <w:rPr>
          <w:rFonts w:ascii="Times New Roman" w:hAnsi="Times New Roman"/>
          <w:sz w:val="28"/>
          <w:szCs w:val="28"/>
          <w:lang w:val="vi-VN" w:eastAsia="en-US"/>
        </w:rPr>
        <w:t>Sự cố cháy do dùng điện quá tải, chập nguồn điện; Cháy do tia lửa điện, do sét</w:t>
      </w:r>
      <w:r w:rsidRPr="00B93CF2">
        <w:rPr>
          <w:rFonts w:ascii="Times New Roman" w:hAnsi="Times New Roman"/>
          <w:sz w:val="28"/>
          <w:szCs w:val="28"/>
          <w:lang w:val="vi-VN" w:eastAsia="en-US"/>
        </w:rPr>
        <w:br/>
        <w:t>đánh.</w:t>
      </w:r>
    </w:p>
    <w:p w14:paraId="5E6B5695" w14:textId="0BC8C969" w:rsidR="00FC7D2F" w:rsidRPr="00B93CF2" w:rsidRDefault="00FC7D2F" w:rsidP="00FC7D2F">
      <w:pPr>
        <w:pStyle w:val="a1"/>
        <w:numPr>
          <w:ilvl w:val="0"/>
          <w:numId w:val="36"/>
        </w:numPr>
        <w:tabs>
          <w:tab w:val="left" w:pos="567"/>
        </w:tabs>
        <w:spacing w:before="120" w:after="0" w:line="240" w:lineRule="auto"/>
        <w:ind w:left="0" w:firstLine="284"/>
        <w:contextualSpacing w:val="0"/>
        <w:jc w:val="both"/>
        <w:rPr>
          <w:rFonts w:ascii="Times New Roman" w:hAnsi="Times New Roman"/>
          <w:sz w:val="28"/>
          <w:szCs w:val="28"/>
          <w:lang w:val="vi-VN" w:eastAsia="en-US"/>
        </w:rPr>
      </w:pPr>
      <w:r w:rsidRPr="00B93CF2">
        <w:rPr>
          <w:rFonts w:ascii="Times New Roman" w:hAnsi="Times New Roman"/>
          <w:sz w:val="28"/>
          <w:szCs w:val="28"/>
          <w:lang w:val="vi-VN" w:eastAsia="en-US"/>
        </w:rPr>
        <w:t>Sự cố xảy ra trong quá trình bảo quản, lưu trữ hóa chất, dung môi hữu cơ dễ bay hơi do không tuân thủ các biện pháp phòng ngừa và ứng phó với sự cố hóa chất.</w:t>
      </w:r>
    </w:p>
    <w:p w14:paraId="56E57482" w14:textId="77777777" w:rsidR="00FC7D2F" w:rsidRPr="00B93CF2" w:rsidRDefault="00FC7D2F" w:rsidP="00FC7D2F">
      <w:pPr>
        <w:pStyle w:val="ListParagraph"/>
        <w:numPr>
          <w:ilvl w:val="0"/>
          <w:numId w:val="56"/>
        </w:numPr>
        <w:spacing w:before="120" w:after="0" w:line="240" w:lineRule="auto"/>
        <w:ind w:left="0" w:firstLine="284"/>
        <w:contextualSpacing w:val="0"/>
        <w:jc w:val="both"/>
        <w:rPr>
          <w:rFonts w:ascii="Times New Roman" w:hAnsi="Times New Roman"/>
          <w:b/>
          <w:i/>
          <w:sz w:val="28"/>
          <w:szCs w:val="28"/>
          <w:lang w:val="vi-VN"/>
        </w:rPr>
      </w:pPr>
      <w:r w:rsidRPr="00B93CF2">
        <w:rPr>
          <w:rFonts w:ascii="Times New Roman" w:hAnsi="Times New Roman"/>
          <w:b/>
          <w:i/>
          <w:sz w:val="28"/>
          <w:szCs w:val="28"/>
          <w:lang w:val="vi-VN"/>
        </w:rPr>
        <w:t xml:space="preserve">Biện pháp giảm thiểu: </w:t>
      </w:r>
    </w:p>
    <w:p w14:paraId="7B323BAE" w14:textId="50086243" w:rsidR="00B640B6" w:rsidRPr="00B93CF2" w:rsidRDefault="00B640B6" w:rsidP="00B640B6">
      <w:pPr>
        <w:ind w:firstLine="284"/>
        <w:rPr>
          <w:rFonts w:eastAsia="MS Mincho"/>
          <w:szCs w:val="28"/>
          <w:lang w:val="nl-NL"/>
        </w:rPr>
      </w:pPr>
      <w:r w:rsidRPr="00B93CF2">
        <w:rPr>
          <w:rFonts w:eastAsia="MS Mincho"/>
          <w:szCs w:val="28"/>
          <w:lang w:val="nl-NL"/>
        </w:rPr>
        <w:t xml:space="preserve">Hệ thống PCCC của toàn nhà máy của Công ty đã được </w:t>
      </w:r>
      <w:r w:rsidRPr="00B93CF2">
        <w:rPr>
          <w:szCs w:val="28"/>
          <w:lang w:val="it-IT"/>
        </w:rPr>
        <w:t xml:space="preserve">phòng Cảnh sát Phòng Cháy &amp; Chữa Cháy, Công an tỉnh Đồng Nai cấp Giấy chứng nhận thẩm duyệt về phòng cháy chữa cháy số </w:t>
      </w:r>
      <w:r w:rsidR="00062CFC" w:rsidRPr="00B93CF2">
        <w:rPr>
          <w:bCs/>
          <w:spacing w:val="-2"/>
          <w:szCs w:val="28"/>
          <w:lang w:val="it-IT"/>
        </w:rPr>
        <w:t>444</w:t>
      </w:r>
      <w:r w:rsidR="007A28F7" w:rsidRPr="00B93CF2">
        <w:rPr>
          <w:bCs/>
          <w:spacing w:val="-2"/>
          <w:szCs w:val="28"/>
          <w:lang w:val="it-IT"/>
        </w:rPr>
        <w:t xml:space="preserve">/TD-PCCC ngày </w:t>
      </w:r>
      <w:r w:rsidR="00062CFC" w:rsidRPr="00B93CF2">
        <w:rPr>
          <w:bCs/>
          <w:spacing w:val="-2"/>
          <w:szCs w:val="28"/>
          <w:lang w:val="it-IT"/>
        </w:rPr>
        <w:t>30</w:t>
      </w:r>
      <w:r w:rsidR="007A28F7" w:rsidRPr="00B93CF2">
        <w:rPr>
          <w:bCs/>
          <w:spacing w:val="-2"/>
          <w:szCs w:val="28"/>
          <w:lang w:val="it-IT"/>
        </w:rPr>
        <w:t>/</w:t>
      </w:r>
      <w:r w:rsidR="00062CFC" w:rsidRPr="00B93CF2">
        <w:rPr>
          <w:bCs/>
          <w:spacing w:val="-2"/>
          <w:szCs w:val="28"/>
          <w:lang w:val="it-IT"/>
        </w:rPr>
        <w:t>11</w:t>
      </w:r>
      <w:r w:rsidR="007A28F7" w:rsidRPr="00B93CF2">
        <w:rPr>
          <w:bCs/>
          <w:spacing w:val="-2"/>
          <w:szCs w:val="28"/>
          <w:lang w:val="it-IT"/>
        </w:rPr>
        <w:t>/20</w:t>
      </w:r>
      <w:r w:rsidR="00062CFC" w:rsidRPr="00B93CF2">
        <w:rPr>
          <w:bCs/>
          <w:spacing w:val="-2"/>
          <w:szCs w:val="28"/>
          <w:lang w:val="it-IT"/>
        </w:rPr>
        <w:t>21</w:t>
      </w:r>
      <w:r w:rsidRPr="00B93CF2">
        <w:rPr>
          <w:bCs/>
          <w:spacing w:val="-2"/>
          <w:szCs w:val="28"/>
          <w:lang w:val="it-IT"/>
        </w:rPr>
        <w:t>.</w:t>
      </w:r>
    </w:p>
    <w:p w14:paraId="51287B72" w14:textId="77777777" w:rsidR="00B640B6" w:rsidRPr="00B93CF2" w:rsidRDefault="00B640B6" w:rsidP="00B640B6">
      <w:pPr>
        <w:ind w:firstLine="284"/>
        <w:rPr>
          <w:szCs w:val="28"/>
          <w:lang w:val="nl-NL"/>
        </w:rPr>
      </w:pPr>
      <w:r w:rsidRPr="00B93CF2">
        <w:rPr>
          <w:szCs w:val="28"/>
          <w:lang w:val="nl-NL"/>
        </w:rPr>
        <w:t>Toàn bộ nhà xưởng của Công ty đã trang bị bao gồm hệ thống đường ống chữa cháy; hệ thống bơm chữa cháy; bể nước PCCC; hệ thống báo cháy tự động được thiết kế theo các tiêu chuẩn.</w:t>
      </w:r>
    </w:p>
    <w:p w14:paraId="1914B14A" w14:textId="074DB33C" w:rsidR="00B640B6" w:rsidRPr="00B93CF2" w:rsidRDefault="00B640B6" w:rsidP="00B640B6">
      <w:pPr>
        <w:ind w:firstLine="284"/>
        <w:rPr>
          <w:b/>
          <w:i/>
          <w:szCs w:val="28"/>
          <w:lang w:val="vi-VN"/>
        </w:rPr>
      </w:pPr>
      <w:r w:rsidRPr="00B93CF2">
        <w:rPr>
          <w:b/>
          <w:i/>
          <w:szCs w:val="28"/>
          <w:lang w:val="it-IT"/>
        </w:rPr>
        <w:lastRenderedPageBreak/>
        <w:t>Hệ thống cấp nước chữa cháy</w:t>
      </w:r>
      <w:r w:rsidRPr="00B93CF2">
        <w:rPr>
          <w:b/>
          <w:i/>
          <w:szCs w:val="28"/>
          <w:lang w:val="vi-VN"/>
        </w:rPr>
        <w:t>:</w:t>
      </w:r>
    </w:p>
    <w:p w14:paraId="49E21470" w14:textId="77777777" w:rsidR="00B640B6" w:rsidRPr="00B93CF2" w:rsidRDefault="00B640B6" w:rsidP="00DE64F1">
      <w:pPr>
        <w:pStyle w:val="a1"/>
        <w:numPr>
          <w:ilvl w:val="0"/>
          <w:numId w:val="36"/>
        </w:numPr>
        <w:tabs>
          <w:tab w:val="left" w:pos="567"/>
        </w:tabs>
        <w:spacing w:before="120" w:after="0" w:line="240" w:lineRule="auto"/>
        <w:ind w:left="0" w:firstLine="284"/>
        <w:contextualSpacing w:val="0"/>
        <w:jc w:val="both"/>
        <w:rPr>
          <w:rFonts w:ascii="Times New Roman" w:eastAsia="DFKai-SB" w:hAnsi="Times New Roman"/>
          <w:sz w:val="28"/>
          <w:szCs w:val="28"/>
          <w:lang w:val="vi-VN"/>
        </w:rPr>
      </w:pPr>
      <w:r w:rsidRPr="00B93CF2">
        <w:rPr>
          <w:rFonts w:ascii="Times New Roman" w:eastAsia="DFKai-SB" w:hAnsi="Times New Roman"/>
          <w:sz w:val="28"/>
          <w:szCs w:val="28"/>
          <w:lang w:val="vi-VN"/>
        </w:rPr>
        <w:t>Đường ống cấp nước chữa cháy chính đấu nối từ cụm bơm đến đầu nhà xưởng có đường kính DN250 mm, sau đó giảm xuống DN 150mm, và được đấu nối tạo thành mạng vòng khép kín.</w:t>
      </w:r>
    </w:p>
    <w:p w14:paraId="0136DB24" w14:textId="77777777" w:rsidR="00B640B6" w:rsidRPr="00B93CF2" w:rsidRDefault="00B640B6" w:rsidP="00DE64F1">
      <w:pPr>
        <w:pStyle w:val="a1"/>
        <w:numPr>
          <w:ilvl w:val="0"/>
          <w:numId w:val="36"/>
        </w:numPr>
        <w:tabs>
          <w:tab w:val="left" w:pos="567"/>
        </w:tabs>
        <w:spacing w:before="120" w:after="0" w:line="240" w:lineRule="auto"/>
        <w:ind w:left="0" w:firstLine="284"/>
        <w:contextualSpacing w:val="0"/>
        <w:jc w:val="both"/>
        <w:rPr>
          <w:rFonts w:ascii="Times New Roman" w:eastAsia="DFKai-SB" w:hAnsi="Times New Roman"/>
          <w:sz w:val="28"/>
          <w:szCs w:val="28"/>
          <w:lang w:val="vi-VN"/>
        </w:rPr>
      </w:pPr>
      <w:r w:rsidRPr="00B93CF2">
        <w:rPr>
          <w:rFonts w:ascii="Times New Roman" w:eastAsia="DFKai-SB" w:hAnsi="Times New Roman"/>
          <w:sz w:val="28"/>
          <w:szCs w:val="28"/>
          <w:lang w:val="vi-VN"/>
        </w:rPr>
        <w:t>Hệ thống cấp nước chưa cháy ngoài nhà: Bên ngoài được lắp đặt tổng cộng 05 trụ nước chữa cháy ngoài (có tủ PCCC gồm lăng, vòi chữa cháy kèm theo) và 01 họng chờ nước từ xe chữa cháy.</w:t>
      </w:r>
    </w:p>
    <w:p w14:paraId="3081AE60" w14:textId="77777777" w:rsidR="00B640B6" w:rsidRPr="00B93CF2" w:rsidRDefault="00B640B6" w:rsidP="00DE64F1">
      <w:pPr>
        <w:pStyle w:val="a1"/>
        <w:numPr>
          <w:ilvl w:val="0"/>
          <w:numId w:val="36"/>
        </w:numPr>
        <w:tabs>
          <w:tab w:val="left" w:pos="567"/>
        </w:tabs>
        <w:spacing w:before="120" w:after="0" w:line="240" w:lineRule="auto"/>
        <w:ind w:left="0" w:firstLine="284"/>
        <w:contextualSpacing w:val="0"/>
        <w:jc w:val="both"/>
        <w:rPr>
          <w:rFonts w:ascii="Times New Roman" w:eastAsia="DFKai-SB" w:hAnsi="Times New Roman"/>
          <w:sz w:val="28"/>
          <w:szCs w:val="28"/>
          <w:lang w:val="vi-VN"/>
        </w:rPr>
      </w:pPr>
      <w:r w:rsidRPr="00B93CF2">
        <w:rPr>
          <w:rFonts w:ascii="Times New Roman" w:eastAsia="DFKai-SB" w:hAnsi="Times New Roman"/>
          <w:sz w:val="28"/>
          <w:szCs w:val="28"/>
          <w:lang w:val="vi-VN"/>
        </w:rPr>
        <w:t>Hệ thống cấp nước chữa cháy bên trong nhà: Bên trong khu văn phòng; khu sản xuất được lắp đặt tổng cộng 17 họng nước chữa cháy vách tường, mỗi họng nước chữa cháy vách tường có bố trí 02 cuộn vòi B dài 20m; 01 lăng phun B. Tâm họng nước vách mặt nền nhà 1,25m.</w:t>
      </w:r>
    </w:p>
    <w:p w14:paraId="7A0B587D" w14:textId="77777777" w:rsidR="00B640B6" w:rsidRPr="00B93CF2" w:rsidRDefault="00B640B6" w:rsidP="00DE64F1">
      <w:pPr>
        <w:pStyle w:val="a1"/>
        <w:numPr>
          <w:ilvl w:val="0"/>
          <w:numId w:val="36"/>
        </w:numPr>
        <w:tabs>
          <w:tab w:val="left" w:pos="567"/>
        </w:tabs>
        <w:spacing w:before="120" w:after="0" w:line="240" w:lineRule="auto"/>
        <w:ind w:left="0" w:firstLine="284"/>
        <w:contextualSpacing w:val="0"/>
        <w:jc w:val="both"/>
        <w:rPr>
          <w:rFonts w:ascii="Times New Roman" w:eastAsia="MS Mincho" w:hAnsi="Times New Roman"/>
          <w:sz w:val="28"/>
          <w:szCs w:val="28"/>
          <w:lang w:val="nl-NL"/>
        </w:rPr>
      </w:pPr>
      <w:r w:rsidRPr="00B93CF2">
        <w:rPr>
          <w:rFonts w:ascii="Times New Roman" w:eastAsia="MS Mincho" w:hAnsi="Times New Roman"/>
          <w:sz w:val="28"/>
          <w:szCs w:val="28"/>
          <w:lang w:val="nl-NL"/>
        </w:rPr>
        <w:t>Cụm bơm cấp nước chữa cháy gồm: 01 máy bơm chữa cháy động cơ điện lưu lượng Q= 516 m</w:t>
      </w:r>
      <w:r w:rsidRPr="00B93CF2">
        <w:rPr>
          <w:rFonts w:ascii="Times New Roman" w:eastAsia="MS Mincho" w:hAnsi="Times New Roman"/>
          <w:sz w:val="28"/>
          <w:szCs w:val="28"/>
          <w:vertAlign w:val="superscript"/>
          <w:lang w:val="nl-NL"/>
        </w:rPr>
        <w:t>3</w:t>
      </w:r>
      <w:r w:rsidRPr="00B93CF2">
        <w:rPr>
          <w:rFonts w:ascii="Times New Roman" w:eastAsia="MS Mincho" w:hAnsi="Times New Roman"/>
          <w:sz w:val="28"/>
          <w:szCs w:val="28"/>
          <w:lang w:val="nl-NL"/>
        </w:rPr>
        <w:t>/h, cột áp H = 80m; 01 máy bơm chữa cháy động cơ diesel lưu lượng Q= 516 m</w:t>
      </w:r>
      <w:r w:rsidRPr="00B93CF2">
        <w:rPr>
          <w:rFonts w:ascii="Times New Roman" w:eastAsia="MS Mincho" w:hAnsi="Times New Roman"/>
          <w:sz w:val="28"/>
          <w:szCs w:val="28"/>
          <w:vertAlign w:val="superscript"/>
          <w:lang w:val="nl-NL"/>
        </w:rPr>
        <w:t>3</w:t>
      </w:r>
      <w:r w:rsidRPr="00B93CF2">
        <w:rPr>
          <w:rFonts w:ascii="Times New Roman" w:eastAsia="MS Mincho" w:hAnsi="Times New Roman"/>
          <w:sz w:val="28"/>
          <w:szCs w:val="28"/>
          <w:lang w:val="nl-NL"/>
        </w:rPr>
        <w:t xml:space="preserve">/h, cột áp H = 80m; và 01 máy bơm bù áp. Bể </w:t>
      </w:r>
      <w:r w:rsidRPr="00B93CF2">
        <w:rPr>
          <w:rFonts w:ascii="Times New Roman" w:eastAsia="DFKai-SB" w:hAnsi="Times New Roman"/>
          <w:sz w:val="28"/>
          <w:szCs w:val="28"/>
          <w:lang w:val="vi-VN"/>
        </w:rPr>
        <w:t>nước</w:t>
      </w:r>
      <w:r w:rsidRPr="00B93CF2">
        <w:rPr>
          <w:rFonts w:ascii="Times New Roman" w:eastAsia="MS Mincho" w:hAnsi="Times New Roman"/>
          <w:sz w:val="28"/>
          <w:szCs w:val="28"/>
          <w:lang w:val="nl-NL"/>
        </w:rPr>
        <w:t xml:space="preserve"> dự trữ chữa cháy có khối tích 680 m</w:t>
      </w:r>
      <w:r w:rsidRPr="00B93CF2">
        <w:rPr>
          <w:rFonts w:ascii="Times New Roman" w:eastAsia="MS Mincho" w:hAnsi="Times New Roman"/>
          <w:sz w:val="28"/>
          <w:szCs w:val="28"/>
          <w:vertAlign w:val="superscript"/>
          <w:lang w:val="nl-NL"/>
        </w:rPr>
        <w:t>3</w:t>
      </w:r>
      <w:r w:rsidRPr="00B93CF2">
        <w:rPr>
          <w:rFonts w:ascii="Times New Roman" w:eastAsia="MS Mincho" w:hAnsi="Times New Roman"/>
          <w:sz w:val="28"/>
          <w:szCs w:val="28"/>
          <w:lang w:val="nl-NL"/>
        </w:rPr>
        <w:t>.</w:t>
      </w:r>
    </w:p>
    <w:p w14:paraId="03803004" w14:textId="5839749E" w:rsidR="00B640B6" w:rsidRPr="00B93CF2" w:rsidRDefault="00B640B6" w:rsidP="00B640B6">
      <w:pPr>
        <w:ind w:firstLine="284"/>
        <w:rPr>
          <w:b/>
          <w:i/>
          <w:szCs w:val="28"/>
          <w:lang w:val="it-IT"/>
        </w:rPr>
      </w:pPr>
      <w:r w:rsidRPr="00B93CF2">
        <w:rPr>
          <w:b/>
          <w:i/>
          <w:szCs w:val="28"/>
          <w:lang w:val="it-IT"/>
        </w:rPr>
        <w:t>Hệ thống báo cháy tự động</w:t>
      </w:r>
      <w:r w:rsidRPr="00B93CF2">
        <w:rPr>
          <w:b/>
          <w:i/>
          <w:szCs w:val="28"/>
          <w:lang w:val="vi-VN"/>
        </w:rPr>
        <w:t xml:space="preserve">: </w:t>
      </w:r>
      <w:r w:rsidRPr="00B93CF2">
        <w:rPr>
          <w:szCs w:val="28"/>
          <w:lang w:val="vi-VN"/>
        </w:rPr>
        <w:t>G</w:t>
      </w:r>
      <w:r w:rsidRPr="00B93CF2">
        <w:rPr>
          <w:rFonts w:eastAsia="MS Mincho"/>
          <w:szCs w:val="28"/>
          <w:lang w:val="nl-NL"/>
        </w:rPr>
        <w:t xml:space="preserve">ồm: 78 đầu báo cháy khói quang học; 08 đầu báo nhiệt cố định; 36 đầu báo nhiệt cố định chống nổ; 12 đầu báo cháy khói tia chiếu; 12 bộ chuông, đèn, nút nhấn khẩn báo cháy. Các đầu báo cháy, nút nhấn khẩn, chuông, đèn báo cháy được kết nối tới trung tâm báo cháy 20 kênh đặt tại nhà bảo vệ và kết nối tới tủ hiển thị phụ đặt tại tầng 2 khu văn phòng. </w:t>
      </w:r>
    </w:p>
    <w:p w14:paraId="1AB37006" w14:textId="129E42E8" w:rsidR="00B640B6" w:rsidRPr="00B93CF2" w:rsidRDefault="00B640B6" w:rsidP="00B640B6">
      <w:pPr>
        <w:ind w:firstLine="284"/>
        <w:rPr>
          <w:b/>
          <w:bCs/>
          <w:i/>
          <w:szCs w:val="28"/>
          <w:lang w:val="vi-VN"/>
        </w:rPr>
      </w:pPr>
      <w:r w:rsidRPr="00B93CF2">
        <w:rPr>
          <w:b/>
          <w:bCs/>
          <w:i/>
          <w:szCs w:val="28"/>
          <w:lang w:val="it-IT"/>
        </w:rPr>
        <w:t>Hệ thống chữa cháy tự phun</w:t>
      </w:r>
      <w:r w:rsidRPr="00B93CF2">
        <w:rPr>
          <w:b/>
          <w:bCs/>
          <w:i/>
          <w:szCs w:val="28"/>
          <w:lang w:val="vi-VN"/>
        </w:rPr>
        <w:t>:</w:t>
      </w:r>
    </w:p>
    <w:p w14:paraId="70DD5E68" w14:textId="77777777" w:rsidR="00B640B6" w:rsidRPr="00B93CF2" w:rsidRDefault="00B640B6" w:rsidP="00DE64F1">
      <w:pPr>
        <w:pStyle w:val="a1"/>
        <w:numPr>
          <w:ilvl w:val="0"/>
          <w:numId w:val="36"/>
        </w:numPr>
        <w:tabs>
          <w:tab w:val="left" w:pos="567"/>
        </w:tabs>
        <w:spacing w:before="120" w:after="0" w:line="240" w:lineRule="auto"/>
        <w:ind w:left="0" w:firstLine="284"/>
        <w:contextualSpacing w:val="0"/>
        <w:jc w:val="both"/>
        <w:rPr>
          <w:rFonts w:ascii="Times New Roman" w:hAnsi="Times New Roman"/>
          <w:bCs/>
          <w:sz w:val="28"/>
          <w:szCs w:val="28"/>
          <w:lang w:val="it-IT"/>
        </w:rPr>
      </w:pPr>
      <w:r w:rsidRPr="00B93CF2">
        <w:rPr>
          <w:rFonts w:ascii="Times New Roman" w:hAnsi="Times New Roman"/>
          <w:bCs/>
          <w:sz w:val="28"/>
          <w:szCs w:val="28"/>
          <w:lang w:val="it-IT"/>
        </w:rPr>
        <w:t>Bên trong các khu vực nhà xưởng, văn phòng, được lắp đặt hệ thống chữa cháy tự động Sprinkler loại khô ướt gồm: 639 đầu phun Sprinkler 68</w:t>
      </w:r>
      <w:r w:rsidRPr="00B93CF2">
        <w:rPr>
          <w:rFonts w:ascii="Times New Roman" w:hAnsi="Times New Roman"/>
          <w:bCs/>
          <w:sz w:val="28"/>
          <w:szCs w:val="28"/>
          <w:vertAlign w:val="superscript"/>
          <w:lang w:val="it-IT"/>
        </w:rPr>
        <w:t>0</w:t>
      </w:r>
      <w:r w:rsidRPr="00B93CF2">
        <w:rPr>
          <w:rFonts w:ascii="Times New Roman" w:hAnsi="Times New Roman"/>
          <w:bCs/>
          <w:sz w:val="28"/>
          <w:szCs w:val="28"/>
          <w:lang w:val="it-IT"/>
        </w:rPr>
        <w:t>C quay lên loại 68</w:t>
      </w:r>
      <w:r w:rsidRPr="00B93CF2">
        <w:rPr>
          <w:rFonts w:ascii="Times New Roman" w:hAnsi="Times New Roman"/>
          <w:bCs/>
          <w:sz w:val="28"/>
          <w:szCs w:val="28"/>
          <w:vertAlign w:val="superscript"/>
          <w:lang w:val="it-IT"/>
        </w:rPr>
        <w:t>0</w:t>
      </w:r>
      <w:r w:rsidRPr="00B93CF2">
        <w:rPr>
          <w:rFonts w:ascii="Times New Roman" w:hAnsi="Times New Roman"/>
          <w:bCs/>
          <w:sz w:val="28"/>
          <w:szCs w:val="28"/>
          <w:lang w:val="it-IT"/>
        </w:rPr>
        <w:t>C; 183 đầu phun Sprinkler quay xuống loại 68</w:t>
      </w:r>
      <w:r w:rsidRPr="00B93CF2">
        <w:rPr>
          <w:rFonts w:ascii="Times New Roman" w:hAnsi="Times New Roman"/>
          <w:bCs/>
          <w:sz w:val="28"/>
          <w:szCs w:val="28"/>
          <w:vertAlign w:val="superscript"/>
          <w:lang w:val="it-IT"/>
        </w:rPr>
        <w:t>0</w:t>
      </w:r>
      <w:r w:rsidRPr="00B93CF2">
        <w:rPr>
          <w:rFonts w:ascii="Times New Roman" w:hAnsi="Times New Roman"/>
          <w:bCs/>
          <w:sz w:val="28"/>
          <w:szCs w:val="28"/>
          <w:lang w:val="it-IT"/>
        </w:rPr>
        <w:t>C; 55 đầu phun Sprinkler quay lên loại 93</w:t>
      </w:r>
      <w:r w:rsidRPr="00B93CF2">
        <w:rPr>
          <w:rFonts w:ascii="Times New Roman" w:hAnsi="Times New Roman"/>
          <w:bCs/>
          <w:sz w:val="28"/>
          <w:szCs w:val="28"/>
          <w:vertAlign w:val="superscript"/>
          <w:lang w:val="it-IT"/>
        </w:rPr>
        <w:t>0</w:t>
      </w:r>
      <w:r w:rsidRPr="00B93CF2">
        <w:rPr>
          <w:rFonts w:ascii="Times New Roman" w:hAnsi="Times New Roman"/>
          <w:bCs/>
          <w:sz w:val="28"/>
          <w:szCs w:val="28"/>
          <w:lang w:val="it-IT"/>
        </w:rPr>
        <w:t>C; 02 van tác động trước 2 tín hiệu (Preaction Valve) từ báo cháy và công tắc áp suất đo được từ đường ống khô; hệ thống bơm khí nén dự phòng bằng khí Nito để bơm vào đoạn đường ống khô (từ van tác động trước đến các đầu Sprinkler); đường ống chính DN150mm; đường ống nhánh DN65/50/40/32/25mm.</w:t>
      </w:r>
    </w:p>
    <w:p w14:paraId="777BBFE0" w14:textId="77777777" w:rsidR="00B640B6" w:rsidRPr="00B93CF2" w:rsidRDefault="00B640B6" w:rsidP="00DE64F1">
      <w:pPr>
        <w:pStyle w:val="a1"/>
        <w:numPr>
          <w:ilvl w:val="0"/>
          <w:numId w:val="36"/>
        </w:numPr>
        <w:tabs>
          <w:tab w:val="left" w:pos="567"/>
        </w:tabs>
        <w:spacing w:before="120" w:after="0" w:line="240" w:lineRule="auto"/>
        <w:ind w:left="0" w:firstLine="284"/>
        <w:contextualSpacing w:val="0"/>
        <w:jc w:val="both"/>
        <w:rPr>
          <w:rFonts w:ascii="Times New Roman" w:hAnsi="Times New Roman"/>
          <w:bCs/>
          <w:sz w:val="28"/>
          <w:szCs w:val="28"/>
          <w:lang w:val="it-IT"/>
        </w:rPr>
      </w:pPr>
      <w:r w:rsidRPr="00B93CF2">
        <w:rPr>
          <w:rFonts w:ascii="Times New Roman" w:hAnsi="Times New Roman"/>
          <w:bCs/>
          <w:sz w:val="28"/>
          <w:szCs w:val="28"/>
          <w:lang w:val="it-IT"/>
        </w:rPr>
        <w:t>Ngoài ra tại khu vực bếp nấu được lắp đặt hệ thống chữa cháy tự động Alsun đặt tại vị trí buồng hút mùi trên đỉnh bếp nấu gồm: 02 bình chữa cháy sử dụng chất chữa cháy R102, 22,8lit được kết nối tới các đầu phun đợt trong buồng hút. Đồng thời khu vực phòng Server được lắp đặt 01 bình cầu chữa cháy tự động loại 5 kg.</w:t>
      </w:r>
    </w:p>
    <w:p w14:paraId="667DA5B5" w14:textId="5393171E" w:rsidR="00B640B6" w:rsidRPr="00B93CF2" w:rsidRDefault="00B640B6" w:rsidP="00B640B6">
      <w:pPr>
        <w:ind w:firstLine="284"/>
        <w:rPr>
          <w:szCs w:val="28"/>
          <w:lang w:val="vi-VN"/>
        </w:rPr>
      </w:pPr>
      <w:r w:rsidRPr="00B93CF2">
        <w:rPr>
          <w:b/>
          <w:i/>
          <w:szCs w:val="28"/>
          <w:lang w:val="it-IT"/>
        </w:rPr>
        <w:t>Hệ thốn</w:t>
      </w:r>
      <w:r w:rsidRPr="00B93CF2">
        <w:rPr>
          <w:b/>
          <w:bCs/>
          <w:i/>
          <w:szCs w:val="28"/>
          <w:lang w:val="it-IT"/>
        </w:rPr>
        <w:t>g</w:t>
      </w:r>
      <w:r w:rsidRPr="00B93CF2">
        <w:rPr>
          <w:b/>
          <w:i/>
          <w:szCs w:val="28"/>
          <w:lang w:val="it-IT"/>
        </w:rPr>
        <w:t xml:space="preserve"> chống</w:t>
      </w:r>
      <w:r w:rsidRPr="00B93CF2">
        <w:rPr>
          <w:b/>
          <w:i/>
          <w:szCs w:val="28"/>
          <w:lang w:val="vi-VN"/>
        </w:rPr>
        <w:t xml:space="preserve"> sét: </w:t>
      </w:r>
      <w:r w:rsidRPr="00B93CF2">
        <w:rPr>
          <w:szCs w:val="28"/>
          <w:lang w:val="it-IT"/>
        </w:rPr>
        <w:t>Toàn bộ nhà máy được bảo vệ chống sét đánh thẳng bởi hệ thống chống sét đánh thẳng sử dụng 02 kim thu sét phát tia tiên đạo sớm có bán kính bảo vệ 86 m được đặt tại nhà x</w:t>
      </w:r>
      <w:r w:rsidR="00F31FA1" w:rsidRPr="00B93CF2">
        <w:rPr>
          <w:szCs w:val="28"/>
          <w:lang w:val="it-IT"/>
        </w:rPr>
        <w:t>ưởng</w:t>
      </w:r>
      <w:r w:rsidRPr="00B93CF2">
        <w:rPr>
          <w:szCs w:val="28"/>
          <w:lang w:val="vi-VN"/>
        </w:rPr>
        <w:t>.</w:t>
      </w:r>
    </w:p>
    <w:p w14:paraId="30F25BD4" w14:textId="7D4AF4A1" w:rsidR="00B640B6" w:rsidRPr="00B93CF2" w:rsidRDefault="00B640B6" w:rsidP="00B640B6">
      <w:pPr>
        <w:ind w:firstLine="284"/>
        <w:rPr>
          <w:szCs w:val="28"/>
          <w:lang w:val="it-IT"/>
        </w:rPr>
      </w:pPr>
      <w:r w:rsidRPr="00B93CF2">
        <w:rPr>
          <w:szCs w:val="28"/>
          <w:lang w:val="sv-SE"/>
        </w:rPr>
        <w:t>Điện trở tiếp địa &lt; 10</w:t>
      </w:r>
      <w:r w:rsidRPr="00B93CF2">
        <w:rPr>
          <w:szCs w:val="28"/>
        </w:rPr>
        <w:sym w:font="Symbol" w:char="F057"/>
      </w:r>
      <w:r w:rsidRPr="00B93CF2">
        <w:rPr>
          <w:szCs w:val="28"/>
          <w:lang w:val="sv-SE"/>
        </w:rPr>
        <w:t xml:space="preserve"> đảm bảo theo TCVN 9385:2012 và TCVN 9888:2020</w:t>
      </w:r>
      <w:r w:rsidRPr="00B93CF2">
        <w:rPr>
          <w:szCs w:val="28"/>
          <w:lang w:val="vi-VN"/>
        </w:rPr>
        <w:t>.</w:t>
      </w:r>
    </w:p>
    <w:p w14:paraId="2EFDFD36" w14:textId="77777777" w:rsidR="00B640B6" w:rsidRPr="00B93CF2" w:rsidRDefault="00B640B6" w:rsidP="00DE64F1">
      <w:pPr>
        <w:pStyle w:val="Heading3"/>
        <w:numPr>
          <w:ilvl w:val="0"/>
          <w:numId w:val="39"/>
        </w:numPr>
        <w:tabs>
          <w:tab w:val="left" w:pos="1276"/>
          <w:tab w:val="left" w:pos="1418"/>
        </w:tabs>
        <w:ind w:left="0" w:firstLine="0"/>
        <w:rPr>
          <w:color w:val="auto"/>
          <w:szCs w:val="28"/>
        </w:rPr>
      </w:pPr>
      <w:bookmarkStart w:id="208" w:name="_Toc114080328"/>
      <w:r w:rsidRPr="00B93CF2">
        <w:rPr>
          <w:color w:val="auto"/>
          <w:szCs w:val="28"/>
        </w:rPr>
        <w:t>Danh mục máy móc thiết bị PCCC tại Công ty</w:t>
      </w:r>
      <w:bookmarkEnd w:id="208"/>
      <w:r w:rsidRPr="00B93CF2">
        <w:rPr>
          <w:color w:val="auto"/>
          <w:szCs w:val="28"/>
        </w:rPr>
        <w:t xml:space="preserve"> </w:t>
      </w:r>
    </w:p>
    <w:tbl>
      <w:tblPr>
        <w:tblStyle w:val="TableGrid"/>
        <w:tblW w:w="9472" w:type="dxa"/>
        <w:jc w:val="center"/>
        <w:tblLook w:val="04A0" w:firstRow="1" w:lastRow="0" w:firstColumn="1" w:lastColumn="0" w:noHBand="0" w:noVBand="1"/>
      </w:tblPr>
      <w:tblGrid>
        <w:gridCol w:w="789"/>
        <w:gridCol w:w="4669"/>
        <w:gridCol w:w="919"/>
        <w:gridCol w:w="758"/>
        <w:gridCol w:w="1514"/>
        <w:gridCol w:w="823"/>
      </w:tblGrid>
      <w:tr w:rsidR="001319B8" w:rsidRPr="00B93CF2" w14:paraId="0668EB6E" w14:textId="77777777" w:rsidTr="0065392E">
        <w:trPr>
          <w:trHeight w:val="397"/>
          <w:tblHeader/>
          <w:jc w:val="center"/>
        </w:trPr>
        <w:tc>
          <w:tcPr>
            <w:tcW w:w="789" w:type="dxa"/>
            <w:shd w:val="clear" w:color="auto" w:fill="E2EFD9" w:themeFill="accent6" w:themeFillTint="33"/>
            <w:noWrap/>
            <w:vAlign w:val="center"/>
            <w:hideMark/>
          </w:tcPr>
          <w:p w14:paraId="3644F3C0" w14:textId="77777777" w:rsidR="00B640B6" w:rsidRPr="00B93CF2" w:rsidRDefault="00B640B6" w:rsidP="00937ED4">
            <w:pPr>
              <w:pStyle w:val="Bng"/>
              <w:spacing w:before="0" w:after="0"/>
              <w:rPr>
                <w:bCs/>
                <w:sz w:val="26"/>
                <w:szCs w:val="26"/>
              </w:rPr>
            </w:pPr>
            <w:r w:rsidRPr="00B93CF2">
              <w:rPr>
                <w:bCs/>
                <w:sz w:val="26"/>
                <w:szCs w:val="26"/>
              </w:rPr>
              <w:t>STT</w:t>
            </w:r>
          </w:p>
        </w:tc>
        <w:tc>
          <w:tcPr>
            <w:tcW w:w="4669" w:type="dxa"/>
            <w:shd w:val="clear" w:color="auto" w:fill="E2EFD9" w:themeFill="accent6" w:themeFillTint="33"/>
            <w:noWrap/>
            <w:vAlign w:val="center"/>
            <w:hideMark/>
          </w:tcPr>
          <w:p w14:paraId="0E47E133" w14:textId="6F38DB37" w:rsidR="00B640B6" w:rsidRPr="00B93CF2" w:rsidRDefault="00B640B6" w:rsidP="00937ED4">
            <w:pPr>
              <w:pStyle w:val="Bng"/>
              <w:spacing w:before="0" w:after="0"/>
              <w:rPr>
                <w:bCs/>
                <w:sz w:val="26"/>
                <w:szCs w:val="26"/>
              </w:rPr>
            </w:pPr>
            <w:r w:rsidRPr="00B93CF2">
              <w:rPr>
                <w:bCs/>
                <w:sz w:val="26"/>
                <w:szCs w:val="26"/>
              </w:rPr>
              <w:t>Tên dụng cụ</w:t>
            </w:r>
          </w:p>
        </w:tc>
        <w:tc>
          <w:tcPr>
            <w:tcW w:w="919" w:type="dxa"/>
            <w:shd w:val="clear" w:color="auto" w:fill="E2EFD9" w:themeFill="accent6" w:themeFillTint="33"/>
            <w:vAlign w:val="center"/>
            <w:hideMark/>
          </w:tcPr>
          <w:p w14:paraId="769709D6" w14:textId="329237A3" w:rsidR="00B640B6" w:rsidRPr="00B93CF2" w:rsidRDefault="00B640B6" w:rsidP="00937ED4">
            <w:pPr>
              <w:pStyle w:val="Bng"/>
              <w:spacing w:before="0" w:after="0"/>
              <w:rPr>
                <w:bCs/>
                <w:sz w:val="26"/>
                <w:szCs w:val="26"/>
              </w:rPr>
            </w:pPr>
            <w:r w:rsidRPr="00B93CF2">
              <w:rPr>
                <w:bCs/>
                <w:sz w:val="26"/>
                <w:szCs w:val="26"/>
              </w:rPr>
              <w:t>Số lượng</w:t>
            </w:r>
          </w:p>
        </w:tc>
        <w:tc>
          <w:tcPr>
            <w:tcW w:w="758" w:type="dxa"/>
            <w:shd w:val="clear" w:color="auto" w:fill="E2EFD9" w:themeFill="accent6" w:themeFillTint="33"/>
            <w:vAlign w:val="center"/>
            <w:hideMark/>
          </w:tcPr>
          <w:p w14:paraId="1B614C4F" w14:textId="61243D0C" w:rsidR="00B640B6" w:rsidRPr="00B93CF2" w:rsidRDefault="00B640B6" w:rsidP="00937ED4">
            <w:pPr>
              <w:pStyle w:val="Bng"/>
              <w:spacing w:before="0" w:after="0"/>
              <w:rPr>
                <w:bCs/>
                <w:sz w:val="26"/>
                <w:szCs w:val="26"/>
              </w:rPr>
            </w:pPr>
            <w:r w:rsidRPr="00B93CF2">
              <w:rPr>
                <w:bCs/>
                <w:sz w:val="26"/>
                <w:szCs w:val="26"/>
              </w:rPr>
              <w:t>Đơn vị tính</w:t>
            </w:r>
          </w:p>
        </w:tc>
        <w:tc>
          <w:tcPr>
            <w:tcW w:w="1514" w:type="dxa"/>
            <w:shd w:val="clear" w:color="auto" w:fill="E2EFD9" w:themeFill="accent6" w:themeFillTint="33"/>
            <w:vAlign w:val="center"/>
            <w:hideMark/>
          </w:tcPr>
          <w:p w14:paraId="7EB92606" w14:textId="0EEE88EF" w:rsidR="00B640B6" w:rsidRPr="00B93CF2" w:rsidRDefault="00B640B6" w:rsidP="00937ED4">
            <w:pPr>
              <w:pStyle w:val="Bng"/>
              <w:spacing w:before="0" w:after="0"/>
              <w:rPr>
                <w:bCs/>
                <w:sz w:val="26"/>
                <w:szCs w:val="26"/>
              </w:rPr>
            </w:pPr>
            <w:r w:rsidRPr="00B93CF2">
              <w:rPr>
                <w:bCs/>
                <w:sz w:val="26"/>
                <w:szCs w:val="26"/>
              </w:rPr>
              <w:t>Nước sản xuất</w:t>
            </w:r>
          </w:p>
        </w:tc>
        <w:tc>
          <w:tcPr>
            <w:tcW w:w="823" w:type="dxa"/>
            <w:shd w:val="clear" w:color="auto" w:fill="E2EFD9" w:themeFill="accent6" w:themeFillTint="33"/>
            <w:vAlign w:val="center"/>
            <w:hideMark/>
          </w:tcPr>
          <w:p w14:paraId="1FF49E48" w14:textId="77026965" w:rsidR="00B640B6" w:rsidRPr="00B93CF2" w:rsidRDefault="00B640B6" w:rsidP="00937ED4">
            <w:pPr>
              <w:pStyle w:val="Bng"/>
              <w:spacing w:before="0" w:after="0"/>
              <w:rPr>
                <w:bCs/>
                <w:sz w:val="26"/>
                <w:szCs w:val="26"/>
              </w:rPr>
            </w:pPr>
            <w:r w:rsidRPr="00B93CF2">
              <w:rPr>
                <w:bCs/>
                <w:sz w:val="26"/>
                <w:szCs w:val="26"/>
              </w:rPr>
              <w:t>Tình trạng</w:t>
            </w:r>
          </w:p>
        </w:tc>
      </w:tr>
      <w:tr w:rsidR="001319B8" w:rsidRPr="00B93CF2" w14:paraId="513919BA" w14:textId="77777777" w:rsidTr="0065392E">
        <w:trPr>
          <w:trHeight w:val="397"/>
          <w:jc w:val="center"/>
        </w:trPr>
        <w:tc>
          <w:tcPr>
            <w:tcW w:w="789" w:type="dxa"/>
            <w:noWrap/>
            <w:vAlign w:val="center"/>
            <w:hideMark/>
          </w:tcPr>
          <w:p w14:paraId="021C8214" w14:textId="77777777" w:rsidR="00B640B6" w:rsidRPr="00B93CF2" w:rsidRDefault="00B640B6" w:rsidP="00937ED4">
            <w:pPr>
              <w:pStyle w:val="Bng"/>
              <w:spacing w:before="0" w:after="0"/>
              <w:rPr>
                <w:b w:val="0"/>
                <w:bCs/>
                <w:sz w:val="26"/>
                <w:szCs w:val="26"/>
              </w:rPr>
            </w:pPr>
            <w:r w:rsidRPr="00B93CF2">
              <w:rPr>
                <w:b w:val="0"/>
                <w:bCs/>
                <w:sz w:val="26"/>
                <w:szCs w:val="26"/>
              </w:rPr>
              <w:t>1</w:t>
            </w:r>
          </w:p>
        </w:tc>
        <w:tc>
          <w:tcPr>
            <w:tcW w:w="4669" w:type="dxa"/>
            <w:vAlign w:val="center"/>
            <w:hideMark/>
          </w:tcPr>
          <w:p w14:paraId="1AB6E5B3" w14:textId="77777777" w:rsidR="00B640B6" w:rsidRPr="00B93CF2" w:rsidRDefault="00B640B6" w:rsidP="00937ED4">
            <w:pPr>
              <w:spacing w:before="0"/>
              <w:ind w:left="-96" w:right="-40"/>
              <w:rPr>
                <w:rFonts w:eastAsia="DFKai-SB"/>
                <w:sz w:val="26"/>
                <w:szCs w:val="26"/>
                <w:lang w:eastAsia="x-none"/>
              </w:rPr>
            </w:pPr>
            <w:r w:rsidRPr="00B93CF2">
              <w:rPr>
                <w:rFonts w:eastAsia="DFKai-SB"/>
                <w:sz w:val="26"/>
                <w:szCs w:val="26"/>
                <w:lang w:eastAsia="x-none"/>
              </w:rPr>
              <w:t>Bình bột chữa cháy xách tay bột MFZL 8</w:t>
            </w:r>
          </w:p>
        </w:tc>
        <w:tc>
          <w:tcPr>
            <w:tcW w:w="919" w:type="dxa"/>
            <w:noWrap/>
            <w:vAlign w:val="center"/>
            <w:hideMark/>
          </w:tcPr>
          <w:p w14:paraId="7596D2DA" w14:textId="77777777" w:rsidR="00B640B6" w:rsidRPr="00B93CF2" w:rsidRDefault="00B640B6" w:rsidP="00937ED4">
            <w:pPr>
              <w:spacing w:before="0"/>
              <w:ind w:left="-96" w:right="-40"/>
              <w:jc w:val="center"/>
              <w:rPr>
                <w:rFonts w:eastAsia="DFKai-SB"/>
                <w:sz w:val="26"/>
                <w:szCs w:val="26"/>
                <w:lang w:eastAsia="x-none"/>
              </w:rPr>
            </w:pPr>
            <w:r w:rsidRPr="00B93CF2">
              <w:rPr>
                <w:rFonts w:eastAsia="DFKai-SB"/>
                <w:sz w:val="26"/>
                <w:szCs w:val="26"/>
                <w:lang w:eastAsia="x-none"/>
              </w:rPr>
              <w:t>121</w:t>
            </w:r>
          </w:p>
        </w:tc>
        <w:tc>
          <w:tcPr>
            <w:tcW w:w="758" w:type="dxa"/>
            <w:noWrap/>
            <w:vAlign w:val="center"/>
            <w:hideMark/>
          </w:tcPr>
          <w:p w14:paraId="3623E956" w14:textId="77777777" w:rsidR="00B640B6" w:rsidRPr="00B93CF2" w:rsidRDefault="00B640B6" w:rsidP="00937ED4">
            <w:pPr>
              <w:spacing w:before="0"/>
              <w:ind w:left="-96" w:right="-40"/>
              <w:jc w:val="center"/>
              <w:rPr>
                <w:rFonts w:eastAsia="DFKai-SB"/>
                <w:sz w:val="26"/>
                <w:szCs w:val="26"/>
                <w:lang w:eastAsia="x-none"/>
              </w:rPr>
            </w:pPr>
            <w:r w:rsidRPr="00B93CF2">
              <w:rPr>
                <w:rFonts w:eastAsia="DFKai-SB"/>
                <w:sz w:val="26"/>
                <w:szCs w:val="26"/>
                <w:lang w:eastAsia="x-none"/>
              </w:rPr>
              <w:t>Bình</w:t>
            </w:r>
          </w:p>
        </w:tc>
        <w:tc>
          <w:tcPr>
            <w:tcW w:w="1514" w:type="dxa"/>
            <w:noWrap/>
            <w:vAlign w:val="center"/>
            <w:hideMark/>
          </w:tcPr>
          <w:p w14:paraId="1ABB50B3" w14:textId="1C410888" w:rsidR="00B640B6" w:rsidRPr="00B93CF2" w:rsidRDefault="00B640B6" w:rsidP="00937ED4">
            <w:pPr>
              <w:spacing w:before="0"/>
              <w:ind w:left="-96" w:right="-40"/>
              <w:jc w:val="center"/>
              <w:rPr>
                <w:rFonts w:eastAsia="DFKai-SB"/>
                <w:sz w:val="26"/>
                <w:szCs w:val="26"/>
                <w:lang w:eastAsia="x-none"/>
              </w:rPr>
            </w:pPr>
            <w:r w:rsidRPr="00B93CF2">
              <w:rPr>
                <w:rFonts w:eastAsia="DFKai-SB"/>
                <w:sz w:val="26"/>
                <w:szCs w:val="26"/>
                <w:lang w:eastAsia="x-none"/>
              </w:rPr>
              <w:t>Trung Quốc</w:t>
            </w:r>
          </w:p>
        </w:tc>
        <w:tc>
          <w:tcPr>
            <w:tcW w:w="823" w:type="dxa"/>
            <w:noWrap/>
            <w:vAlign w:val="center"/>
            <w:hideMark/>
          </w:tcPr>
          <w:p w14:paraId="1F13AF4F" w14:textId="77777777" w:rsidR="00B640B6" w:rsidRPr="00B93CF2" w:rsidRDefault="00B640B6" w:rsidP="00937ED4">
            <w:pPr>
              <w:spacing w:before="0"/>
              <w:ind w:left="-96" w:right="-40"/>
              <w:jc w:val="center"/>
              <w:rPr>
                <w:rFonts w:eastAsia="DFKai-SB"/>
                <w:sz w:val="26"/>
                <w:szCs w:val="26"/>
                <w:lang w:eastAsia="x-none"/>
              </w:rPr>
            </w:pPr>
            <w:r w:rsidRPr="00B93CF2">
              <w:rPr>
                <w:rFonts w:eastAsia="DFKai-SB"/>
                <w:sz w:val="26"/>
                <w:szCs w:val="26"/>
                <w:lang w:eastAsia="x-none"/>
              </w:rPr>
              <w:t>80%</w:t>
            </w:r>
          </w:p>
        </w:tc>
      </w:tr>
      <w:tr w:rsidR="001319B8" w:rsidRPr="00B93CF2" w14:paraId="724F62A2" w14:textId="77777777" w:rsidTr="0065392E">
        <w:trPr>
          <w:trHeight w:val="397"/>
          <w:jc w:val="center"/>
        </w:trPr>
        <w:tc>
          <w:tcPr>
            <w:tcW w:w="789" w:type="dxa"/>
            <w:noWrap/>
            <w:vAlign w:val="center"/>
            <w:hideMark/>
          </w:tcPr>
          <w:p w14:paraId="169CDEF9" w14:textId="77777777" w:rsidR="00B640B6" w:rsidRPr="00B93CF2" w:rsidRDefault="00B640B6" w:rsidP="00937ED4">
            <w:pPr>
              <w:pStyle w:val="Bng"/>
              <w:spacing w:before="0" w:after="0"/>
              <w:rPr>
                <w:b w:val="0"/>
                <w:bCs/>
                <w:sz w:val="26"/>
                <w:szCs w:val="26"/>
              </w:rPr>
            </w:pPr>
            <w:r w:rsidRPr="00B93CF2">
              <w:rPr>
                <w:b w:val="0"/>
                <w:bCs/>
                <w:sz w:val="26"/>
                <w:szCs w:val="26"/>
              </w:rPr>
              <w:t>2</w:t>
            </w:r>
          </w:p>
        </w:tc>
        <w:tc>
          <w:tcPr>
            <w:tcW w:w="4669" w:type="dxa"/>
            <w:vAlign w:val="center"/>
            <w:hideMark/>
          </w:tcPr>
          <w:p w14:paraId="1B22A73D" w14:textId="77777777" w:rsidR="00B640B6" w:rsidRPr="00B93CF2" w:rsidRDefault="00B640B6" w:rsidP="00937ED4">
            <w:pPr>
              <w:spacing w:before="0"/>
              <w:ind w:left="-96" w:right="-40"/>
              <w:rPr>
                <w:rFonts w:eastAsia="DFKai-SB"/>
                <w:sz w:val="26"/>
                <w:szCs w:val="26"/>
                <w:lang w:eastAsia="x-none"/>
              </w:rPr>
            </w:pPr>
            <w:r w:rsidRPr="00B93CF2">
              <w:rPr>
                <w:rFonts w:eastAsia="DFKai-SB"/>
                <w:sz w:val="26"/>
                <w:szCs w:val="26"/>
                <w:lang w:eastAsia="x-none"/>
              </w:rPr>
              <w:t>Bình khí chữa cháy xách tay MT 5 (CO2)</w:t>
            </w:r>
          </w:p>
        </w:tc>
        <w:tc>
          <w:tcPr>
            <w:tcW w:w="919" w:type="dxa"/>
            <w:noWrap/>
            <w:vAlign w:val="center"/>
            <w:hideMark/>
          </w:tcPr>
          <w:p w14:paraId="1B768C28" w14:textId="77777777" w:rsidR="00B640B6" w:rsidRPr="00B93CF2" w:rsidRDefault="00B640B6" w:rsidP="00937ED4">
            <w:pPr>
              <w:spacing w:before="0"/>
              <w:ind w:left="-96" w:right="-40"/>
              <w:jc w:val="center"/>
              <w:rPr>
                <w:rFonts w:eastAsia="DFKai-SB"/>
                <w:sz w:val="26"/>
                <w:szCs w:val="26"/>
                <w:lang w:eastAsia="x-none"/>
              </w:rPr>
            </w:pPr>
            <w:r w:rsidRPr="00B93CF2">
              <w:rPr>
                <w:rFonts w:eastAsia="DFKai-SB"/>
                <w:sz w:val="26"/>
                <w:szCs w:val="26"/>
                <w:lang w:eastAsia="x-none"/>
              </w:rPr>
              <w:t>4</w:t>
            </w:r>
          </w:p>
        </w:tc>
        <w:tc>
          <w:tcPr>
            <w:tcW w:w="758" w:type="dxa"/>
            <w:noWrap/>
            <w:vAlign w:val="center"/>
            <w:hideMark/>
          </w:tcPr>
          <w:p w14:paraId="2DEB8877" w14:textId="77777777" w:rsidR="00B640B6" w:rsidRPr="00B93CF2" w:rsidRDefault="00B640B6" w:rsidP="00937ED4">
            <w:pPr>
              <w:spacing w:before="0"/>
              <w:ind w:left="-96" w:right="-40"/>
              <w:jc w:val="center"/>
              <w:rPr>
                <w:rFonts w:eastAsia="DFKai-SB"/>
                <w:sz w:val="26"/>
                <w:szCs w:val="26"/>
                <w:lang w:eastAsia="x-none"/>
              </w:rPr>
            </w:pPr>
            <w:r w:rsidRPr="00B93CF2">
              <w:rPr>
                <w:rFonts w:eastAsia="DFKai-SB"/>
                <w:sz w:val="26"/>
                <w:szCs w:val="26"/>
                <w:lang w:eastAsia="x-none"/>
              </w:rPr>
              <w:t>Bình</w:t>
            </w:r>
          </w:p>
        </w:tc>
        <w:tc>
          <w:tcPr>
            <w:tcW w:w="1514" w:type="dxa"/>
            <w:noWrap/>
            <w:vAlign w:val="center"/>
            <w:hideMark/>
          </w:tcPr>
          <w:p w14:paraId="3FDEFDF8" w14:textId="05F1165D" w:rsidR="00B640B6" w:rsidRPr="00B93CF2" w:rsidRDefault="00B640B6" w:rsidP="00937ED4">
            <w:pPr>
              <w:spacing w:before="0"/>
              <w:ind w:left="-96" w:right="-40"/>
              <w:jc w:val="center"/>
              <w:rPr>
                <w:rFonts w:eastAsia="DFKai-SB"/>
                <w:sz w:val="26"/>
                <w:szCs w:val="26"/>
                <w:lang w:eastAsia="x-none"/>
              </w:rPr>
            </w:pPr>
            <w:r w:rsidRPr="00B93CF2">
              <w:rPr>
                <w:rFonts w:eastAsia="DFKai-SB"/>
                <w:sz w:val="26"/>
                <w:szCs w:val="26"/>
                <w:lang w:eastAsia="x-none"/>
              </w:rPr>
              <w:t>Trung Quốc</w:t>
            </w:r>
          </w:p>
        </w:tc>
        <w:tc>
          <w:tcPr>
            <w:tcW w:w="823" w:type="dxa"/>
            <w:noWrap/>
            <w:vAlign w:val="center"/>
            <w:hideMark/>
          </w:tcPr>
          <w:p w14:paraId="68C1EA88" w14:textId="77777777" w:rsidR="00B640B6" w:rsidRPr="00B93CF2" w:rsidRDefault="00B640B6" w:rsidP="00937ED4">
            <w:pPr>
              <w:spacing w:before="0"/>
              <w:ind w:left="-96" w:right="-40"/>
              <w:jc w:val="center"/>
              <w:rPr>
                <w:rFonts w:eastAsia="DFKai-SB"/>
                <w:sz w:val="26"/>
                <w:szCs w:val="26"/>
                <w:lang w:eastAsia="x-none"/>
              </w:rPr>
            </w:pPr>
            <w:r w:rsidRPr="00B93CF2">
              <w:rPr>
                <w:rFonts w:eastAsia="DFKai-SB"/>
                <w:sz w:val="26"/>
                <w:szCs w:val="26"/>
                <w:lang w:eastAsia="x-none"/>
              </w:rPr>
              <w:t>85%</w:t>
            </w:r>
          </w:p>
        </w:tc>
      </w:tr>
      <w:tr w:rsidR="001319B8" w:rsidRPr="00B93CF2" w14:paraId="7CCAF81B" w14:textId="77777777" w:rsidTr="0065392E">
        <w:trPr>
          <w:trHeight w:val="397"/>
          <w:jc w:val="center"/>
        </w:trPr>
        <w:tc>
          <w:tcPr>
            <w:tcW w:w="789" w:type="dxa"/>
            <w:noWrap/>
            <w:vAlign w:val="center"/>
            <w:hideMark/>
          </w:tcPr>
          <w:p w14:paraId="6A87CB06" w14:textId="77777777" w:rsidR="00B640B6" w:rsidRPr="00B93CF2" w:rsidRDefault="00B640B6" w:rsidP="00937ED4">
            <w:pPr>
              <w:pStyle w:val="Bng"/>
              <w:spacing w:before="0" w:after="0"/>
              <w:rPr>
                <w:b w:val="0"/>
                <w:bCs/>
                <w:sz w:val="26"/>
                <w:szCs w:val="26"/>
              </w:rPr>
            </w:pPr>
            <w:r w:rsidRPr="00B93CF2">
              <w:rPr>
                <w:b w:val="0"/>
                <w:bCs/>
                <w:sz w:val="26"/>
                <w:szCs w:val="26"/>
              </w:rPr>
              <w:lastRenderedPageBreak/>
              <w:t>3</w:t>
            </w:r>
          </w:p>
        </w:tc>
        <w:tc>
          <w:tcPr>
            <w:tcW w:w="4669" w:type="dxa"/>
            <w:vAlign w:val="center"/>
            <w:hideMark/>
          </w:tcPr>
          <w:p w14:paraId="76848DDA" w14:textId="77777777" w:rsidR="00B640B6" w:rsidRPr="00B93CF2" w:rsidRDefault="00B640B6" w:rsidP="00937ED4">
            <w:pPr>
              <w:spacing w:before="0"/>
              <w:ind w:left="-96" w:right="-40"/>
              <w:rPr>
                <w:rFonts w:eastAsia="DFKai-SB"/>
                <w:sz w:val="26"/>
                <w:szCs w:val="26"/>
                <w:lang w:eastAsia="x-none"/>
              </w:rPr>
            </w:pPr>
            <w:r w:rsidRPr="00B93CF2">
              <w:rPr>
                <w:rFonts w:eastAsia="DFKai-SB"/>
                <w:sz w:val="26"/>
                <w:szCs w:val="26"/>
                <w:lang w:eastAsia="x-none"/>
              </w:rPr>
              <w:t>Bình khí chữa cháy xách tay MT 3 (CO2)</w:t>
            </w:r>
          </w:p>
        </w:tc>
        <w:tc>
          <w:tcPr>
            <w:tcW w:w="919" w:type="dxa"/>
            <w:noWrap/>
            <w:vAlign w:val="center"/>
            <w:hideMark/>
          </w:tcPr>
          <w:p w14:paraId="5642DAE1" w14:textId="77777777" w:rsidR="00B640B6" w:rsidRPr="00B93CF2" w:rsidRDefault="00B640B6" w:rsidP="00937ED4">
            <w:pPr>
              <w:spacing w:before="0"/>
              <w:ind w:left="-96" w:right="-40"/>
              <w:jc w:val="center"/>
              <w:rPr>
                <w:rFonts w:eastAsia="DFKai-SB"/>
                <w:sz w:val="26"/>
                <w:szCs w:val="26"/>
                <w:lang w:eastAsia="x-none"/>
              </w:rPr>
            </w:pPr>
            <w:r w:rsidRPr="00B93CF2">
              <w:rPr>
                <w:rFonts w:eastAsia="DFKai-SB"/>
                <w:sz w:val="26"/>
                <w:szCs w:val="26"/>
                <w:lang w:eastAsia="x-none"/>
              </w:rPr>
              <w:t>5</w:t>
            </w:r>
          </w:p>
        </w:tc>
        <w:tc>
          <w:tcPr>
            <w:tcW w:w="758" w:type="dxa"/>
            <w:noWrap/>
            <w:vAlign w:val="center"/>
            <w:hideMark/>
          </w:tcPr>
          <w:p w14:paraId="5DD3DF26" w14:textId="77777777" w:rsidR="00B640B6" w:rsidRPr="00B93CF2" w:rsidRDefault="00B640B6" w:rsidP="00937ED4">
            <w:pPr>
              <w:spacing w:before="0"/>
              <w:ind w:left="-96" w:right="-40"/>
              <w:jc w:val="center"/>
              <w:rPr>
                <w:rFonts w:eastAsia="DFKai-SB"/>
                <w:sz w:val="26"/>
                <w:szCs w:val="26"/>
                <w:lang w:eastAsia="x-none"/>
              </w:rPr>
            </w:pPr>
            <w:r w:rsidRPr="00B93CF2">
              <w:rPr>
                <w:rFonts w:eastAsia="DFKai-SB"/>
                <w:sz w:val="26"/>
                <w:szCs w:val="26"/>
                <w:lang w:eastAsia="x-none"/>
              </w:rPr>
              <w:t>Bình</w:t>
            </w:r>
          </w:p>
        </w:tc>
        <w:tc>
          <w:tcPr>
            <w:tcW w:w="1514" w:type="dxa"/>
            <w:noWrap/>
            <w:vAlign w:val="center"/>
            <w:hideMark/>
          </w:tcPr>
          <w:p w14:paraId="2424A6D9" w14:textId="0CF38FCE" w:rsidR="00B640B6" w:rsidRPr="00B93CF2" w:rsidRDefault="00B640B6" w:rsidP="00937ED4">
            <w:pPr>
              <w:spacing w:before="0"/>
              <w:ind w:left="-96" w:right="-40"/>
              <w:jc w:val="center"/>
              <w:rPr>
                <w:rFonts w:eastAsia="DFKai-SB"/>
                <w:sz w:val="26"/>
                <w:szCs w:val="26"/>
                <w:lang w:eastAsia="x-none"/>
              </w:rPr>
            </w:pPr>
            <w:r w:rsidRPr="00B93CF2">
              <w:rPr>
                <w:rFonts w:eastAsia="DFKai-SB"/>
                <w:sz w:val="26"/>
                <w:szCs w:val="26"/>
                <w:lang w:eastAsia="x-none"/>
              </w:rPr>
              <w:t>Trung Quốc</w:t>
            </w:r>
          </w:p>
        </w:tc>
        <w:tc>
          <w:tcPr>
            <w:tcW w:w="823" w:type="dxa"/>
            <w:noWrap/>
            <w:vAlign w:val="center"/>
            <w:hideMark/>
          </w:tcPr>
          <w:p w14:paraId="2D2197D8" w14:textId="77777777" w:rsidR="00B640B6" w:rsidRPr="00B93CF2" w:rsidRDefault="00B640B6" w:rsidP="00937ED4">
            <w:pPr>
              <w:spacing w:before="0"/>
              <w:ind w:left="-96" w:right="-40"/>
              <w:jc w:val="center"/>
              <w:rPr>
                <w:rFonts w:eastAsia="DFKai-SB"/>
                <w:sz w:val="26"/>
                <w:szCs w:val="26"/>
                <w:lang w:eastAsia="x-none"/>
              </w:rPr>
            </w:pPr>
            <w:r w:rsidRPr="00B93CF2">
              <w:rPr>
                <w:rFonts w:eastAsia="DFKai-SB"/>
                <w:sz w:val="26"/>
                <w:szCs w:val="26"/>
                <w:lang w:eastAsia="x-none"/>
              </w:rPr>
              <w:t>85%</w:t>
            </w:r>
          </w:p>
        </w:tc>
      </w:tr>
      <w:tr w:rsidR="001319B8" w:rsidRPr="00B93CF2" w14:paraId="693A33B4" w14:textId="77777777" w:rsidTr="0065392E">
        <w:trPr>
          <w:trHeight w:val="397"/>
          <w:jc w:val="center"/>
        </w:trPr>
        <w:tc>
          <w:tcPr>
            <w:tcW w:w="789" w:type="dxa"/>
            <w:noWrap/>
            <w:vAlign w:val="center"/>
            <w:hideMark/>
          </w:tcPr>
          <w:p w14:paraId="119D1E52" w14:textId="77777777" w:rsidR="00B640B6" w:rsidRPr="00B93CF2" w:rsidRDefault="00B640B6" w:rsidP="00937ED4">
            <w:pPr>
              <w:pStyle w:val="Bng"/>
              <w:spacing w:before="0" w:after="0"/>
              <w:rPr>
                <w:b w:val="0"/>
                <w:bCs/>
                <w:sz w:val="26"/>
                <w:szCs w:val="26"/>
              </w:rPr>
            </w:pPr>
            <w:r w:rsidRPr="00B93CF2">
              <w:rPr>
                <w:b w:val="0"/>
                <w:bCs/>
                <w:sz w:val="26"/>
                <w:szCs w:val="26"/>
              </w:rPr>
              <w:t>4</w:t>
            </w:r>
          </w:p>
        </w:tc>
        <w:tc>
          <w:tcPr>
            <w:tcW w:w="4669" w:type="dxa"/>
            <w:vAlign w:val="center"/>
            <w:hideMark/>
          </w:tcPr>
          <w:p w14:paraId="53A0E2AA" w14:textId="77777777" w:rsidR="00B640B6" w:rsidRPr="00B93CF2" w:rsidRDefault="00B640B6" w:rsidP="00937ED4">
            <w:pPr>
              <w:spacing w:before="0"/>
              <w:ind w:left="-96" w:right="-40"/>
              <w:rPr>
                <w:rFonts w:eastAsia="DFKai-SB"/>
                <w:sz w:val="26"/>
                <w:szCs w:val="26"/>
                <w:lang w:eastAsia="x-none"/>
              </w:rPr>
            </w:pPr>
            <w:r w:rsidRPr="00B93CF2">
              <w:rPr>
                <w:rFonts w:eastAsia="DFKai-SB"/>
                <w:sz w:val="26"/>
                <w:szCs w:val="26"/>
                <w:lang w:eastAsia="x-none"/>
              </w:rPr>
              <w:t>Bình chữa cháy bột khô có xe đẩy loại 35kg</w:t>
            </w:r>
          </w:p>
        </w:tc>
        <w:tc>
          <w:tcPr>
            <w:tcW w:w="919" w:type="dxa"/>
            <w:noWrap/>
            <w:vAlign w:val="center"/>
            <w:hideMark/>
          </w:tcPr>
          <w:p w14:paraId="5E247A68" w14:textId="77777777" w:rsidR="00B640B6" w:rsidRPr="00B93CF2" w:rsidRDefault="00B640B6" w:rsidP="00937ED4">
            <w:pPr>
              <w:spacing w:before="0"/>
              <w:ind w:left="-96" w:right="-40"/>
              <w:jc w:val="center"/>
              <w:rPr>
                <w:rFonts w:eastAsia="DFKai-SB"/>
                <w:sz w:val="26"/>
                <w:szCs w:val="26"/>
                <w:lang w:eastAsia="x-none"/>
              </w:rPr>
            </w:pPr>
            <w:r w:rsidRPr="00B93CF2">
              <w:rPr>
                <w:rFonts w:eastAsia="DFKai-SB"/>
                <w:sz w:val="26"/>
                <w:szCs w:val="26"/>
                <w:lang w:eastAsia="x-none"/>
              </w:rPr>
              <w:t>1</w:t>
            </w:r>
          </w:p>
        </w:tc>
        <w:tc>
          <w:tcPr>
            <w:tcW w:w="758" w:type="dxa"/>
            <w:noWrap/>
            <w:vAlign w:val="center"/>
            <w:hideMark/>
          </w:tcPr>
          <w:p w14:paraId="3878E224" w14:textId="77777777" w:rsidR="00B640B6" w:rsidRPr="00B93CF2" w:rsidRDefault="00B640B6" w:rsidP="00937ED4">
            <w:pPr>
              <w:spacing w:before="0"/>
              <w:ind w:left="-96" w:right="-40"/>
              <w:jc w:val="center"/>
              <w:rPr>
                <w:rFonts w:eastAsia="DFKai-SB"/>
                <w:sz w:val="26"/>
                <w:szCs w:val="26"/>
                <w:lang w:eastAsia="x-none"/>
              </w:rPr>
            </w:pPr>
            <w:r w:rsidRPr="00B93CF2">
              <w:rPr>
                <w:rFonts w:eastAsia="DFKai-SB"/>
                <w:sz w:val="26"/>
                <w:szCs w:val="26"/>
                <w:lang w:eastAsia="x-none"/>
              </w:rPr>
              <w:t>Bình</w:t>
            </w:r>
          </w:p>
        </w:tc>
        <w:tc>
          <w:tcPr>
            <w:tcW w:w="1514" w:type="dxa"/>
            <w:noWrap/>
            <w:vAlign w:val="center"/>
            <w:hideMark/>
          </w:tcPr>
          <w:p w14:paraId="10884A4F" w14:textId="76E09724" w:rsidR="00B640B6" w:rsidRPr="00B93CF2" w:rsidRDefault="00B640B6" w:rsidP="00937ED4">
            <w:pPr>
              <w:spacing w:before="0"/>
              <w:ind w:left="-96" w:right="-40"/>
              <w:jc w:val="center"/>
              <w:rPr>
                <w:rFonts w:eastAsia="DFKai-SB"/>
                <w:sz w:val="26"/>
                <w:szCs w:val="26"/>
                <w:lang w:eastAsia="x-none"/>
              </w:rPr>
            </w:pPr>
            <w:r w:rsidRPr="00B93CF2">
              <w:rPr>
                <w:rFonts w:eastAsia="DFKai-SB"/>
                <w:sz w:val="26"/>
                <w:szCs w:val="26"/>
                <w:lang w:eastAsia="x-none"/>
              </w:rPr>
              <w:t>Trung Quốc</w:t>
            </w:r>
          </w:p>
        </w:tc>
        <w:tc>
          <w:tcPr>
            <w:tcW w:w="823" w:type="dxa"/>
            <w:noWrap/>
            <w:vAlign w:val="center"/>
            <w:hideMark/>
          </w:tcPr>
          <w:p w14:paraId="57977A43" w14:textId="77777777" w:rsidR="00B640B6" w:rsidRPr="00B93CF2" w:rsidRDefault="00B640B6" w:rsidP="00937ED4">
            <w:pPr>
              <w:spacing w:before="0"/>
              <w:ind w:left="-96" w:right="-40"/>
              <w:jc w:val="center"/>
              <w:rPr>
                <w:rFonts w:eastAsia="DFKai-SB"/>
                <w:sz w:val="26"/>
                <w:szCs w:val="26"/>
                <w:lang w:eastAsia="x-none"/>
              </w:rPr>
            </w:pPr>
            <w:r w:rsidRPr="00B93CF2">
              <w:rPr>
                <w:rFonts w:eastAsia="DFKai-SB"/>
                <w:sz w:val="26"/>
                <w:szCs w:val="26"/>
                <w:lang w:eastAsia="x-none"/>
              </w:rPr>
              <w:t>80%</w:t>
            </w:r>
          </w:p>
        </w:tc>
      </w:tr>
      <w:tr w:rsidR="001319B8" w:rsidRPr="00B93CF2" w14:paraId="3A6986B8" w14:textId="77777777" w:rsidTr="0065392E">
        <w:trPr>
          <w:trHeight w:val="397"/>
          <w:jc w:val="center"/>
        </w:trPr>
        <w:tc>
          <w:tcPr>
            <w:tcW w:w="789" w:type="dxa"/>
            <w:noWrap/>
            <w:vAlign w:val="center"/>
            <w:hideMark/>
          </w:tcPr>
          <w:p w14:paraId="78DE78A6" w14:textId="77777777" w:rsidR="00B640B6" w:rsidRPr="00B93CF2" w:rsidRDefault="00B640B6" w:rsidP="00937ED4">
            <w:pPr>
              <w:pStyle w:val="Bng"/>
              <w:spacing w:before="0" w:after="0"/>
              <w:rPr>
                <w:b w:val="0"/>
                <w:bCs/>
                <w:sz w:val="26"/>
                <w:szCs w:val="26"/>
              </w:rPr>
            </w:pPr>
            <w:r w:rsidRPr="00B93CF2">
              <w:rPr>
                <w:b w:val="0"/>
                <w:bCs/>
                <w:sz w:val="26"/>
                <w:szCs w:val="26"/>
              </w:rPr>
              <w:t>5</w:t>
            </w:r>
          </w:p>
        </w:tc>
        <w:tc>
          <w:tcPr>
            <w:tcW w:w="4669" w:type="dxa"/>
            <w:vAlign w:val="center"/>
            <w:hideMark/>
          </w:tcPr>
          <w:p w14:paraId="09C7669A" w14:textId="77777777" w:rsidR="00B640B6" w:rsidRPr="00B93CF2" w:rsidRDefault="00B640B6" w:rsidP="00937ED4">
            <w:pPr>
              <w:spacing w:before="0"/>
              <w:ind w:left="-96" w:right="-40"/>
              <w:rPr>
                <w:rFonts w:eastAsia="DFKai-SB"/>
                <w:sz w:val="26"/>
                <w:szCs w:val="26"/>
                <w:lang w:eastAsia="x-none"/>
              </w:rPr>
            </w:pPr>
            <w:r w:rsidRPr="00B93CF2">
              <w:rPr>
                <w:rFonts w:eastAsia="DFKai-SB"/>
                <w:sz w:val="26"/>
                <w:szCs w:val="26"/>
                <w:lang w:eastAsia="x-none"/>
              </w:rPr>
              <w:t>Bình cầu chữa cháy tự động 5Kg loại bột</w:t>
            </w:r>
          </w:p>
        </w:tc>
        <w:tc>
          <w:tcPr>
            <w:tcW w:w="919" w:type="dxa"/>
            <w:noWrap/>
            <w:vAlign w:val="center"/>
            <w:hideMark/>
          </w:tcPr>
          <w:p w14:paraId="41B7E3CF" w14:textId="77777777" w:rsidR="00B640B6" w:rsidRPr="00B93CF2" w:rsidRDefault="00B640B6" w:rsidP="00937ED4">
            <w:pPr>
              <w:spacing w:before="0"/>
              <w:ind w:left="-96" w:right="-40"/>
              <w:jc w:val="center"/>
              <w:rPr>
                <w:rFonts w:eastAsia="DFKai-SB"/>
                <w:sz w:val="26"/>
                <w:szCs w:val="26"/>
                <w:lang w:eastAsia="x-none"/>
              </w:rPr>
            </w:pPr>
            <w:r w:rsidRPr="00B93CF2">
              <w:rPr>
                <w:rFonts w:eastAsia="DFKai-SB"/>
                <w:sz w:val="26"/>
                <w:szCs w:val="26"/>
                <w:lang w:eastAsia="x-none"/>
              </w:rPr>
              <w:t>1</w:t>
            </w:r>
          </w:p>
        </w:tc>
        <w:tc>
          <w:tcPr>
            <w:tcW w:w="758" w:type="dxa"/>
            <w:noWrap/>
            <w:vAlign w:val="center"/>
            <w:hideMark/>
          </w:tcPr>
          <w:p w14:paraId="46AB4913" w14:textId="77777777" w:rsidR="00B640B6" w:rsidRPr="00B93CF2" w:rsidRDefault="00B640B6" w:rsidP="00937ED4">
            <w:pPr>
              <w:spacing w:before="0"/>
              <w:ind w:left="-96" w:right="-40"/>
              <w:jc w:val="center"/>
              <w:rPr>
                <w:rFonts w:eastAsia="DFKai-SB"/>
                <w:sz w:val="26"/>
                <w:szCs w:val="26"/>
                <w:lang w:eastAsia="x-none"/>
              </w:rPr>
            </w:pPr>
            <w:r w:rsidRPr="00B93CF2">
              <w:rPr>
                <w:rFonts w:eastAsia="DFKai-SB"/>
                <w:sz w:val="26"/>
                <w:szCs w:val="26"/>
                <w:lang w:eastAsia="x-none"/>
              </w:rPr>
              <w:t>Bình</w:t>
            </w:r>
          </w:p>
        </w:tc>
        <w:tc>
          <w:tcPr>
            <w:tcW w:w="1514" w:type="dxa"/>
            <w:noWrap/>
            <w:vAlign w:val="center"/>
            <w:hideMark/>
          </w:tcPr>
          <w:p w14:paraId="341F45AE" w14:textId="211340F5" w:rsidR="00B640B6" w:rsidRPr="00B93CF2" w:rsidRDefault="00B640B6" w:rsidP="00937ED4">
            <w:pPr>
              <w:spacing w:before="0"/>
              <w:ind w:left="-96" w:right="-40"/>
              <w:jc w:val="center"/>
              <w:rPr>
                <w:rFonts w:eastAsia="DFKai-SB"/>
                <w:sz w:val="26"/>
                <w:szCs w:val="26"/>
                <w:lang w:eastAsia="x-none"/>
              </w:rPr>
            </w:pPr>
            <w:r w:rsidRPr="00B93CF2">
              <w:rPr>
                <w:rFonts w:eastAsia="DFKai-SB"/>
                <w:sz w:val="26"/>
                <w:szCs w:val="26"/>
                <w:lang w:eastAsia="x-none"/>
              </w:rPr>
              <w:t>Trung Quốc</w:t>
            </w:r>
          </w:p>
        </w:tc>
        <w:tc>
          <w:tcPr>
            <w:tcW w:w="823" w:type="dxa"/>
            <w:noWrap/>
            <w:vAlign w:val="center"/>
            <w:hideMark/>
          </w:tcPr>
          <w:p w14:paraId="2EC0EDA4" w14:textId="77777777" w:rsidR="00B640B6" w:rsidRPr="00B93CF2" w:rsidRDefault="00B640B6" w:rsidP="00937ED4">
            <w:pPr>
              <w:spacing w:before="0"/>
              <w:ind w:left="-96" w:right="-40"/>
              <w:jc w:val="center"/>
              <w:rPr>
                <w:rFonts w:eastAsia="DFKai-SB"/>
                <w:sz w:val="26"/>
                <w:szCs w:val="26"/>
                <w:lang w:eastAsia="x-none"/>
              </w:rPr>
            </w:pPr>
            <w:r w:rsidRPr="00B93CF2">
              <w:rPr>
                <w:rFonts w:eastAsia="DFKai-SB"/>
                <w:sz w:val="26"/>
                <w:szCs w:val="26"/>
                <w:lang w:eastAsia="x-none"/>
              </w:rPr>
              <w:t>85%</w:t>
            </w:r>
          </w:p>
        </w:tc>
      </w:tr>
      <w:tr w:rsidR="001319B8" w:rsidRPr="00B93CF2" w14:paraId="4075A41E" w14:textId="77777777" w:rsidTr="0065392E">
        <w:trPr>
          <w:trHeight w:val="397"/>
          <w:jc w:val="center"/>
        </w:trPr>
        <w:tc>
          <w:tcPr>
            <w:tcW w:w="789" w:type="dxa"/>
            <w:noWrap/>
            <w:vAlign w:val="center"/>
            <w:hideMark/>
          </w:tcPr>
          <w:p w14:paraId="7D620806" w14:textId="77777777" w:rsidR="00B640B6" w:rsidRPr="00B93CF2" w:rsidRDefault="00B640B6" w:rsidP="00937ED4">
            <w:pPr>
              <w:pStyle w:val="Bng"/>
              <w:spacing w:before="0" w:after="0"/>
              <w:rPr>
                <w:b w:val="0"/>
                <w:bCs/>
                <w:sz w:val="26"/>
                <w:szCs w:val="26"/>
              </w:rPr>
            </w:pPr>
            <w:r w:rsidRPr="00B93CF2">
              <w:rPr>
                <w:b w:val="0"/>
                <w:bCs/>
                <w:sz w:val="26"/>
                <w:szCs w:val="26"/>
              </w:rPr>
              <w:t>6</w:t>
            </w:r>
          </w:p>
        </w:tc>
        <w:tc>
          <w:tcPr>
            <w:tcW w:w="4669" w:type="dxa"/>
            <w:noWrap/>
            <w:vAlign w:val="center"/>
            <w:hideMark/>
          </w:tcPr>
          <w:p w14:paraId="34DABD73" w14:textId="77777777" w:rsidR="00B640B6" w:rsidRPr="00B93CF2" w:rsidRDefault="00B640B6" w:rsidP="00937ED4">
            <w:pPr>
              <w:spacing w:before="0"/>
              <w:ind w:left="-96" w:right="-40"/>
              <w:rPr>
                <w:rFonts w:eastAsia="DFKai-SB"/>
                <w:sz w:val="26"/>
                <w:szCs w:val="26"/>
                <w:lang w:eastAsia="x-none"/>
              </w:rPr>
            </w:pPr>
            <w:r w:rsidRPr="00B93CF2">
              <w:rPr>
                <w:rFonts w:eastAsia="DFKai-SB"/>
                <w:sz w:val="26"/>
                <w:szCs w:val="26"/>
                <w:lang w:eastAsia="x-none"/>
              </w:rPr>
              <w:t>Mũ chữa cháy/cứu nạn, cứu hộ</w:t>
            </w:r>
          </w:p>
        </w:tc>
        <w:tc>
          <w:tcPr>
            <w:tcW w:w="919" w:type="dxa"/>
            <w:noWrap/>
            <w:vAlign w:val="center"/>
            <w:hideMark/>
          </w:tcPr>
          <w:p w14:paraId="46A2B493" w14:textId="77777777" w:rsidR="00B640B6" w:rsidRPr="00B93CF2" w:rsidRDefault="00B640B6" w:rsidP="00937ED4">
            <w:pPr>
              <w:spacing w:before="0"/>
              <w:ind w:left="-96" w:right="-40"/>
              <w:jc w:val="center"/>
              <w:rPr>
                <w:rFonts w:eastAsia="DFKai-SB"/>
                <w:sz w:val="26"/>
                <w:szCs w:val="26"/>
                <w:lang w:eastAsia="x-none"/>
              </w:rPr>
            </w:pPr>
            <w:r w:rsidRPr="00B93CF2">
              <w:rPr>
                <w:rFonts w:eastAsia="DFKai-SB"/>
                <w:sz w:val="26"/>
                <w:szCs w:val="26"/>
                <w:lang w:eastAsia="x-none"/>
              </w:rPr>
              <w:t>5</w:t>
            </w:r>
          </w:p>
        </w:tc>
        <w:tc>
          <w:tcPr>
            <w:tcW w:w="758" w:type="dxa"/>
            <w:noWrap/>
            <w:vAlign w:val="center"/>
            <w:hideMark/>
          </w:tcPr>
          <w:p w14:paraId="6AF65666" w14:textId="77777777" w:rsidR="00B640B6" w:rsidRPr="00B93CF2" w:rsidRDefault="00B640B6" w:rsidP="00937ED4">
            <w:pPr>
              <w:spacing w:before="0"/>
              <w:ind w:left="-96" w:right="-40"/>
              <w:jc w:val="center"/>
              <w:rPr>
                <w:rFonts w:eastAsia="DFKai-SB"/>
                <w:sz w:val="26"/>
                <w:szCs w:val="26"/>
                <w:lang w:eastAsia="x-none"/>
              </w:rPr>
            </w:pPr>
            <w:r w:rsidRPr="00B93CF2">
              <w:rPr>
                <w:rFonts w:eastAsia="DFKai-SB"/>
                <w:sz w:val="26"/>
                <w:szCs w:val="26"/>
                <w:lang w:eastAsia="x-none"/>
              </w:rPr>
              <w:t>Chiếc</w:t>
            </w:r>
          </w:p>
        </w:tc>
        <w:tc>
          <w:tcPr>
            <w:tcW w:w="1514" w:type="dxa"/>
            <w:noWrap/>
            <w:vAlign w:val="center"/>
            <w:hideMark/>
          </w:tcPr>
          <w:p w14:paraId="075D6F95" w14:textId="77777777" w:rsidR="00B640B6" w:rsidRPr="00B93CF2" w:rsidRDefault="00B640B6" w:rsidP="00937ED4">
            <w:pPr>
              <w:spacing w:before="0"/>
              <w:ind w:left="-96" w:right="-40"/>
              <w:jc w:val="center"/>
              <w:rPr>
                <w:rFonts w:eastAsia="DFKai-SB"/>
                <w:sz w:val="26"/>
                <w:szCs w:val="26"/>
                <w:lang w:eastAsia="x-none"/>
              </w:rPr>
            </w:pPr>
            <w:r w:rsidRPr="00B93CF2">
              <w:rPr>
                <w:rFonts w:eastAsia="DFKai-SB"/>
                <w:sz w:val="26"/>
                <w:szCs w:val="26"/>
                <w:lang w:eastAsia="x-none"/>
              </w:rPr>
              <w:t>Việt Nam</w:t>
            </w:r>
          </w:p>
        </w:tc>
        <w:tc>
          <w:tcPr>
            <w:tcW w:w="823" w:type="dxa"/>
            <w:noWrap/>
            <w:vAlign w:val="center"/>
            <w:hideMark/>
          </w:tcPr>
          <w:p w14:paraId="268E6998" w14:textId="77777777" w:rsidR="00B640B6" w:rsidRPr="00B93CF2" w:rsidRDefault="00B640B6" w:rsidP="00937ED4">
            <w:pPr>
              <w:spacing w:before="0"/>
              <w:ind w:left="-96" w:right="-40"/>
              <w:jc w:val="center"/>
              <w:rPr>
                <w:rFonts w:eastAsia="DFKai-SB"/>
                <w:sz w:val="26"/>
                <w:szCs w:val="26"/>
                <w:lang w:eastAsia="x-none"/>
              </w:rPr>
            </w:pPr>
            <w:r w:rsidRPr="00B93CF2">
              <w:rPr>
                <w:rFonts w:eastAsia="DFKai-SB"/>
                <w:sz w:val="26"/>
                <w:szCs w:val="26"/>
                <w:lang w:eastAsia="x-none"/>
              </w:rPr>
              <w:t>85%</w:t>
            </w:r>
          </w:p>
        </w:tc>
      </w:tr>
      <w:tr w:rsidR="001319B8" w:rsidRPr="00B93CF2" w14:paraId="177B0F79" w14:textId="77777777" w:rsidTr="0065392E">
        <w:trPr>
          <w:trHeight w:val="397"/>
          <w:jc w:val="center"/>
        </w:trPr>
        <w:tc>
          <w:tcPr>
            <w:tcW w:w="789" w:type="dxa"/>
            <w:noWrap/>
            <w:vAlign w:val="center"/>
            <w:hideMark/>
          </w:tcPr>
          <w:p w14:paraId="7C25D9B4" w14:textId="77777777" w:rsidR="00B640B6" w:rsidRPr="00B93CF2" w:rsidRDefault="00B640B6" w:rsidP="00937ED4">
            <w:pPr>
              <w:pStyle w:val="Bng"/>
              <w:spacing w:before="0" w:after="0"/>
              <w:rPr>
                <w:b w:val="0"/>
                <w:bCs/>
                <w:sz w:val="26"/>
                <w:szCs w:val="26"/>
              </w:rPr>
            </w:pPr>
            <w:r w:rsidRPr="00B93CF2">
              <w:rPr>
                <w:b w:val="0"/>
                <w:bCs/>
                <w:sz w:val="26"/>
                <w:szCs w:val="26"/>
              </w:rPr>
              <w:t>7</w:t>
            </w:r>
          </w:p>
        </w:tc>
        <w:tc>
          <w:tcPr>
            <w:tcW w:w="4669" w:type="dxa"/>
            <w:noWrap/>
            <w:vAlign w:val="center"/>
            <w:hideMark/>
          </w:tcPr>
          <w:p w14:paraId="531DC12E" w14:textId="77777777" w:rsidR="00B640B6" w:rsidRPr="00B93CF2" w:rsidRDefault="00B640B6" w:rsidP="00937ED4">
            <w:pPr>
              <w:spacing w:before="0"/>
              <w:ind w:left="-96" w:right="-40"/>
              <w:rPr>
                <w:rFonts w:eastAsia="DFKai-SB"/>
                <w:sz w:val="26"/>
                <w:szCs w:val="26"/>
                <w:lang w:eastAsia="x-none"/>
              </w:rPr>
            </w:pPr>
            <w:r w:rsidRPr="00B93CF2">
              <w:rPr>
                <w:rFonts w:eastAsia="DFKai-SB"/>
                <w:sz w:val="26"/>
                <w:szCs w:val="26"/>
                <w:lang w:eastAsia="x-none"/>
              </w:rPr>
              <w:t>Quần áo chữa cháy/cứu nạn, cứu hộ</w:t>
            </w:r>
          </w:p>
        </w:tc>
        <w:tc>
          <w:tcPr>
            <w:tcW w:w="919" w:type="dxa"/>
            <w:noWrap/>
            <w:vAlign w:val="center"/>
            <w:hideMark/>
          </w:tcPr>
          <w:p w14:paraId="3788E60A" w14:textId="77777777" w:rsidR="00B640B6" w:rsidRPr="00B93CF2" w:rsidRDefault="00B640B6" w:rsidP="00937ED4">
            <w:pPr>
              <w:spacing w:before="0"/>
              <w:ind w:left="-96" w:right="-40"/>
              <w:jc w:val="center"/>
              <w:rPr>
                <w:rFonts w:eastAsia="DFKai-SB"/>
                <w:sz w:val="26"/>
                <w:szCs w:val="26"/>
                <w:lang w:eastAsia="x-none"/>
              </w:rPr>
            </w:pPr>
            <w:r w:rsidRPr="00B93CF2">
              <w:rPr>
                <w:rFonts w:eastAsia="DFKai-SB"/>
                <w:sz w:val="26"/>
                <w:szCs w:val="26"/>
                <w:lang w:eastAsia="x-none"/>
              </w:rPr>
              <w:t>5</w:t>
            </w:r>
          </w:p>
        </w:tc>
        <w:tc>
          <w:tcPr>
            <w:tcW w:w="758" w:type="dxa"/>
            <w:noWrap/>
            <w:vAlign w:val="center"/>
            <w:hideMark/>
          </w:tcPr>
          <w:p w14:paraId="19EDEFCB" w14:textId="77777777" w:rsidR="00B640B6" w:rsidRPr="00B93CF2" w:rsidRDefault="00B640B6" w:rsidP="00937ED4">
            <w:pPr>
              <w:spacing w:before="0"/>
              <w:ind w:left="-96" w:right="-40"/>
              <w:jc w:val="center"/>
              <w:rPr>
                <w:rFonts w:eastAsia="DFKai-SB"/>
                <w:sz w:val="26"/>
                <w:szCs w:val="26"/>
                <w:lang w:eastAsia="x-none"/>
              </w:rPr>
            </w:pPr>
            <w:r w:rsidRPr="00B93CF2">
              <w:rPr>
                <w:rFonts w:eastAsia="DFKai-SB"/>
                <w:sz w:val="26"/>
                <w:szCs w:val="26"/>
                <w:lang w:eastAsia="x-none"/>
              </w:rPr>
              <w:t>Bộ</w:t>
            </w:r>
          </w:p>
        </w:tc>
        <w:tc>
          <w:tcPr>
            <w:tcW w:w="1514" w:type="dxa"/>
            <w:noWrap/>
            <w:vAlign w:val="center"/>
            <w:hideMark/>
          </w:tcPr>
          <w:p w14:paraId="5814F046" w14:textId="77777777" w:rsidR="00B640B6" w:rsidRPr="00B93CF2" w:rsidRDefault="00B640B6" w:rsidP="00937ED4">
            <w:pPr>
              <w:spacing w:before="0"/>
              <w:ind w:left="-96" w:right="-40"/>
              <w:jc w:val="center"/>
              <w:rPr>
                <w:rFonts w:eastAsia="DFKai-SB"/>
                <w:sz w:val="26"/>
                <w:szCs w:val="26"/>
                <w:lang w:eastAsia="x-none"/>
              </w:rPr>
            </w:pPr>
            <w:r w:rsidRPr="00B93CF2">
              <w:rPr>
                <w:rFonts w:eastAsia="DFKai-SB"/>
                <w:sz w:val="26"/>
                <w:szCs w:val="26"/>
                <w:lang w:eastAsia="x-none"/>
              </w:rPr>
              <w:t>Việt Nam</w:t>
            </w:r>
          </w:p>
        </w:tc>
        <w:tc>
          <w:tcPr>
            <w:tcW w:w="823" w:type="dxa"/>
            <w:noWrap/>
            <w:vAlign w:val="center"/>
            <w:hideMark/>
          </w:tcPr>
          <w:p w14:paraId="365289BE" w14:textId="77777777" w:rsidR="00B640B6" w:rsidRPr="00B93CF2" w:rsidRDefault="00B640B6" w:rsidP="00937ED4">
            <w:pPr>
              <w:spacing w:before="0"/>
              <w:ind w:left="-96" w:right="-40"/>
              <w:jc w:val="center"/>
              <w:rPr>
                <w:rFonts w:eastAsia="DFKai-SB"/>
                <w:sz w:val="26"/>
                <w:szCs w:val="26"/>
                <w:lang w:eastAsia="x-none"/>
              </w:rPr>
            </w:pPr>
            <w:r w:rsidRPr="00B93CF2">
              <w:rPr>
                <w:rFonts w:eastAsia="DFKai-SB"/>
                <w:sz w:val="26"/>
                <w:szCs w:val="26"/>
                <w:lang w:eastAsia="x-none"/>
              </w:rPr>
              <w:t>85%</w:t>
            </w:r>
          </w:p>
        </w:tc>
      </w:tr>
      <w:tr w:rsidR="001319B8" w:rsidRPr="00B93CF2" w14:paraId="400AAE26" w14:textId="77777777" w:rsidTr="0065392E">
        <w:trPr>
          <w:trHeight w:val="397"/>
          <w:jc w:val="center"/>
        </w:trPr>
        <w:tc>
          <w:tcPr>
            <w:tcW w:w="789" w:type="dxa"/>
            <w:noWrap/>
            <w:vAlign w:val="center"/>
            <w:hideMark/>
          </w:tcPr>
          <w:p w14:paraId="670D5970" w14:textId="77777777" w:rsidR="00B640B6" w:rsidRPr="00B93CF2" w:rsidRDefault="00B640B6" w:rsidP="00937ED4">
            <w:pPr>
              <w:pStyle w:val="Bng"/>
              <w:spacing w:before="0" w:after="0"/>
              <w:rPr>
                <w:b w:val="0"/>
                <w:bCs/>
                <w:sz w:val="26"/>
                <w:szCs w:val="26"/>
              </w:rPr>
            </w:pPr>
            <w:r w:rsidRPr="00B93CF2">
              <w:rPr>
                <w:b w:val="0"/>
                <w:bCs/>
                <w:sz w:val="26"/>
                <w:szCs w:val="26"/>
              </w:rPr>
              <w:t>8</w:t>
            </w:r>
          </w:p>
        </w:tc>
        <w:tc>
          <w:tcPr>
            <w:tcW w:w="4669" w:type="dxa"/>
            <w:noWrap/>
            <w:vAlign w:val="center"/>
            <w:hideMark/>
          </w:tcPr>
          <w:p w14:paraId="062D1EA5" w14:textId="77777777" w:rsidR="00B640B6" w:rsidRPr="00B93CF2" w:rsidRDefault="00B640B6" w:rsidP="00937ED4">
            <w:pPr>
              <w:spacing w:before="0"/>
              <w:ind w:left="-96" w:right="-40"/>
              <w:rPr>
                <w:rFonts w:eastAsia="DFKai-SB"/>
                <w:sz w:val="26"/>
                <w:szCs w:val="26"/>
                <w:lang w:eastAsia="x-none"/>
              </w:rPr>
            </w:pPr>
            <w:r w:rsidRPr="00B93CF2">
              <w:rPr>
                <w:rFonts w:eastAsia="DFKai-SB"/>
                <w:sz w:val="26"/>
                <w:szCs w:val="26"/>
                <w:lang w:eastAsia="x-none"/>
              </w:rPr>
              <w:t>Găng tay chữa cháy/cứu nạn, cứu hộ</w:t>
            </w:r>
          </w:p>
        </w:tc>
        <w:tc>
          <w:tcPr>
            <w:tcW w:w="919" w:type="dxa"/>
            <w:noWrap/>
            <w:vAlign w:val="center"/>
            <w:hideMark/>
          </w:tcPr>
          <w:p w14:paraId="0BFD4436" w14:textId="77777777" w:rsidR="00B640B6" w:rsidRPr="00B93CF2" w:rsidRDefault="00B640B6" w:rsidP="00937ED4">
            <w:pPr>
              <w:spacing w:before="0"/>
              <w:ind w:left="-96" w:right="-40"/>
              <w:jc w:val="center"/>
              <w:rPr>
                <w:rFonts w:eastAsia="DFKai-SB"/>
                <w:sz w:val="26"/>
                <w:szCs w:val="26"/>
                <w:lang w:eastAsia="x-none"/>
              </w:rPr>
            </w:pPr>
            <w:r w:rsidRPr="00B93CF2">
              <w:rPr>
                <w:rFonts w:eastAsia="DFKai-SB"/>
                <w:sz w:val="26"/>
                <w:szCs w:val="26"/>
                <w:lang w:eastAsia="x-none"/>
              </w:rPr>
              <w:t>5</w:t>
            </w:r>
          </w:p>
        </w:tc>
        <w:tc>
          <w:tcPr>
            <w:tcW w:w="758" w:type="dxa"/>
            <w:noWrap/>
            <w:vAlign w:val="center"/>
            <w:hideMark/>
          </w:tcPr>
          <w:p w14:paraId="0E2E7BCD" w14:textId="77777777" w:rsidR="00B640B6" w:rsidRPr="00B93CF2" w:rsidRDefault="00B640B6" w:rsidP="00937ED4">
            <w:pPr>
              <w:spacing w:before="0"/>
              <w:ind w:left="-96" w:right="-40"/>
              <w:jc w:val="center"/>
              <w:rPr>
                <w:rFonts w:eastAsia="DFKai-SB"/>
                <w:sz w:val="26"/>
                <w:szCs w:val="26"/>
                <w:lang w:eastAsia="x-none"/>
              </w:rPr>
            </w:pPr>
            <w:r w:rsidRPr="00B93CF2">
              <w:rPr>
                <w:rFonts w:eastAsia="DFKai-SB"/>
                <w:sz w:val="26"/>
                <w:szCs w:val="26"/>
                <w:lang w:eastAsia="x-none"/>
              </w:rPr>
              <w:t>Đôi</w:t>
            </w:r>
          </w:p>
        </w:tc>
        <w:tc>
          <w:tcPr>
            <w:tcW w:w="1514" w:type="dxa"/>
            <w:noWrap/>
            <w:vAlign w:val="center"/>
            <w:hideMark/>
          </w:tcPr>
          <w:p w14:paraId="28501315" w14:textId="77777777" w:rsidR="00B640B6" w:rsidRPr="00B93CF2" w:rsidRDefault="00B640B6" w:rsidP="00937ED4">
            <w:pPr>
              <w:spacing w:before="0"/>
              <w:ind w:left="-96" w:right="-40"/>
              <w:jc w:val="center"/>
              <w:rPr>
                <w:rFonts w:eastAsia="DFKai-SB"/>
                <w:sz w:val="26"/>
                <w:szCs w:val="26"/>
                <w:lang w:eastAsia="x-none"/>
              </w:rPr>
            </w:pPr>
            <w:r w:rsidRPr="00B93CF2">
              <w:rPr>
                <w:rFonts w:eastAsia="DFKai-SB"/>
                <w:sz w:val="26"/>
                <w:szCs w:val="26"/>
                <w:lang w:eastAsia="x-none"/>
              </w:rPr>
              <w:t>Việt Nam</w:t>
            </w:r>
          </w:p>
        </w:tc>
        <w:tc>
          <w:tcPr>
            <w:tcW w:w="823" w:type="dxa"/>
            <w:noWrap/>
            <w:vAlign w:val="center"/>
            <w:hideMark/>
          </w:tcPr>
          <w:p w14:paraId="22F8DB88" w14:textId="77777777" w:rsidR="00B640B6" w:rsidRPr="00B93CF2" w:rsidRDefault="00B640B6" w:rsidP="00937ED4">
            <w:pPr>
              <w:spacing w:before="0"/>
              <w:ind w:left="-96" w:right="-40"/>
              <w:jc w:val="center"/>
              <w:rPr>
                <w:rFonts w:eastAsia="DFKai-SB"/>
                <w:sz w:val="26"/>
                <w:szCs w:val="26"/>
                <w:lang w:eastAsia="x-none"/>
              </w:rPr>
            </w:pPr>
            <w:r w:rsidRPr="00B93CF2">
              <w:rPr>
                <w:rFonts w:eastAsia="DFKai-SB"/>
                <w:sz w:val="26"/>
                <w:szCs w:val="26"/>
                <w:lang w:eastAsia="x-none"/>
              </w:rPr>
              <w:t>85%</w:t>
            </w:r>
          </w:p>
        </w:tc>
      </w:tr>
      <w:tr w:rsidR="001319B8" w:rsidRPr="00B93CF2" w14:paraId="3F079626" w14:textId="77777777" w:rsidTr="0065392E">
        <w:trPr>
          <w:trHeight w:val="397"/>
          <w:jc w:val="center"/>
        </w:trPr>
        <w:tc>
          <w:tcPr>
            <w:tcW w:w="789" w:type="dxa"/>
            <w:noWrap/>
            <w:vAlign w:val="center"/>
            <w:hideMark/>
          </w:tcPr>
          <w:p w14:paraId="74C7B50E" w14:textId="77777777" w:rsidR="00B640B6" w:rsidRPr="00B93CF2" w:rsidRDefault="00B640B6" w:rsidP="00937ED4">
            <w:pPr>
              <w:pStyle w:val="Bng"/>
              <w:spacing w:before="0" w:after="0"/>
              <w:rPr>
                <w:b w:val="0"/>
                <w:bCs/>
                <w:sz w:val="26"/>
                <w:szCs w:val="26"/>
              </w:rPr>
            </w:pPr>
            <w:r w:rsidRPr="00B93CF2">
              <w:rPr>
                <w:b w:val="0"/>
                <w:bCs/>
                <w:sz w:val="26"/>
                <w:szCs w:val="26"/>
              </w:rPr>
              <w:t>9</w:t>
            </w:r>
          </w:p>
        </w:tc>
        <w:tc>
          <w:tcPr>
            <w:tcW w:w="4669" w:type="dxa"/>
            <w:noWrap/>
            <w:vAlign w:val="center"/>
            <w:hideMark/>
          </w:tcPr>
          <w:p w14:paraId="2C79BE57" w14:textId="77777777" w:rsidR="00B640B6" w:rsidRPr="00B93CF2" w:rsidRDefault="00B640B6" w:rsidP="00937ED4">
            <w:pPr>
              <w:spacing w:before="0"/>
              <w:ind w:left="-96" w:right="-40"/>
              <w:rPr>
                <w:rFonts w:eastAsia="DFKai-SB"/>
                <w:sz w:val="26"/>
                <w:szCs w:val="26"/>
                <w:lang w:eastAsia="x-none"/>
              </w:rPr>
            </w:pPr>
            <w:r w:rsidRPr="00B93CF2">
              <w:rPr>
                <w:rFonts w:eastAsia="DFKai-SB"/>
                <w:sz w:val="26"/>
                <w:szCs w:val="26"/>
                <w:lang w:eastAsia="x-none"/>
              </w:rPr>
              <w:t>Giầy, ủng chữa cháy/cứu nạn, cứu hộ</w:t>
            </w:r>
          </w:p>
        </w:tc>
        <w:tc>
          <w:tcPr>
            <w:tcW w:w="919" w:type="dxa"/>
            <w:noWrap/>
            <w:vAlign w:val="center"/>
            <w:hideMark/>
          </w:tcPr>
          <w:p w14:paraId="5587EAF1" w14:textId="77777777" w:rsidR="00B640B6" w:rsidRPr="00B93CF2" w:rsidRDefault="00B640B6" w:rsidP="00937ED4">
            <w:pPr>
              <w:spacing w:before="0"/>
              <w:ind w:left="-96" w:right="-40"/>
              <w:jc w:val="center"/>
              <w:rPr>
                <w:rFonts w:eastAsia="DFKai-SB"/>
                <w:sz w:val="26"/>
                <w:szCs w:val="26"/>
                <w:lang w:eastAsia="x-none"/>
              </w:rPr>
            </w:pPr>
            <w:r w:rsidRPr="00B93CF2">
              <w:rPr>
                <w:rFonts w:eastAsia="DFKai-SB"/>
                <w:sz w:val="26"/>
                <w:szCs w:val="26"/>
                <w:lang w:eastAsia="x-none"/>
              </w:rPr>
              <w:t>5</w:t>
            </w:r>
          </w:p>
        </w:tc>
        <w:tc>
          <w:tcPr>
            <w:tcW w:w="758" w:type="dxa"/>
            <w:noWrap/>
            <w:vAlign w:val="center"/>
            <w:hideMark/>
          </w:tcPr>
          <w:p w14:paraId="5A4D0980" w14:textId="77777777" w:rsidR="00B640B6" w:rsidRPr="00B93CF2" w:rsidRDefault="00B640B6" w:rsidP="00937ED4">
            <w:pPr>
              <w:spacing w:before="0"/>
              <w:ind w:left="-96" w:right="-40"/>
              <w:jc w:val="center"/>
              <w:rPr>
                <w:rFonts w:eastAsia="DFKai-SB"/>
                <w:sz w:val="26"/>
                <w:szCs w:val="26"/>
                <w:lang w:eastAsia="x-none"/>
              </w:rPr>
            </w:pPr>
            <w:r w:rsidRPr="00B93CF2">
              <w:rPr>
                <w:rFonts w:eastAsia="DFKai-SB"/>
                <w:sz w:val="26"/>
                <w:szCs w:val="26"/>
                <w:lang w:eastAsia="x-none"/>
              </w:rPr>
              <w:t>Đôi</w:t>
            </w:r>
          </w:p>
        </w:tc>
        <w:tc>
          <w:tcPr>
            <w:tcW w:w="1514" w:type="dxa"/>
            <w:noWrap/>
            <w:vAlign w:val="center"/>
            <w:hideMark/>
          </w:tcPr>
          <w:p w14:paraId="58724732" w14:textId="77777777" w:rsidR="00B640B6" w:rsidRPr="00B93CF2" w:rsidRDefault="00B640B6" w:rsidP="00937ED4">
            <w:pPr>
              <w:spacing w:before="0"/>
              <w:ind w:left="-96" w:right="-40"/>
              <w:jc w:val="center"/>
              <w:rPr>
                <w:rFonts w:eastAsia="DFKai-SB"/>
                <w:sz w:val="26"/>
                <w:szCs w:val="26"/>
                <w:lang w:eastAsia="x-none"/>
              </w:rPr>
            </w:pPr>
            <w:r w:rsidRPr="00B93CF2">
              <w:rPr>
                <w:rFonts w:eastAsia="DFKai-SB"/>
                <w:sz w:val="26"/>
                <w:szCs w:val="26"/>
                <w:lang w:eastAsia="x-none"/>
              </w:rPr>
              <w:t>Việt Nam</w:t>
            </w:r>
          </w:p>
        </w:tc>
        <w:tc>
          <w:tcPr>
            <w:tcW w:w="823" w:type="dxa"/>
            <w:noWrap/>
            <w:vAlign w:val="center"/>
            <w:hideMark/>
          </w:tcPr>
          <w:p w14:paraId="33221EE2" w14:textId="77777777" w:rsidR="00B640B6" w:rsidRPr="00B93CF2" w:rsidRDefault="00B640B6" w:rsidP="00937ED4">
            <w:pPr>
              <w:spacing w:before="0"/>
              <w:ind w:left="-96" w:right="-40"/>
              <w:jc w:val="center"/>
              <w:rPr>
                <w:rFonts w:eastAsia="DFKai-SB"/>
                <w:sz w:val="26"/>
                <w:szCs w:val="26"/>
                <w:lang w:eastAsia="x-none"/>
              </w:rPr>
            </w:pPr>
            <w:r w:rsidRPr="00B93CF2">
              <w:rPr>
                <w:rFonts w:eastAsia="DFKai-SB"/>
                <w:sz w:val="26"/>
                <w:szCs w:val="26"/>
                <w:lang w:eastAsia="x-none"/>
              </w:rPr>
              <w:t>85%</w:t>
            </w:r>
          </w:p>
        </w:tc>
      </w:tr>
      <w:tr w:rsidR="001319B8" w:rsidRPr="00B93CF2" w14:paraId="726F413F" w14:textId="77777777" w:rsidTr="0065392E">
        <w:trPr>
          <w:trHeight w:val="397"/>
          <w:jc w:val="center"/>
        </w:trPr>
        <w:tc>
          <w:tcPr>
            <w:tcW w:w="789" w:type="dxa"/>
            <w:noWrap/>
            <w:vAlign w:val="center"/>
            <w:hideMark/>
          </w:tcPr>
          <w:p w14:paraId="211805AD" w14:textId="77777777" w:rsidR="00B640B6" w:rsidRPr="00B93CF2" w:rsidRDefault="00B640B6" w:rsidP="00937ED4">
            <w:pPr>
              <w:pStyle w:val="Bng"/>
              <w:spacing w:before="0" w:after="0"/>
              <w:rPr>
                <w:b w:val="0"/>
                <w:bCs/>
                <w:sz w:val="26"/>
                <w:szCs w:val="26"/>
              </w:rPr>
            </w:pPr>
            <w:r w:rsidRPr="00B93CF2">
              <w:rPr>
                <w:b w:val="0"/>
                <w:bCs/>
                <w:sz w:val="26"/>
                <w:szCs w:val="26"/>
              </w:rPr>
              <w:t>10</w:t>
            </w:r>
          </w:p>
        </w:tc>
        <w:tc>
          <w:tcPr>
            <w:tcW w:w="4669" w:type="dxa"/>
            <w:noWrap/>
            <w:vAlign w:val="center"/>
            <w:hideMark/>
          </w:tcPr>
          <w:p w14:paraId="319E7778" w14:textId="77777777" w:rsidR="00B640B6" w:rsidRPr="00B93CF2" w:rsidRDefault="00B640B6" w:rsidP="00937ED4">
            <w:pPr>
              <w:spacing w:before="0"/>
              <w:ind w:left="-96" w:right="-40"/>
              <w:rPr>
                <w:rFonts w:eastAsia="DFKai-SB"/>
                <w:sz w:val="26"/>
                <w:szCs w:val="26"/>
                <w:lang w:eastAsia="x-none"/>
              </w:rPr>
            </w:pPr>
            <w:r w:rsidRPr="00B93CF2">
              <w:rPr>
                <w:rFonts w:eastAsia="DFKai-SB"/>
                <w:sz w:val="26"/>
                <w:szCs w:val="26"/>
                <w:lang w:eastAsia="x-none"/>
              </w:rPr>
              <w:t>Mặt nạ lọc độc (đáp ứng QCVN 10:2012/BLĐTBXH)</w:t>
            </w:r>
          </w:p>
        </w:tc>
        <w:tc>
          <w:tcPr>
            <w:tcW w:w="919" w:type="dxa"/>
            <w:noWrap/>
            <w:vAlign w:val="center"/>
            <w:hideMark/>
          </w:tcPr>
          <w:p w14:paraId="275A0439" w14:textId="77777777" w:rsidR="00B640B6" w:rsidRPr="00B93CF2" w:rsidRDefault="00B640B6" w:rsidP="00937ED4">
            <w:pPr>
              <w:spacing w:before="0"/>
              <w:ind w:left="-96" w:right="-40"/>
              <w:jc w:val="center"/>
              <w:rPr>
                <w:rFonts w:eastAsia="DFKai-SB"/>
                <w:sz w:val="26"/>
                <w:szCs w:val="26"/>
                <w:lang w:eastAsia="x-none"/>
              </w:rPr>
            </w:pPr>
            <w:r w:rsidRPr="00B93CF2">
              <w:rPr>
                <w:rFonts w:eastAsia="DFKai-SB"/>
                <w:sz w:val="26"/>
                <w:szCs w:val="26"/>
                <w:lang w:eastAsia="x-none"/>
              </w:rPr>
              <w:t>5</w:t>
            </w:r>
          </w:p>
        </w:tc>
        <w:tc>
          <w:tcPr>
            <w:tcW w:w="758" w:type="dxa"/>
            <w:noWrap/>
            <w:vAlign w:val="center"/>
            <w:hideMark/>
          </w:tcPr>
          <w:p w14:paraId="4360B914" w14:textId="77777777" w:rsidR="00B640B6" w:rsidRPr="00B93CF2" w:rsidRDefault="00B640B6" w:rsidP="00937ED4">
            <w:pPr>
              <w:spacing w:before="0"/>
              <w:ind w:left="-96" w:right="-40"/>
              <w:jc w:val="center"/>
              <w:rPr>
                <w:rFonts w:eastAsia="DFKai-SB"/>
                <w:sz w:val="26"/>
                <w:szCs w:val="26"/>
                <w:lang w:eastAsia="x-none"/>
              </w:rPr>
            </w:pPr>
            <w:r w:rsidRPr="00B93CF2">
              <w:rPr>
                <w:rFonts w:eastAsia="DFKai-SB"/>
                <w:sz w:val="26"/>
                <w:szCs w:val="26"/>
                <w:lang w:eastAsia="x-none"/>
              </w:rPr>
              <w:t>Chiếc</w:t>
            </w:r>
          </w:p>
        </w:tc>
        <w:tc>
          <w:tcPr>
            <w:tcW w:w="1514" w:type="dxa"/>
            <w:noWrap/>
            <w:vAlign w:val="center"/>
            <w:hideMark/>
          </w:tcPr>
          <w:p w14:paraId="70A8FAD8" w14:textId="77777777" w:rsidR="00B640B6" w:rsidRPr="00B93CF2" w:rsidRDefault="00B640B6" w:rsidP="00937ED4">
            <w:pPr>
              <w:spacing w:before="0"/>
              <w:ind w:left="-96" w:right="-40"/>
              <w:jc w:val="center"/>
              <w:rPr>
                <w:rFonts w:eastAsia="DFKai-SB"/>
                <w:sz w:val="26"/>
                <w:szCs w:val="26"/>
                <w:lang w:eastAsia="x-none"/>
              </w:rPr>
            </w:pPr>
            <w:r w:rsidRPr="00B93CF2">
              <w:rPr>
                <w:rFonts w:eastAsia="DFKai-SB"/>
                <w:sz w:val="26"/>
                <w:szCs w:val="26"/>
                <w:lang w:eastAsia="x-none"/>
              </w:rPr>
              <w:t>Trung Quốc</w:t>
            </w:r>
          </w:p>
        </w:tc>
        <w:tc>
          <w:tcPr>
            <w:tcW w:w="823" w:type="dxa"/>
            <w:noWrap/>
            <w:vAlign w:val="center"/>
            <w:hideMark/>
          </w:tcPr>
          <w:p w14:paraId="1DAC34B8" w14:textId="77777777" w:rsidR="00B640B6" w:rsidRPr="00B93CF2" w:rsidRDefault="00B640B6" w:rsidP="00937ED4">
            <w:pPr>
              <w:spacing w:before="0"/>
              <w:ind w:left="-96" w:right="-40"/>
              <w:jc w:val="center"/>
              <w:rPr>
                <w:rFonts w:eastAsia="DFKai-SB"/>
                <w:sz w:val="26"/>
                <w:szCs w:val="26"/>
                <w:lang w:eastAsia="x-none"/>
              </w:rPr>
            </w:pPr>
            <w:r w:rsidRPr="00B93CF2">
              <w:rPr>
                <w:rFonts w:eastAsia="DFKai-SB"/>
                <w:sz w:val="26"/>
                <w:szCs w:val="26"/>
                <w:lang w:eastAsia="x-none"/>
              </w:rPr>
              <w:t>85%</w:t>
            </w:r>
          </w:p>
        </w:tc>
      </w:tr>
      <w:tr w:rsidR="001319B8" w:rsidRPr="00B93CF2" w14:paraId="0EDAA69B" w14:textId="77777777" w:rsidTr="0065392E">
        <w:trPr>
          <w:trHeight w:val="397"/>
          <w:jc w:val="center"/>
        </w:trPr>
        <w:tc>
          <w:tcPr>
            <w:tcW w:w="789" w:type="dxa"/>
            <w:noWrap/>
            <w:vAlign w:val="center"/>
            <w:hideMark/>
          </w:tcPr>
          <w:p w14:paraId="3126F5E3" w14:textId="77777777" w:rsidR="00B640B6" w:rsidRPr="00B93CF2" w:rsidRDefault="00B640B6" w:rsidP="00937ED4">
            <w:pPr>
              <w:pStyle w:val="Bng"/>
              <w:spacing w:before="0" w:after="0"/>
              <w:rPr>
                <w:b w:val="0"/>
                <w:bCs/>
                <w:sz w:val="26"/>
                <w:szCs w:val="26"/>
              </w:rPr>
            </w:pPr>
            <w:r w:rsidRPr="00B93CF2">
              <w:rPr>
                <w:b w:val="0"/>
                <w:bCs/>
                <w:sz w:val="26"/>
                <w:szCs w:val="26"/>
              </w:rPr>
              <w:t>11</w:t>
            </w:r>
          </w:p>
        </w:tc>
        <w:tc>
          <w:tcPr>
            <w:tcW w:w="4669" w:type="dxa"/>
            <w:noWrap/>
            <w:vAlign w:val="center"/>
            <w:hideMark/>
          </w:tcPr>
          <w:p w14:paraId="3EB3E3CD" w14:textId="77777777" w:rsidR="00B640B6" w:rsidRPr="00B93CF2" w:rsidRDefault="00B640B6" w:rsidP="00937ED4">
            <w:pPr>
              <w:spacing w:before="0"/>
              <w:ind w:left="-96" w:right="-40"/>
              <w:rPr>
                <w:rFonts w:eastAsia="DFKai-SB"/>
                <w:sz w:val="26"/>
                <w:szCs w:val="26"/>
                <w:lang w:eastAsia="x-none"/>
              </w:rPr>
            </w:pPr>
            <w:r w:rsidRPr="00B93CF2">
              <w:rPr>
                <w:rFonts w:eastAsia="DFKai-SB"/>
                <w:sz w:val="26"/>
                <w:szCs w:val="26"/>
                <w:lang w:eastAsia="x-none"/>
              </w:rPr>
              <w:t>Đèn pin (độ sáng 200lm, chịu nước IPX4)</w:t>
            </w:r>
          </w:p>
        </w:tc>
        <w:tc>
          <w:tcPr>
            <w:tcW w:w="919" w:type="dxa"/>
            <w:noWrap/>
            <w:vAlign w:val="center"/>
            <w:hideMark/>
          </w:tcPr>
          <w:p w14:paraId="1636FD40" w14:textId="77777777" w:rsidR="00B640B6" w:rsidRPr="00B93CF2" w:rsidRDefault="00B640B6" w:rsidP="00937ED4">
            <w:pPr>
              <w:spacing w:before="0"/>
              <w:ind w:left="-96" w:right="-40"/>
              <w:jc w:val="center"/>
              <w:rPr>
                <w:rFonts w:eastAsia="DFKai-SB"/>
                <w:sz w:val="26"/>
                <w:szCs w:val="26"/>
                <w:lang w:eastAsia="x-none"/>
              </w:rPr>
            </w:pPr>
            <w:r w:rsidRPr="00B93CF2">
              <w:rPr>
                <w:rFonts w:eastAsia="DFKai-SB"/>
                <w:sz w:val="26"/>
                <w:szCs w:val="26"/>
                <w:lang w:eastAsia="x-none"/>
              </w:rPr>
              <w:t>2</w:t>
            </w:r>
          </w:p>
        </w:tc>
        <w:tc>
          <w:tcPr>
            <w:tcW w:w="758" w:type="dxa"/>
            <w:noWrap/>
            <w:vAlign w:val="center"/>
            <w:hideMark/>
          </w:tcPr>
          <w:p w14:paraId="569E488E" w14:textId="77777777" w:rsidR="00B640B6" w:rsidRPr="00B93CF2" w:rsidRDefault="00B640B6" w:rsidP="00937ED4">
            <w:pPr>
              <w:spacing w:before="0"/>
              <w:ind w:left="-96" w:right="-40"/>
              <w:jc w:val="center"/>
              <w:rPr>
                <w:rFonts w:eastAsia="DFKai-SB"/>
                <w:sz w:val="26"/>
                <w:szCs w:val="26"/>
                <w:lang w:eastAsia="x-none"/>
              </w:rPr>
            </w:pPr>
            <w:r w:rsidRPr="00B93CF2">
              <w:rPr>
                <w:rFonts w:eastAsia="DFKai-SB"/>
                <w:sz w:val="26"/>
                <w:szCs w:val="26"/>
                <w:lang w:eastAsia="x-none"/>
              </w:rPr>
              <w:t>Chiếc</w:t>
            </w:r>
          </w:p>
        </w:tc>
        <w:tc>
          <w:tcPr>
            <w:tcW w:w="1514" w:type="dxa"/>
            <w:noWrap/>
            <w:vAlign w:val="center"/>
            <w:hideMark/>
          </w:tcPr>
          <w:p w14:paraId="1152544B" w14:textId="77777777" w:rsidR="00B640B6" w:rsidRPr="00B93CF2" w:rsidRDefault="00B640B6" w:rsidP="00937ED4">
            <w:pPr>
              <w:spacing w:before="0"/>
              <w:ind w:left="-96" w:right="-40"/>
              <w:jc w:val="center"/>
              <w:rPr>
                <w:rFonts w:eastAsia="DFKai-SB"/>
                <w:sz w:val="26"/>
                <w:szCs w:val="26"/>
                <w:lang w:eastAsia="x-none"/>
              </w:rPr>
            </w:pPr>
            <w:r w:rsidRPr="00B93CF2">
              <w:rPr>
                <w:rFonts w:eastAsia="DFKai-SB"/>
                <w:sz w:val="26"/>
                <w:szCs w:val="26"/>
                <w:lang w:eastAsia="x-none"/>
              </w:rPr>
              <w:t>Việt Nam</w:t>
            </w:r>
          </w:p>
        </w:tc>
        <w:tc>
          <w:tcPr>
            <w:tcW w:w="823" w:type="dxa"/>
            <w:noWrap/>
            <w:vAlign w:val="center"/>
            <w:hideMark/>
          </w:tcPr>
          <w:p w14:paraId="1E787985" w14:textId="77777777" w:rsidR="00B640B6" w:rsidRPr="00B93CF2" w:rsidRDefault="00B640B6" w:rsidP="00937ED4">
            <w:pPr>
              <w:spacing w:before="0"/>
              <w:ind w:left="-96" w:right="-40"/>
              <w:jc w:val="center"/>
              <w:rPr>
                <w:rFonts w:eastAsia="DFKai-SB"/>
                <w:sz w:val="26"/>
                <w:szCs w:val="26"/>
                <w:lang w:eastAsia="x-none"/>
              </w:rPr>
            </w:pPr>
            <w:r w:rsidRPr="00B93CF2">
              <w:rPr>
                <w:rFonts w:eastAsia="DFKai-SB"/>
                <w:sz w:val="26"/>
                <w:szCs w:val="26"/>
                <w:lang w:eastAsia="x-none"/>
              </w:rPr>
              <w:t>95%</w:t>
            </w:r>
          </w:p>
        </w:tc>
      </w:tr>
      <w:tr w:rsidR="001319B8" w:rsidRPr="00B93CF2" w14:paraId="29626B7D" w14:textId="77777777" w:rsidTr="0065392E">
        <w:trPr>
          <w:trHeight w:val="397"/>
          <w:jc w:val="center"/>
        </w:trPr>
        <w:tc>
          <w:tcPr>
            <w:tcW w:w="789" w:type="dxa"/>
            <w:noWrap/>
            <w:vAlign w:val="center"/>
            <w:hideMark/>
          </w:tcPr>
          <w:p w14:paraId="75364021" w14:textId="77777777" w:rsidR="00B640B6" w:rsidRPr="00B93CF2" w:rsidRDefault="00B640B6" w:rsidP="00937ED4">
            <w:pPr>
              <w:pStyle w:val="Bng"/>
              <w:spacing w:before="0" w:after="0"/>
              <w:rPr>
                <w:b w:val="0"/>
                <w:bCs/>
                <w:sz w:val="26"/>
                <w:szCs w:val="26"/>
              </w:rPr>
            </w:pPr>
            <w:r w:rsidRPr="00B93CF2">
              <w:rPr>
                <w:b w:val="0"/>
                <w:bCs/>
                <w:sz w:val="26"/>
                <w:szCs w:val="26"/>
              </w:rPr>
              <w:t>12</w:t>
            </w:r>
          </w:p>
        </w:tc>
        <w:tc>
          <w:tcPr>
            <w:tcW w:w="4669" w:type="dxa"/>
            <w:vAlign w:val="center"/>
            <w:hideMark/>
          </w:tcPr>
          <w:p w14:paraId="3D471831" w14:textId="77777777" w:rsidR="00B640B6" w:rsidRPr="00B93CF2" w:rsidRDefault="00B640B6" w:rsidP="00937ED4">
            <w:pPr>
              <w:spacing w:before="0"/>
              <w:ind w:left="-96" w:right="-40"/>
              <w:rPr>
                <w:rFonts w:eastAsia="DFKai-SB"/>
                <w:sz w:val="26"/>
                <w:szCs w:val="26"/>
                <w:lang w:eastAsia="x-none"/>
              </w:rPr>
            </w:pPr>
            <w:r w:rsidRPr="00B93CF2">
              <w:rPr>
                <w:rFonts w:eastAsia="DFKai-SB"/>
                <w:sz w:val="26"/>
                <w:szCs w:val="26"/>
                <w:lang w:eastAsia="x-none"/>
              </w:rPr>
              <w:t xml:space="preserve">Rìu cứu nạn (trọng lượng 2 kg, cán dài 90 cm, chất liệu thép </w:t>
            </w:r>
            <w:r w:rsidRPr="00B93CF2">
              <w:rPr>
                <w:rFonts w:eastAsia="DFKai-SB"/>
                <w:sz w:val="26"/>
                <w:szCs w:val="26"/>
                <w:lang w:eastAsia="x-none"/>
              </w:rPr>
              <w:br/>
              <w:t>cacbon cường độ cao)</w:t>
            </w:r>
          </w:p>
        </w:tc>
        <w:tc>
          <w:tcPr>
            <w:tcW w:w="919" w:type="dxa"/>
            <w:noWrap/>
            <w:vAlign w:val="center"/>
            <w:hideMark/>
          </w:tcPr>
          <w:p w14:paraId="6B77E059" w14:textId="77777777" w:rsidR="00B640B6" w:rsidRPr="00B93CF2" w:rsidRDefault="00B640B6" w:rsidP="00937ED4">
            <w:pPr>
              <w:spacing w:before="0"/>
              <w:ind w:left="-96" w:right="-40"/>
              <w:jc w:val="center"/>
              <w:rPr>
                <w:rFonts w:eastAsia="DFKai-SB"/>
                <w:sz w:val="26"/>
                <w:szCs w:val="26"/>
                <w:lang w:eastAsia="x-none"/>
              </w:rPr>
            </w:pPr>
            <w:r w:rsidRPr="00B93CF2">
              <w:rPr>
                <w:rFonts w:eastAsia="DFKai-SB"/>
                <w:sz w:val="26"/>
                <w:szCs w:val="26"/>
                <w:lang w:eastAsia="x-none"/>
              </w:rPr>
              <w:t>2</w:t>
            </w:r>
          </w:p>
        </w:tc>
        <w:tc>
          <w:tcPr>
            <w:tcW w:w="758" w:type="dxa"/>
            <w:noWrap/>
            <w:vAlign w:val="center"/>
            <w:hideMark/>
          </w:tcPr>
          <w:p w14:paraId="70E69A49" w14:textId="77777777" w:rsidR="00B640B6" w:rsidRPr="00B93CF2" w:rsidRDefault="00B640B6" w:rsidP="00937ED4">
            <w:pPr>
              <w:spacing w:before="0"/>
              <w:ind w:left="-96" w:right="-40"/>
              <w:jc w:val="center"/>
              <w:rPr>
                <w:rFonts w:eastAsia="DFKai-SB"/>
                <w:sz w:val="26"/>
                <w:szCs w:val="26"/>
                <w:lang w:eastAsia="x-none"/>
              </w:rPr>
            </w:pPr>
            <w:r w:rsidRPr="00B93CF2">
              <w:rPr>
                <w:rFonts w:eastAsia="DFKai-SB"/>
                <w:sz w:val="26"/>
                <w:szCs w:val="26"/>
                <w:lang w:eastAsia="x-none"/>
              </w:rPr>
              <w:t>Chiếc</w:t>
            </w:r>
          </w:p>
        </w:tc>
        <w:tc>
          <w:tcPr>
            <w:tcW w:w="1514" w:type="dxa"/>
            <w:noWrap/>
            <w:vAlign w:val="center"/>
            <w:hideMark/>
          </w:tcPr>
          <w:p w14:paraId="59B9C859" w14:textId="77777777" w:rsidR="00B640B6" w:rsidRPr="00B93CF2" w:rsidRDefault="00B640B6" w:rsidP="00937ED4">
            <w:pPr>
              <w:spacing w:before="0"/>
              <w:ind w:left="-96" w:right="-40"/>
              <w:jc w:val="center"/>
              <w:rPr>
                <w:rFonts w:eastAsia="DFKai-SB"/>
                <w:sz w:val="26"/>
                <w:szCs w:val="26"/>
                <w:lang w:eastAsia="x-none"/>
              </w:rPr>
            </w:pPr>
            <w:r w:rsidRPr="00B93CF2">
              <w:rPr>
                <w:rFonts w:eastAsia="DFKai-SB"/>
                <w:sz w:val="26"/>
                <w:szCs w:val="26"/>
                <w:lang w:eastAsia="x-none"/>
              </w:rPr>
              <w:t>Việt Nam</w:t>
            </w:r>
          </w:p>
        </w:tc>
        <w:tc>
          <w:tcPr>
            <w:tcW w:w="823" w:type="dxa"/>
            <w:noWrap/>
            <w:vAlign w:val="center"/>
            <w:hideMark/>
          </w:tcPr>
          <w:p w14:paraId="4747D27A" w14:textId="77777777" w:rsidR="00B640B6" w:rsidRPr="00B93CF2" w:rsidRDefault="00B640B6" w:rsidP="00937ED4">
            <w:pPr>
              <w:spacing w:before="0"/>
              <w:ind w:left="-96" w:right="-40"/>
              <w:jc w:val="center"/>
              <w:rPr>
                <w:rFonts w:eastAsia="DFKai-SB"/>
                <w:sz w:val="26"/>
                <w:szCs w:val="26"/>
                <w:lang w:eastAsia="x-none"/>
              </w:rPr>
            </w:pPr>
            <w:r w:rsidRPr="00B93CF2">
              <w:rPr>
                <w:rFonts w:eastAsia="DFKai-SB"/>
                <w:sz w:val="26"/>
                <w:szCs w:val="26"/>
                <w:lang w:eastAsia="x-none"/>
              </w:rPr>
              <w:t>95%</w:t>
            </w:r>
          </w:p>
        </w:tc>
      </w:tr>
      <w:tr w:rsidR="001319B8" w:rsidRPr="00B93CF2" w14:paraId="7CE3733D" w14:textId="77777777" w:rsidTr="0065392E">
        <w:trPr>
          <w:trHeight w:val="397"/>
          <w:jc w:val="center"/>
        </w:trPr>
        <w:tc>
          <w:tcPr>
            <w:tcW w:w="789" w:type="dxa"/>
            <w:noWrap/>
            <w:vAlign w:val="center"/>
            <w:hideMark/>
          </w:tcPr>
          <w:p w14:paraId="3FC253BB" w14:textId="77777777" w:rsidR="00B640B6" w:rsidRPr="00B93CF2" w:rsidRDefault="00B640B6" w:rsidP="00937ED4">
            <w:pPr>
              <w:pStyle w:val="Bng"/>
              <w:spacing w:before="0" w:after="0"/>
              <w:rPr>
                <w:b w:val="0"/>
                <w:bCs/>
                <w:sz w:val="26"/>
                <w:szCs w:val="26"/>
              </w:rPr>
            </w:pPr>
            <w:r w:rsidRPr="00B93CF2">
              <w:rPr>
                <w:b w:val="0"/>
                <w:bCs/>
                <w:sz w:val="26"/>
                <w:szCs w:val="26"/>
              </w:rPr>
              <w:t>13</w:t>
            </w:r>
          </w:p>
        </w:tc>
        <w:tc>
          <w:tcPr>
            <w:tcW w:w="4669" w:type="dxa"/>
            <w:noWrap/>
            <w:vAlign w:val="center"/>
            <w:hideMark/>
          </w:tcPr>
          <w:p w14:paraId="1D13050D" w14:textId="77777777" w:rsidR="00B640B6" w:rsidRPr="00B93CF2" w:rsidRDefault="00B640B6" w:rsidP="00937ED4">
            <w:pPr>
              <w:spacing w:before="0"/>
              <w:ind w:left="-96" w:right="-40"/>
              <w:rPr>
                <w:rFonts w:eastAsia="DFKai-SB"/>
                <w:sz w:val="26"/>
                <w:szCs w:val="26"/>
                <w:lang w:eastAsia="x-none"/>
              </w:rPr>
            </w:pPr>
            <w:r w:rsidRPr="00B93CF2">
              <w:rPr>
                <w:rFonts w:eastAsia="DFKai-SB"/>
                <w:sz w:val="26"/>
                <w:szCs w:val="26"/>
                <w:lang w:eastAsia="x-none"/>
              </w:rPr>
              <w:t>Xà beng (một đầu nhọn, một đầu dẹt; dài 100 cm)</w:t>
            </w:r>
          </w:p>
        </w:tc>
        <w:tc>
          <w:tcPr>
            <w:tcW w:w="919" w:type="dxa"/>
            <w:noWrap/>
            <w:vAlign w:val="center"/>
            <w:hideMark/>
          </w:tcPr>
          <w:p w14:paraId="7DB58E93" w14:textId="77777777" w:rsidR="00B640B6" w:rsidRPr="00B93CF2" w:rsidRDefault="00B640B6" w:rsidP="00937ED4">
            <w:pPr>
              <w:spacing w:before="0"/>
              <w:ind w:left="-96" w:right="-40"/>
              <w:jc w:val="center"/>
              <w:rPr>
                <w:rFonts w:eastAsia="DFKai-SB"/>
                <w:sz w:val="26"/>
                <w:szCs w:val="26"/>
                <w:lang w:eastAsia="x-none"/>
              </w:rPr>
            </w:pPr>
            <w:r w:rsidRPr="00B93CF2">
              <w:rPr>
                <w:rFonts w:eastAsia="DFKai-SB"/>
                <w:sz w:val="26"/>
                <w:szCs w:val="26"/>
                <w:lang w:eastAsia="x-none"/>
              </w:rPr>
              <w:t>1</w:t>
            </w:r>
          </w:p>
        </w:tc>
        <w:tc>
          <w:tcPr>
            <w:tcW w:w="758" w:type="dxa"/>
            <w:noWrap/>
            <w:vAlign w:val="center"/>
            <w:hideMark/>
          </w:tcPr>
          <w:p w14:paraId="392B88DA" w14:textId="77777777" w:rsidR="00B640B6" w:rsidRPr="00B93CF2" w:rsidRDefault="00B640B6" w:rsidP="00937ED4">
            <w:pPr>
              <w:spacing w:before="0"/>
              <w:ind w:left="-96" w:right="-40"/>
              <w:jc w:val="center"/>
              <w:rPr>
                <w:rFonts w:eastAsia="DFKai-SB"/>
                <w:sz w:val="26"/>
                <w:szCs w:val="26"/>
                <w:lang w:eastAsia="x-none"/>
              </w:rPr>
            </w:pPr>
            <w:r w:rsidRPr="00B93CF2">
              <w:rPr>
                <w:rFonts w:eastAsia="DFKai-SB"/>
                <w:sz w:val="26"/>
                <w:szCs w:val="26"/>
                <w:lang w:eastAsia="x-none"/>
              </w:rPr>
              <w:t>Chiếc</w:t>
            </w:r>
          </w:p>
        </w:tc>
        <w:tc>
          <w:tcPr>
            <w:tcW w:w="1514" w:type="dxa"/>
            <w:noWrap/>
            <w:vAlign w:val="center"/>
            <w:hideMark/>
          </w:tcPr>
          <w:p w14:paraId="562DD8F4" w14:textId="77777777" w:rsidR="00B640B6" w:rsidRPr="00B93CF2" w:rsidRDefault="00B640B6" w:rsidP="00937ED4">
            <w:pPr>
              <w:spacing w:before="0"/>
              <w:ind w:left="-96" w:right="-40"/>
              <w:jc w:val="center"/>
              <w:rPr>
                <w:rFonts w:eastAsia="DFKai-SB"/>
                <w:sz w:val="26"/>
                <w:szCs w:val="26"/>
                <w:lang w:eastAsia="x-none"/>
              </w:rPr>
            </w:pPr>
            <w:r w:rsidRPr="00B93CF2">
              <w:rPr>
                <w:rFonts w:eastAsia="DFKai-SB"/>
                <w:sz w:val="26"/>
                <w:szCs w:val="26"/>
                <w:lang w:eastAsia="x-none"/>
              </w:rPr>
              <w:t>Việt Nam</w:t>
            </w:r>
          </w:p>
        </w:tc>
        <w:tc>
          <w:tcPr>
            <w:tcW w:w="823" w:type="dxa"/>
            <w:noWrap/>
            <w:vAlign w:val="center"/>
            <w:hideMark/>
          </w:tcPr>
          <w:p w14:paraId="37E8E69A" w14:textId="77777777" w:rsidR="00B640B6" w:rsidRPr="00B93CF2" w:rsidRDefault="00B640B6" w:rsidP="00937ED4">
            <w:pPr>
              <w:spacing w:before="0"/>
              <w:ind w:left="-96" w:right="-40"/>
              <w:jc w:val="center"/>
              <w:rPr>
                <w:rFonts w:eastAsia="DFKai-SB"/>
                <w:sz w:val="26"/>
                <w:szCs w:val="26"/>
                <w:lang w:eastAsia="x-none"/>
              </w:rPr>
            </w:pPr>
            <w:r w:rsidRPr="00B93CF2">
              <w:rPr>
                <w:rFonts w:eastAsia="DFKai-SB"/>
                <w:sz w:val="26"/>
                <w:szCs w:val="26"/>
                <w:lang w:eastAsia="x-none"/>
              </w:rPr>
              <w:t>95%</w:t>
            </w:r>
          </w:p>
        </w:tc>
      </w:tr>
      <w:tr w:rsidR="001319B8" w:rsidRPr="00B93CF2" w14:paraId="6297C48D" w14:textId="77777777" w:rsidTr="0065392E">
        <w:trPr>
          <w:trHeight w:val="397"/>
          <w:jc w:val="center"/>
        </w:trPr>
        <w:tc>
          <w:tcPr>
            <w:tcW w:w="789" w:type="dxa"/>
            <w:noWrap/>
            <w:vAlign w:val="center"/>
            <w:hideMark/>
          </w:tcPr>
          <w:p w14:paraId="3CC8EE6F" w14:textId="77777777" w:rsidR="00B640B6" w:rsidRPr="00B93CF2" w:rsidRDefault="00B640B6" w:rsidP="00937ED4">
            <w:pPr>
              <w:pStyle w:val="Bng"/>
              <w:spacing w:before="0" w:after="0"/>
              <w:rPr>
                <w:b w:val="0"/>
                <w:bCs/>
                <w:sz w:val="26"/>
                <w:szCs w:val="26"/>
              </w:rPr>
            </w:pPr>
            <w:r w:rsidRPr="00B93CF2">
              <w:rPr>
                <w:b w:val="0"/>
                <w:bCs/>
                <w:sz w:val="26"/>
                <w:szCs w:val="26"/>
              </w:rPr>
              <w:t>14</w:t>
            </w:r>
          </w:p>
        </w:tc>
        <w:tc>
          <w:tcPr>
            <w:tcW w:w="4669" w:type="dxa"/>
            <w:noWrap/>
            <w:vAlign w:val="center"/>
            <w:hideMark/>
          </w:tcPr>
          <w:p w14:paraId="036FFB29" w14:textId="77777777" w:rsidR="00B640B6" w:rsidRPr="00B93CF2" w:rsidRDefault="00B640B6" w:rsidP="00937ED4">
            <w:pPr>
              <w:spacing w:before="0"/>
              <w:ind w:left="-96" w:right="-40"/>
              <w:rPr>
                <w:rFonts w:eastAsia="DFKai-SB"/>
                <w:sz w:val="26"/>
                <w:szCs w:val="26"/>
                <w:lang w:eastAsia="x-none"/>
              </w:rPr>
            </w:pPr>
            <w:r w:rsidRPr="00B93CF2">
              <w:rPr>
                <w:rFonts w:eastAsia="DFKai-SB"/>
                <w:sz w:val="26"/>
                <w:szCs w:val="26"/>
                <w:lang w:eastAsia="x-none"/>
              </w:rPr>
              <w:t>Búa tạ (thép cacbon cường độ cao, nặng 5 kg, cán dài 50 cm)</w:t>
            </w:r>
          </w:p>
        </w:tc>
        <w:tc>
          <w:tcPr>
            <w:tcW w:w="919" w:type="dxa"/>
            <w:noWrap/>
            <w:vAlign w:val="center"/>
            <w:hideMark/>
          </w:tcPr>
          <w:p w14:paraId="7A02F768" w14:textId="77777777" w:rsidR="00B640B6" w:rsidRPr="00B93CF2" w:rsidRDefault="00B640B6" w:rsidP="00937ED4">
            <w:pPr>
              <w:spacing w:before="0"/>
              <w:ind w:left="-96" w:right="-40"/>
              <w:jc w:val="center"/>
              <w:rPr>
                <w:rFonts w:eastAsia="DFKai-SB"/>
                <w:sz w:val="26"/>
                <w:szCs w:val="26"/>
                <w:lang w:eastAsia="x-none"/>
              </w:rPr>
            </w:pPr>
            <w:r w:rsidRPr="00B93CF2">
              <w:rPr>
                <w:rFonts w:eastAsia="DFKai-SB"/>
                <w:sz w:val="26"/>
                <w:szCs w:val="26"/>
                <w:lang w:eastAsia="x-none"/>
              </w:rPr>
              <w:t>1</w:t>
            </w:r>
          </w:p>
        </w:tc>
        <w:tc>
          <w:tcPr>
            <w:tcW w:w="758" w:type="dxa"/>
            <w:noWrap/>
            <w:vAlign w:val="center"/>
            <w:hideMark/>
          </w:tcPr>
          <w:p w14:paraId="5EDA54BA" w14:textId="77777777" w:rsidR="00B640B6" w:rsidRPr="00B93CF2" w:rsidRDefault="00B640B6" w:rsidP="00937ED4">
            <w:pPr>
              <w:spacing w:before="0"/>
              <w:ind w:left="-96" w:right="-40"/>
              <w:jc w:val="center"/>
              <w:rPr>
                <w:rFonts w:eastAsia="DFKai-SB"/>
                <w:sz w:val="26"/>
                <w:szCs w:val="26"/>
                <w:lang w:eastAsia="x-none"/>
              </w:rPr>
            </w:pPr>
            <w:r w:rsidRPr="00B93CF2">
              <w:rPr>
                <w:rFonts w:eastAsia="DFKai-SB"/>
                <w:sz w:val="26"/>
                <w:szCs w:val="26"/>
                <w:lang w:eastAsia="x-none"/>
              </w:rPr>
              <w:t>Chiếc</w:t>
            </w:r>
          </w:p>
        </w:tc>
        <w:tc>
          <w:tcPr>
            <w:tcW w:w="1514" w:type="dxa"/>
            <w:noWrap/>
            <w:vAlign w:val="center"/>
            <w:hideMark/>
          </w:tcPr>
          <w:p w14:paraId="78F15ED3" w14:textId="77777777" w:rsidR="00B640B6" w:rsidRPr="00B93CF2" w:rsidRDefault="00B640B6" w:rsidP="00937ED4">
            <w:pPr>
              <w:spacing w:before="0"/>
              <w:ind w:left="-96" w:right="-40"/>
              <w:jc w:val="center"/>
              <w:rPr>
                <w:rFonts w:eastAsia="DFKai-SB"/>
                <w:sz w:val="26"/>
                <w:szCs w:val="26"/>
                <w:lang w:eastAsia="x-none"/>
              </w:rPr>
            </w:pPr>
            <w:r w:rsidRPr="00B93CF2">
              <w:rPr>
                <w:rFonts w:eastAsia="DFKai-SB"/>
                <w:sz w:val="26"/>
                <w:szCs w:val="26"/>
                <w:lang w:eastAsia="x-none"/>
              </w:rPr>
              <w:t>Việt Nam</w:t>
            </w:r>
          </w:p>
        </w:tc>
        <w:tc>
          <w:tcPr>
            <w:tcW w:w="823" w:type="dxa"/>
            <w:noWrap/>
            <w:vAlign w:val="center"/>
            <w:hideMark/>
          </w:tcPr>
          <w:p w14:paraId="5ECFBD23" w14:textId="77777777" w:rsidR="00B640B6" w:rsidRPr="00B93CF2" w:rsidRDefault="00B640B6" w:rsidP="00937ED4">
            <w:pPr>
              <w:spacing w:before="0"/>
              <w:ind w:left="-96" w:right="-40"/>
              <w:jc w:val="center"/>
              <w:rPr>
                <w:rFonts w:eastAsia="DFKai-SB"/>
                <w:sz w:val="26"/>
                <w:szCs w:val="26"/>
                <w:lang w:eastAsia="x-none"/>
              </w:rPr>
            </w:pPr>
            <w:r w:rsidRPr="00B93CF2">
              <w:rPr>
                <w:rFonts w:eastAsia="DFKai-SB"/>
                <w:sz w:val="26"/>
                <w:szCs w:val="26"/>
                <w:lang w:eastAsia="x-none"/>
              </w:rPr>
              <w:t>95%</w:t>
            </w:r>
          </w:p>
        </w:tc>
      </w:tr>
      <w:tr w:rsidR="001319B8" w:rsidRPr="00B93CF2" w14:paraId="0B349C4C" w14:textId="77777777" w:rsidTr="0065392E">
        <w:trPr>
          <w:trHeight w:val="397"/>
          <w:jc w:val="center"/>
        </w:trPr>
        <w:tc>
          <w:tcPr>
            <w:tcW w:w="789" w:type="dxa"/>
            <w:noWrap/>
            <w:vAlign w:val="center"/>
            <w:hideMark/>
          </w:tcPr>
          <w:p w14:paraId="735C3115" w14:textId="77777777" w:rsidR="00B640B6" w:rsidRPr="00B93CF2" w:rsidRDefault="00B640B6" w:rsidP="00937ED4">
            <w:pPr>
              <w:pStyle w:val="Bng"/>
              <w:spacing w:before="0" w:after="0"/>
              <w:rPr>
                <w:b w:val="0"/>
                <w:bCs/>
                <w:sz w:val="26"/>
                <w:szCs w:val="26"/>
              </w:rPr>
            </w:pPr>
            <w:r w:rsidRPr="00B93CF2">
              <w:rPr>
                <w:b w:val="0"/>
                <w:bCs/>
                <w:sz w:val="26"/>
                <w:szCs w:val="26"/>
              </w:rPr>
              <w:t>15</w:t>
            </w:r>
          </w:p>
        </w:tc>
        <w:tc>
          <w:tcPr>
            <w:tcW w:w="4669" w:type="dxa"/>
            <w:noWrap/>
            <w:vAlign w:val="center"/>
            <w:hideMark/>
          </w:tcPr>
          <w:p w14:paraId="32D3E6FE" w14:textId="77777777" w:rsidR="00B640B6" w:rsidRPr="00B93CF2" w:rsidRDefault="00B640B6" w:rsidP="00937ED4">
            <w:pPr>
              <w:spacing w:before="0"/>
              <w:ind w:left="-96" w:right="-40"/>
              <w:rPr>
                <w:rFonts w:eastAsia="DFKai-SB"/>
                <w:sz w:val="26"/>
                <w:szCs w:val="26"/>
                <w:lang w:eastAsia="x-none"/>
              </w:rPr>
            </w:pPr>
            <w:r w:rsidRPr="00B93CF2">
              <w:rPr>
                <w:rFonts w:eastAsia="DFKai-SB"/>
                <w:sz w:val="26"/>
                <w:szCs w:val="26"/>
                <w:lang w:eastAsia="x-none"/>
              </w:rPr>
              <w:t>Kìm cộng lực (dài 60 cm, tải cắt 60 kg)</w:t>
            </w:r>
          </w:p>
        </w:tc>
        <w:tc>
          <w:tcPr>
            <w:tcW w:w="919" w:type="dxa"/>
            <w:noWrap/>
            <w:vAlign w:val="center"/>
            <w:hideMark/>
          </w:tcPr>
          <w:p w14:paraId="06517B90" w14:textId="77777777" w:rsidR="00B640B6" w:rsidRPr="00B93CF2" w:rsidRDefault="00B640B6" w:rsidP="00937ED4">
            <w:pPr>
              <w:spacing w:before="0"/>
              <w:ind w:left="-96" w:right="-40"/>
              <w:jc w:val="center"/>
              <w:rPr>
                <w:rFonts w:eastAsia="DFKai-SB"/>
                <w:sz w:val="26"/>
                <w:szCs w:val="26"/>
                <w:lang w:eastAsia="x-none"/>
              </w:rPr>
            </w:pPr>
            <w:r w:rsidRPr="00B93CF2">
              <w:rPr>
                <w:rFonts w:eastAsia="DFKai-SB"/>
                <w:sz w:val="26"/>
                <w:szCs w:val="26"/>
                <w:lang w:eastAsia="x-none"/>
              </w:rPr>
              <w:t>1</w:t>
            </w:r>
          </w:p>
        </w:tc>
        <w:tc>
          <w:tcPr>
            <w:tcW w:w="758" w:type="dxa"/>
            <w:noWrap/>
            <w:vAlign w:val="center"/>
            <w:hideMark/>
          </w:tcPr>
          <w:p w14:paraId="7EFDFC41" w14:textId="77777777" w:rsidR="00B640B6" w:rsidRPr="00B93CF2" w:rsidRDefault="00B640B6" w:rsidP="00937ED4">
            <w:pPr>
              <w:spacing w:before="0"/>
              <w:ind w:left="-96" w:right="-40"/>
              <w:jc w:val="center"/>
              <w:rPr>
                <w:rFonts w:eastAsia="DFKai-SB"/>
                <w:sz w:val="26"/>
                <w:szCs w:val="26"/>
                <w:lang w:eastAsia="x-none"/>
              </w:rPr>
            </w:pPr>
            <w:r w:rsidRPr="00B93CF2">
              <w:rPr>
                <w:rFonts w:eastAsia="DFKai-SB"/>
                <w:sz w:val="26"/>
                <w:szCs w:val="26"/>
                <w:lang w:eastAsia="x-none"/>
              </w:rPr>
              <w:t>Chiếc</w:t>
            </w:r>
          </w:p>
        </w:tc>
        <w:tc>
          <w:tcPr>
            <w:tcW w:w="1514" w:type="dxa"/>
            <w:noWrap/>
            <w:vAlign w:val="center"/>
            <w:hideMark/>
          </w:tcPr>
          <w:p w14:paraId="70C34B9C" w14:textId="77777777" w:rsidR="00B640B6" w:rsidRPr="00B93CF2" w:rsidRDefault="00B640B6" w:rsidP="00937ED4">
            <w:pPr>
              <w:spacing w:before="0"/>
              <w:ind w:left="-96" w:right="-40"/>
              <w:jc w:val="center"/>
              <w:rPr>
                <w:rFonts w:eastAsia="DFKai-SB"/>
                <w:sz w:val="26"/>
                <w:szCs w:val="26"/>
                <w:lang w:eastAsia="x-none"/>
              </w:rPr>
            </w:pPr>
            <w:r w:rsidRPr="00B93CF2">
              <w:rPr>
                <w:rFonts w:eastAsia="DFKai-SB"/>
                <w:sz w:val="26"/>
                <w:szCs w:val="26"/>
                <w:lang w:eastAsia="x-none"/>
              </w:rPr>
              <w:t>Việt Nam</w:t>
            </w:r>
          </w:p>
        </w:tc>
        <w:tc>
          <w:tcPr>
            <w:tcW w:w="823" w:type="dxa"/>
            <w:noWrap/>
            <w:vAlign w:val="center"/>
            <w:hideMark/>
          </w:tcPr>
          <w:p w14:paraId="0F38A592" w14:textId="77777777" w:rsidR="00B640B6" w:rsidRPr="00B93CF2" w:rsidRDefault="00B640B6" w:rsidP="00937ED4">
            <w:pPr>
              <w:spacing w:before="0"/>
              <w:ind w:left="-96" w:right="-40"/>
              <w:jc w:val="center"/>
              <w:rPr>
                <w:rFonts w:eastAsia="DFKai-SB"/>
                <w:sz w:val="26"/>
                <w:szCs w:val="26"/>
                <w:lang w:eastAsia="x-none"/>
              </w:rPr>
            </w:pPr>
            <w:r w:rsidRPr="00B93CF2">
              <w:rPr>
                <w:rFonts w:eastAsia="DFKai-SB"/>
                <w:sz w:val="26"/>
                <w:szCs w:val="26"/>
                <w:lang w:eastAsia="x-none"/>
              </w:rPr>
              <w:t>95%</w:t>
            </w:r>
          </w:p>
        </w:tc>
      </w:tr>
      <w:tr w:rsidR="001319B8" w:rsidRPr="00B93CF2" w14:paraId="09B10D61" w14:textId="77777777" w:rsidTr="0065392E">
        <w:trPr>
          <w:trHeight w:val="397"/>
          <w:jc w:val="center"/>
        </w:trPr>
        <w:tc>
          <w:tcPr>
            <w:tcW w:w="789" w:type="dxa"/>
            <w:noWrap/>
            <w:vAlign w:val="center"/>
            <w:hideMark/>
          </w:tcPr>
          <w:p w14:paraId="7C5CC34E" w14:textId="77777777" w:rsidR="00B640B6" w:rsidRPr="00B93CF2" w:rsidRDefault="00B640B6" w:rsidP="00937ED4">
            <w:pPr>
              <w:pStyle w:val="Bng"/>
              <w:spacing w:before="0" w:after="0"/>
              <w:rPr>
                <w:b w:val="0"/>
                <w:bCs/>
                <w:sz w:val="26"/>
                <w:szCs w:val="26"/>
              </w:rPr>
            </w:pPr>
            <w:r w:rsidRPr="00B93CF2">
              <w:rPr>
                <w:b w:val="0"/>
                <w:bCs/>
                <w:sz w:val="26"/>
                <w:szCs w:val="26"/>
              </w:rPr>
              <w:t>16</w:t>
            </w:r>
          </w:p>
        </w:tc>
        <w:tc>
          <w:tcPr>
            <w:tcW w:w="4669" w:type="dxa"/>
            <w:vAlign w:val="center"/>
            <w:hideMark/>
          </w:tcPr>
          <w:p w14:paraId="0DBD9448" w14:textId="77777777" w:rsidR="00B640B6" w:rsidRPr="00B93CF2" w:rsidRDefault="00B640B6" w:rsidP="00937ED4">
            <w:pPr>
              <w:spacing w:before="0"/>
              <w:ind w:left="-96" w:right="-40"/>
              <w:rPr>
                <w:rFonts w:eastAsia="DFKai-SB"/>
                <w:sz w:val="26"/>
                <w:szCs w:val="26"/>
                <w:lang w:eastAsia="x-none"/>
              </w:rPr>
            </w:pPr>
            <w:r w:rsidRPr="00B93CF2">
              <w:rPr>
                <w:rFonts w:eastAsia="DFKai-SB"/>
                <w:sz w:val="26"/>
                <w:szCs w:val="26"/>
                <w:lang w:eastAsia="x-none"/>
              </w:rPr>
              <w:t xml:space="preserve">Túi sơ cứu loại A (Theo Thông tư số 19/2016/TT- BYT </w:t>
            </w:r>
            <w:r w:rsidRPr="00B93CF2">
              <w:rPr>
                <w:rFonts w:eastAsia="DFKai-SB"/>
                <w:sz w:val="26"/>
                <w:szCs w:val="26"/>
                <w:lang w:eastAsia="x-none"/>
              </w:rPr>
              <w:br/>
              <w:t>ngày 30 tháng 6 năm 2016 của Bộ trưởng Bộ Y tế)</w:t>
            </w:r>
          </w:p>
        </w:tc>
        <w:tc>
          <w:tcPr>
            <w:tcW w:w="919" w:type="dxa"/>
            <w:noWrap/>
            <w:vAlign w:val="center"/>
            <w:hideMark/>
          </w:tcPr>
          <w:p w14:paraId="3CEE34E5" w14:textId="77777777" w:rsidR="00B640B6" w:rsidRPr="00B93CF2" w:rsidRDefault="00B640B6" w:rsidP="00937ED4">
            <w:pPr>
              <w:spacing w:before="0"/>
              <w:ind w:left="-96" w:right="-40"/>
              <w:jc w:val="center"/>
              <w:rPr>
                <w:rFonts w:eastAsia="DFKai-SB"/>
                <w:sz w:val="26"/>
                <w:szCs w:val="26"/>
                <w:lang w:eastAsia="x-none"/>
              </w:rPr>
            </w:pPr>
            <w:r w:rsidRPr="00B93CF2">
              <w:rPr>
                <w:rFonts w:eastAsia="DFKai-SB"/>
                <w:sz w:val="26"/>
                <w:szCs w:val="26"/>
                <w:lang w:eastAsia="x-none"/>
              </w:rPr>
              <w:t>2</w:t>
            </w:r>
          </w:p>
        </w:tc>
        <w:tc>
          <w:tcPr>
            <w:tcW w:w="758" w:type="dxa"/>
            <w:noWrap/>
            <w:vAlign w:val="center"/>
            <w:hideMark/>
          </w:tcPr>
          <w:p w14:paraId="19700B83" w14:textId="77777777" w:rsidR="00B640B6" w:rsidRPr="00B93CF2" w:rsidRDefault="00B640B6" w:rsidP="00937ED4">
            <w:pPr>
              <w:spacing w:before="0"/>
              <w:ind w:left="-96" w:right="-40"/>
              <w:jc w:val="center"/>
              <w:rPr>
                <w:rFonts w:eastAsia="DFKai-SB"/>
                <w:sz w:val="26"/>
                <w:szCs w:val="26"/>
                <w:lang w:eastAsia="x-none"/>
              </w:rPr>
            </w:pPr>
            <w:r w:rsidRPr="00B93CF2">
              <w:rPr>
                <w:rFonts w:eastAsia="DFKai-SB"/>
                <w:sz w:val="26"/>
                <w:szCs w:val="26"/>
                <w:lang w:eastAsia="x-none"/>
              </w:rPr>
              <w:t>Túi</w:t>
            </w:r>
          </w:p>
        </w:tc>
        <w:tc>
          <w:tcPr>
            <w:tcW w:w="1514" w:type="dxa"/>
            <w:noWrap/>
            <w:vAlign w:val="center"/>
            <w:hideMark/>
          </w:tcPr>
          <w:p w14:paraId="7A765DA7" w14:textId="77777777" w:rsidR="00B640B6" w:rsidRPr="00B93CF2" w:rsidRDefault="00B640B6" w:rsidP="00937ED4">
            <w:pPr>
              <w:spacing w:before="0"/>
              <w:ind w:left="-96" w:right="-40"/>
              <w:jc w:val="center"/>
              <w:rPr>
                <w:rFonts w:eastAsia="DFKai-SB"/>
                <w:sz w:val="26"/>
                <w:szCs w:val="26"/>
                <w:lang w:eastAsia="x-none"/>
              </w:rPr>
            </w:pPr>
            <w:r w:rsidRPr="00B93CF2">
              <w:rPr>
                <w:rFonts w:eastAsia="DFKai-SB"/>
                <w:sz w:val="26"/>
                <w:szCs w:val="26"/>
                <w:lang w:eastAsia="x-none"/>
              </w:rPr>
              <w:t>Việt Nam</w:t>
            </w:r>
          </w:p>
        </w:tc>
        <w:tc>
          <w:tcPr>
            <w:tcW w:w="823" w:type="dxa"/>
            <w:noWrap/>
            <w:vAlign w:val="center"/>
            <w:hideMark/>
          </w:tcPr>
          <w:p w14:paraId="29F3D14C" w14:textId="77777777" w:rsidR="00B640B6" w:rsidRPr="00B93CF2" w:rsidRDefault="00B640B6" w:rsidP="00937ED4">
            <w:pPr>
              <w:spacing w:before="0"/>
              <w:ind w:left="-96" w:right="-40"/>
              <w:jc w:val="center"/>
              <w:rPr>
                <w:rFonts w:eastAsia="DFKai-SB"/>
                <w:sz w:val="26"/>
                <w:szCs w:val="26"/>
                <w:lang w:eastAsia="x-none"/>
              </w:rPr>
            </w:pPr>
            <w:r w:rsidRPr="00B93CF2">
              <w:rPr>
                <w:rFonts w:eastAsia="DFKai-SB"/>
                <w:sz w:val="26"/>
                <w:szCs w:val="26"/>
                <w:lang w:eastAsia="x-none"/>
              </w:rPr>
              <w:t>95%</w:t>
            </w:r>
          </w:p>
        </w:tc>
      </w:tr>
      <w:tr w:rsidR="001319B8" w:rsidRPr="00B93CF2" w14:paraId="32500FAD" w14:textId="77777777" w:rsidTr="0065392E">
        <w:trPr>
          <w:trHeight w:val="397"/>
          <w:jc w:val="center"/>
        </w:trPr>
        <w:tc>
          <w:tcPr>
            <w:tcW w:w="789" w:type="dxa"/>
            <w:noWrap/>
            <w:vAlign w:val="center"/>
            <w:hideMark/>
          </w:tcPr>
          <w:p w14:paraId="685B01A0" w14:textId="77777777" w:rsidR="00B640B6" w:rsidRPr="00B93CF2" w:rsidRDefault="00B640B6" w:rsidP="00937ED4">
            <w:pPr>
              <w:pStyle w:val="Bng"/>
              <w:spacing w:before="0" w:after="0"/>
              <w:rPr>
                <w:b w:val="0"/>
                <w:bCs/>
                <w:sz w:val="26"/>
                <w:szCs w:val="26"/>
              </w:rPr>
            </w:pPr>
            <w:r w:rsidRPr="00B93CF2">
              <w:rPr>
                <w:b w:val="0"/>
                <w:bCs/>
                <w:sz w:val="26"/>
                <w:szCs w:val="26"/>
              </w:rPr>
              <w:t>17</w:t>
            </w:r>
          </w:p>
        </w:tc>
        <w:tc>
          <w:tcPr>
            <w:tcW w:w="4669" w:type="dxa"/>
            <w:vAlign w:val="center"/>
            <w:hideMark/>
          </w:tcPr>
          <w:p w14:paraId="065A4A98" w14:textId="1AC4AF40" w:rsidR="00B640B6" w:rsidRPr="00B93CF2" w:rsidRDefault="00B640B6" w:rsidP="00937ED4">
            <w:pPr>
              <w:spacing w:before="0"/>
              <w:ind w:left="-96" w:right="-40"/>
              <w:rPr>
                <w:rFonts w:eastAsia="DFKai-SB"/>
                <w:sz w:val="26"/>
                <w:szCs w:val="26"/>
                <w:lang w:eastAsia="x-none"/>
              </w:rPr>
            </w:pPr>
            <w:r w:rsidRPr="00B93CF2">
              <w:rPr>
                <w:rFonts w:eastAsia="DFKai-SB"/>
                <w:sz w:val="26"/>
                <w:szCs w:val="26"/>
                <w:lang w:eastAsia="x-none"/>
              </w:rPr>
              <w:t>Cáng cứu thương (kích thước 186 cm x 51 cm x 17 cm;</w:t>
            </w:r>
            <w:r w:rsidR="006B0031" w:rsidRPr="00B93CF2">
              <w:rPr>
                <w:rFonts w:eastAsia="DFKai-SB"/>
                <w:sz w:val="26"/>
                <w:szCs w:val="26"/>
                <w:lang w:val="vi-VN" w:eastAsia="x-none"/>
              </w:rPr>
              <w:t xml:space="preserve"> </w:t>
            </w:r>
            <w:r w:rsidRPr="00B93CF2">
              <w:rPr>
                <w:rFonts w:eastAsia="DFKai-SB"/>
                <w:sz w:val="26"/>
                <w:szCs w:val="26"/>
                <w:lang w:eastAsia="x-none"/>
              </w:rPr>
              <w:t>tải trọng 160 kg.</w:t>
            </w:r>
          </w:p>
        </w:tc>
        <w:tc>
          <w:tcPr>
            <w:tcW w:w="919" w:type="dxa"/>
            <w:noWrap/>
            <w:vAlign w:val="center"/>
            <w:hideMark/>
          </w:tcPr>
          <w:p w14:paraId="50EC592C" w14:textId="77777777" w:rsidR="00B640B6" w:rsidRPr="00B93CF2" w:rsidRDefault="00B640B6" w:rsidP="00937ED4">
            <w:pPr>
              <w:spacing w:before="0"/>
              <w:ind w:left="-96" w:right="-40"/>
              <w:jc w:val="center"/>
              <w:rPr>
                <w:rFonts w:eastAsia="DFKai-SB"/>
                <w:sz w:val="26"/>
                <w:szCs w:val="26"/>
                <w:lang w:eastAsia="x-none"/>
              </w:rPr>
            </w:pPr>
            <w:r w:rsidRPr="00B93CF2">
              <w:rPr>
                <w:rFonts w:eastAsia="DFKai-SB"/>
                <w:sz w:val="26"/>
                <w:szCs w:val="26"/>
                <w:lang w:eastAsia="x-none"/>
              </w:rPr>
              <w:t>1</w:t>
            </w:r>
          </w:p>
        </w:tc>
        <w:tc>
          <w:tcPr>
            <w:tcW w:w="758" w:type="dxa"/>
            <w:noWrap/>
            <w:vAlign w:val="center"/>
            <w:hideMark/>
          </w:tcPr>
          <w:p w14:paraId="1625D06B" w14:textId="77777777" w:rsidR="00B640B6" w:rsidRPr="00B93CF2" w:rsidRDefault="00B640B6" w:rsidP="00937ED4">
            <w:pPr>
              <w:spacing w:before="0"/>
              <w:ind w:left="-96" w:right="-40"/>
              <w:jc w:val="center"/>
              <w:rPr>
                <w:rFonts w:eastAsia="DFKai-SB"/>
                <w:sz w:val="26"/>
                <w:szCs w:val="26"/>
                <w:lang w:eastAsia="x-none"/>
              </w:rPr>
            </w:pPr>
            <w:r w:rsidRPr="00B93CF2">
              <w:rPr>
                <w:rFonts w:eastAsia="DFKai-SB"/>
                <w:sz w:val="26"/>
                <w:szCs w:val="26"/>
                <w:lang w:eastAsia="x-none"/>
              </w:rPr>
              <w:t>Chiếc</w:t>
            </w:r>
          </w:p>
        </w:tc>
        <w:tc>
          <w:tcPr>
            <w:tcW w:w="1514" w:type="dxa"/>
            <w:noWrap/>
            <w:vAlign w:val="center"/>
            <w:hideMark/>
          </w:tcPr>
          <w:p w14:paraId="43B94DC5" w14:textId="77777777" w:rsidR="00B640B6" w:rsidRPr="00B93CF2" w:rsidRDefault="00B640B6" w:rsidP="00937ED4">
            <w:pPr>
              <w:spacing w:before="0"/>
              <w:ind w:left="-96" w:right="-40"/>
              <w:jc w:val="center"/>
              <w:rPr>
                <w:rFonts w:eastAsia="DFKai-SB"/>
                <w:sz w:val="26"/>
                <w:szCs w:val="26"/>
                <w:lang w:eastAsia="x-none"/>
              </w:rPr>
            </w:pPr>
            <w:r w:rsidRPr="00B93CF2">
              <w:rPr>
                <w:rFonts w:eastAsia="DFKai-SB"/>
                <w:sz w:val="26"/>
                <w:szCs w:val="26"/>
                <w:lang w:eastAsia="x-none"/>
              </w:rPr>
              <w:t>Việt Nam</w:t>
            </w:r>
          </w:p>
        </w:tc>
        <w:tc>
          <w:tcPr>
            <w:tcW w:w="823" w:type="dxa"/>
            <w:noWrap/>
            <w:vAlign w:val="center"/>
            <w:hideMark/>
          </w:tcPr>
          <w:p w14:paraId="36E9618C" w14:textId="77777777" w:rsidR="00B640B6" w:rsidRPr="00B93CF2" w:rsidRDefault="00B640B6" w:rsidP="00937ED4">
            <w:pPr>
              <w:spacing w:before="0"/>
              <w:ind w:left="-96" w:right="-40"/>
              <w:jc w:val="center"/>
              <w:rPr>
                <w:rFonts w:eastAsia="DFKai-SB"/>
                <w:sz w:val="26"/>
                <w:szCs w:val="26"/>
                <w:lang w:eastAsia="x-none"/>
              </w:rPr>
            </w:pPr>
            <w:r w:rsidRPr="00B93CF2">
              <w:rPr>
                <w:rFonts w:eastAsia="DFKai-SB"/>
                <w:sz w:val="26"/>
                <w:szCs w:val="26"/>
                <w:lang w:eastAsia="x-none"/>
              </w:rPr>
              <w:t>95%</w:t>
            </w:r>
          </w:p>
        </w:tc>
      </w:tr>
      <w:tr w:rsidR="001319B8" w:rsidRPr="00B93CF2" w14:paraId="4B89DD50" w14:textId="77777777" w:rsidTr="0065392E">
        <w:trPr>
          <w:trHeight w:val="397"/>
          <w:jc w:val="center"/>
        </w:trPr>
        <w:tc>
          <w:tcPr>
            <w:tcW w:w="789" w:type="dxa"/>
            <w:noWrap/>
            <w:vAlign w:val="center"/>
            <w:hideMark/>
          </w:tcPr>
          <w:p w14:paraId="44763531" w14:textId="77777777" w:rsidR="00B640B6" w:rsidRPr="00B93CF2" w:rsidRDefault="00B640B6" w:rsidP="00937ED4">
            <w:pPr>
              <w:pStyle w:val="Bng"/>
              <w:spacing w:before="0" w:after="0"/>
              <w:rPr>
                <w:b w:val="0"/>
                <w:bCs/>
                <w:sz w:val="26"/>
                <w:szCs w:val="26"/>
              </w:rPr>
            </w:pPr>
            <w:r w:rsidRPr="00B93CF2">
              <w:rPr>
                <w:b w:val="0"/>
                <w:bCs/>
                <w:sz w:val="26"/>
                <w:szCs w:val="26"/>
              </w:rPr>
              <w:t>18</w:t>
            </w:r>
          </w:p>
        </w:tc>
        <w:tc>
          <w:tcPr>
            <w:tcW w:w="4669" w:type="dxa"/>
            <w:noWrap/>
            <w:vAlign w:val="center"/>
            <w:hideMark/>
          </w:tcPr>
          <w:p w14:paraId="05E36E5F" w14:textId="77777777" w:rsidR="00B640B6" w:rsidRPr="00B93CF2" w:rsidRDefault="00B640B6" w:rsidP="00937ED4">
            <w:pPr>
              <w:spacing w:before="0"/>
              <w:ind w:left="-96" w:right="-40"/>
              <w:rPr>
                <w:rFonts w:eastAsia="DFKai-SB"/>
                <w:sz w:val="26"/>
                <w:szCs w:val="26"/>
                <w:lang w:eastAsia="x-none"/>
              </w:rPr>
            </w:pPr>
            <w:r w:rsidRPr="00B93CF2">
              <w:rPr>
                <w:rFonts w:eastAsia="DFKai-SB"/>
                <w:sz w:val="26"/>
                <w:szCs w:val="26"/>
                <w:lang w:eastAsia="x-none"/>
              </w:rPr>
              <w:t>Bộ đàm cầm tay Motorola (đáp ứng tiêu chuẩn IP54)</w:t>
            </w:r>
          </w:p>
        </w:tc>
        <w:tc>
          <w:tcPr>
            <w:tcW w:w="919" w:type="dxa"/>
            <w:noWrap/>
            <w:vAlign w:val="center"/>
            <w:hideMark/>
          </w:tcPr>
          <w:p w14:paraId="010DF6A0" w14:textId="77777777" w:rsidR="00B640B6" w:rsidRPr="00B93CF2" w:rsidRDefault="00B640B6" w:rsidP="00937ED4">
            <w:pPr>
              <w:spacing w:before="0"/>
              <w:ind w:left="-96" w:right="-40"/>
              <w:jc w:val="center"/>
              <w:rPr>
                <w:rFonts w:eastAsia="DFKai-SB"/>
                <w:sz w:val="26"/>
                <w:szCs w:val="26"/>
                <w:lang w:eastAsia="x-none"/>
              </w:rPr>
            </w:pPr>
            <w:r w:rsidRPr="00B93CF2">
              <w:rPr>
                <w:rFonts w:eastAsia="DFKai-SB"/>
                <w:sz w:val="26"/>
                <w:szCs w:val="26"/>
                <w:lang w:eastAsia="x-none"/>
              </w:rPr>
              <w:t>2</w:t>
            </w:r>
          </w:p>
        </w:tc>
        <w:tc>
          <w:tcPr>
            <w:tcW w:w="758" w:type="dxa"/>
            <w:noWrap/>
            <w:vAlign w:val="center"/>
            <w:hideMark/>
          </w:tcPr>
          <w:p w14:paraId="0FBB0FE0" w14:textId="77777777" w:rsidR="00B640B6" w:rsidRPr="00B93CF2" w:rsidRDefault="00B640B6" w:rsidP="00937ED4">
            <w:pPr>
              <w:spacing w:before="0"/>
              <w:ind w:left="-96" w:right="-40"/>
              <w:jc w:val="center"/>
              <w:rPr>
                <w:rFonts w:eastAsia="DFKai-SB"/>
                <w:sz w:val="26"/>
                <w:szCs w:val="26"/>
                <w:lang w:eastAsia="x-none"/>
              </w:rPr>
            </w:pPr>
            <w:r w:rsidRPr="00B93CF2">
              <w:rPr>
                <w:rFonts w:eastAsia="DFKai-SB"/>
                <w:sz w:val="26"/>
                <w:szCs w:val="26"/>
                <w:lang w:eastAsia="x-none"/>
              </w:rPr>
              <w:t>Chiếc</w:t>
            </w:r>
          </w:p>
        </w:tc>
        <w:tc>
          <w:tcPr>
            <w:tcW w:w="1514" w:type="dxa"/>
            <w:noWrap/>
            <w:vAlign w:val="center"/>
            <w:hideMark/>
          </w:tcPr>
          <w:p w14:paraId="165CBD40" w14:textId="77777777" w:rsidR="00B640B6" w:rsidRPr="00B93CF2" w:rsidRDefault="00B640B6" w:rsidP="00937ED4">
            <w:pPr>
              <w:spacing w:before="0"/>
              <w:ind w:left="-96" w:right="-40"/>
              <w:jc w:val="center"/>
              <w:rPr>
                <w:rFonts w:eastAsia="DFKai-SB"/>
                <w:sz w:val="26"/>
                <w:szCs w:val="26"/>
                <w:lang w:eastAsia="x-none"/>
              </w:rPr>
            </w:pPr>
            <w:r w:rsidRPr="00B93CF2">
              <w:rPr>
                <w:rFonts w:eastAsia="DFKai-SB"/>
                <w:sz w:val="26"/>
                <w:szCs w:val="26"/>
                <w:lang w:eastAsia="x-none"/>
              </w:rPr>
              <w:t>Trung Quốc</w:t>
            </w:r>
          </w:p>
        </w:tc>
        <w:tc>
          <w:tcPr>
            <w:tcW w:w="823" w:type="dxa"/>
            <w:noWrap/>
            <w:vAlign w:val="center"/>
            <w:hideMark/>
          </w:tcPr>
          <w:p w14:paraId="7ED4FA0E" w14:textId="77777777" w:rsidR="00B640B6" w:rsidRPr="00B93CF2" w:rsidRDefault="00B640B6" w:rsidP="00937ED4">
            <w:pPr>
              <w:spacing w:before="0"/>
              <w:ind w:left="-96" w:right="-40"/>
              <w:jc w:val="center"/>
              <w:rPr>
                <w:rFonts w:eastAsia="DFKai-SB"/>
                <w:sz w:val="26"/>
                <w:szCs w:val="26"/>
                <w:lang w:eastAsia="x-none"/>
              </w:rPr>
            </w:pPr>
            <w:r w:rsidRPr="00B93CF2">
              <w:rPr>
                <w:rFonts w:eastAsia="DFKai-SB"/>
                <w:sz w:val="26"/>
                <w:szCs w:val="26"/>
                <w:lang w:eastAsia="x-none"/>
              </w:rPr>
              <w:t>90%</w:t>
            </w:r>
          </w:p>
        </w:tc>
      </w:tr>
      <w:tr w:rsidR="001319B8" w:rsidRPr="00B93CF2" w14:paraId="475A8EB0" w14:textId="77777777" w:rsidTr="0065392E">
        <w:trPr>
          <w:trHeight w:val="397"/>
          <w:jc w:val="center"/>
        </w:trPr>
        <w:tc>
          <w:tcPr>
            <w:tcW w:w="789" w:type="dxa"/>
            <w:noWrap/>
            <w:vAlign w:val="center"/>
            <w:hideMark/>
          </w:tcPr>
          <w:p w14:paraId="02FC2FCA" w14:textId="77777777" w:rsidR="00B640B6" w:rsidRPr="00B93CF2" w:rsidRDefault="00B640B6" w:rsidP="00937ED4">
            <w:pPr>
              <w:pStyle w:val="Bng"/>
              <w:spacing w:before="0" w:after="0"/>
              <w:rPr>
                <w:b w:val="0"/>
                <w:bCs/>
                <w:sz w:val="26"/>
                <w:szCs w:val="26"/>
              </w:rPr>
            </w:pPr>
            <w:r w:rsidRPr="00B93CF2">
              <w:rPr>
                <w:b w:val="0"/>
                <w:bCs/>
                <w:sz w:val="26"/>
                <w:szCs w:val="26"/>
              </w:rPr>
              <w:t>19</w:t>
            </w:r>
          </w:p>
        </w:tc>
        <w:tc>
          <w:tcPr>
            <w:tcW w:w="4669" w:type="dxa"/>
            <w:noWrap/>
            <w:vAlign w:val="center"/>
            <w:hideMark/>
          </w:tcPr>
          <w:p w14:paraId="1FC2172D" w14:textId="77777777" w:rsidR="00B640B6" w:rsidRPr="00B93CF2" w:rsidRDefault="00B640B6" w:rsidP="00937ED4">
            <w:pPr>
              <w:spacing w:before="0"/>
              <w:ind w:left="-96" w:right="-40"/>
              <w:rPr>
                <w:rFonts w:eastAsia="DFKai-SB"/>
                <w:sz w:val="26"/>
                <w:szCs w:val="26"/>
                <w:lang w:eastAsia="x-none"/>
              </w:rPr>
            </w:pPr>
            <w:r w:rsidRPr="00B93CF2">
              <w:rPr>
                <w:rFonts w:eastAsia="DFKai-SB"/>
                <w:sz w:val="26"/>
                <w:szCs w:val="26"/>
                <w:lang w:eastAsia="x-none"/>
              </w:rPr>
              <w:t>Loa cầm tay (TOA)</w:t>
            </w:r>
          </w:p>
        </w:tc>
        <w:tc>
          <w:tcPr>
            <w:tcW w:w="919" w:type="dxa"/>
            <w:noWrap/>
            <w:vAlign w:val="center"/>
            <w:hideMark/>
          </w:tcPr>
          <w:p w14:paraId="73FFD511" w14:textId="77777777" w:rsidR="00B640B6" w:rsidRPr="00B93CF2" w:rsidRDefault="00B640B6" w:rsidP="00937ED4">
            <w:pPr>
              <w:spacing w:before="0"/>
              <w:ind w:left="-96" w:right="-40"/>
              <w:jc w:val="center"/>
              <w:rPr>
                <w:rFonts w:eastAsia="DFKai-SB"/>
                <w:sz w:val="26"/>
                <w:szCs w:val="26"/>
                <w:lang w:eastAsia="x-none"/>
              </w:rPr>
            </w:pPr>
            <w:r w:rsidRPr="00B93CF2">
              <w:rPr>
                <w:rFonts w:eastAsia="DFKai-SB"/>
                <w:sz w:val="26"/>
                <w:szCs w:val="26"/>
                <w:lang w:eastAsia="x-none"/>
              </w:rPr>
              <w:t>2</w:t>
            </w:r>
          </w:p>
        </w:tc>
        <w:tc>
          <w:tcPr>
            <w:tcW w:w="758" w:type="dxa"/>
            <w:noWrap/>
            <w:vAlign w:val="center"/>
            <w:hideMark/>
          </w:tcPr>
          <w:p w14:paraId="389DD51A" w14:textId="77777777" w:rsidR="00B640B6" w:rsidRPr="00B93CF2" w:rsidRDefault="00B640B6" w:rsidP="00937ED4">
            <w:pPr>
              <w:spacing w:before="0"/>
              <w:ind w:left="-96" w:right="-40"/>
              <w:jc w:val="center"/>
              <w:rPr>
                <w:rFonts w:eastAsia="DFKai-SB"/>
                <w:sz w:val="26"/>
                <w:szCs w:val="26"/>
                <w:lang w:eastAsia="x-none"/>
              </w:rPr>
            </w:pPr>
            <w:r w:rsidRPr="00B93CF2">
              <w:rPr>
                <w:rFonts w:eastAsia="DFKai-SB"/>
                <w:sz w:val="26"/>
                <w:szCs w:val="26"/>
                <w:lang w:eastAsia="x-none"/>
              </w:rPr>
              <w:t>Chiếc</w:t>
            </w:r>
          </w:p>
        </w:tc>
        <w:tc>
          <w:tcPr>
            <w:tcW w:w="1514" w:type="dxa"/>
            <w:noWrap/>
            <w:vAlign w:val="center"/>
            <w:hideMark/>
          </w:tcPr>
          <w:p w14:paraId="1A051DE4" w14:textId="77777777" w:rsidR="00B640B6" w:rsidRPr="00B93CF2" w:rsidRDefault="00B640B6" w:rsidP="00937ED4">
            <w:pPr>
              <w:spacing w:before="0"/>
              <w:ind w:left="-96" w:right="-40"/>
              <w:jc w:val="center"/>
              <w:rPr>
                <w:rFonts w:eastAsia="DFKai-SB"/>
                <w:sz w:val="26"/>
                <w:szCs w:val="26"/>
                <w:lang w:eastAsia="x-none"/>
              </w:rPr>
            </w:pPr>
            <w:r w:rsidRPr="00B93CF2">
              <w:rPr>
                <w:rFonts w:eastAsia="DFKai-SB"/>
                <w:sz w:val="26"/>
                <w:szCs w:val="26"/>
                <w:lang w:eastAsia="x-none"/>
              </w:rPr>
              <w:t>Trung Quốc/ Indonesia</w:t>
            </w:r>
          </w:p>
        </w:tc>
        <w:tc>
          <w:tcPr>
            <w:tcW w:w="823" w:type="dxa"/>
            <w:noWrap/>
            <w:vAlign w:val="center"/>
            <w:hideMark/>
          </w:tcPr>
          <w:p w14:paraId="51586654" w14:textId="77777777" w:rsidR="00B640B6" w:rsidRPr="00B93CF2" w:rsidRDefault="00B640B6" w:rsidP="00937ED4">
            <w:pPr>
              <w:spacing w:before="0"/>
              <w:ind w:left="-96" w:right="-40"/>
              <w:jc w:val="center"/>
              <w:rPr>
                <w:rFonts w:eastAsia="DFKai-SB"/>
                <w:sz w:val="26"/>
                <w:szCs w:val="26"/>
                <w:lang w:eastAsia="x-none"/>
              </w:rPr>
            </w:pPr>
            <w:r w:rsidRPr="00B93CF2">
              <w:rPr>
                <w:rFonts w:eastAsia="DFKai-SB"/>
                <w:sz w:val="26"/>
                <w:szCs w:val="26"/>
                <w:lang w:eastAsia="x-none"/>
              </w:rPr>
              <w:t>85%</w:t>
            </w:r>
          </w:p>
        </w:tc>
      </w:tr>
      <w:tr w:rsidR="001319B8" w:rsidRPr="00B93CF2" w14:paraId="53D7986C" w14:textId="77777777" w:rsidTr="0065392E">
        <w:trPr>
          <w:trHeight w:val="397"/>
          <w:jc w:val="center"/>
        </w:trPr>
        <w:tc>
          <w:tcPr>
            <w:tcW w:w="789" w:type="dxa"/>
            <w:noWrap/>
            <w:vAlign w:val="center"/>
            <w:hideMark/>
          </w:tcPr>
          <w:p w14:paraId="7820DE89" w14:textId="77777777" w:rsidR="00B640B6" w:rsidRPr="00B93CF2" w:rsidRDefault="00B640B6" w:rsidP="00937ED4">
            <w:pPr>
              <w:pStyle w:val="Bng"/>
              <w:spacing w:before="0" w:after="0"/>
              <w:rPr>
                <w:b w:val="0"/>
                <w:bCs/>
                <w:sz w:val="26"/>
                <w:szCs w:val="26"/>
              </w:rPr>
            </w:pPr>
            <w:r w:rsidRPr="00B93CF2">
              <w:rPr>
                <w:b w:val="0"/>
                <w:bCs/>
                <w:sz w:val="26"/>
                <w:szCs w:val="26"/>
              </w:rPr>
              <w:t>20</w:t>
            </w:r>
          </w:p>
        </w:tc>
        <w:tc>
          <w:tcPr>
            <w:tcW w:w="4669" w:type="dxa"/>
            <w:noWrap/>
            <w:vAlign w:val="center"/>
            <w:hideMark/>
          </w:tcPr>
          <w:p w14:paraId="20061D7D" w14:textId="77777777" w:rsidR="00B640B6" w:rsidRPr="00B93CF2" w:rsidRDefault="00B640B6" w:rsidP="00937ED4">
            <w:pPr>
              <w:spacing w:before="0"/>
              <w:ind w:left="-96" w:right="-40"/>
              <w:rPr>
                <w:rFonts w:eastAsia="DFKai-SB"/>
                <w:sz w:val="26"/>
                <w:szCs w:val="26"/>
                <w:lang w:eastAsia="x-none"/>
              </w:rPr>
            </w:pPr>
            <w:r w:rsidRPr="00B93CF2">
              <w:rPr>
                <w:rFonts w:eastAsia="DFKai-SB"/>
                <w:sz w:val="26"/>
                <w:szCs w:val="26"/>
                <w:lang w:eastAsia="x-none"/>
              </w:rPr>
              <w:t>Bể chứa nước chữa cháy (680m3)</w:t>
            </w:r>
          </w:p>
        </w:tc>
        <w:tc>
          <w:tcPr>
            <w:tcW w:w="919" w:type="dxa"/>
            <w:noWrap/>
            <w:vAlign w:val="center"/>
            <w:hideMark/>
          </w:tcPr>
          <w:p w14:paraId="25A617A8" w14:textId="77777777" w:rsidR="00B640B6" w:rsidRPr="00B93CF2" w:rsidRDefault="00B640B6" w:rsidP="00937ED4">
            <w:pPr>
              <w:spacing w:before="0"/>
              <w:ind w:left="-96" w:right="-40"/>
              <w:jc w:val="center"/>
              <w:rPr>
                <w:rFonts w:eastAsia="DFKai-SB"/>
                <w:sz w:val="26"/>
                <w:szCs w:val="26"/>
                <w:lang w:eastAsia="x-none"/>
              </w:rPr>
            </w:pPr>
            <w:r w:rsidRPr="00B93CF2">
              <w:rPr>
                <w:rFonts w:eastAsia="DFKai-SB"/>
                <w:sz w:val="26"/>
                <w:szCs w:val="26"/>
                <w:lang w:eastAsia="x-none"/>
              </w:rPr>
              <w:t>1</w:t>
            </w:r>
          </w:p>
        </w:tc>
        <w:tc>
          <w:tcPr>
            <w:tcW w:w="758" w:type="dxa"/>
            <w:noWrap/>
            <w:vAlign w:val="center"/>
            <w:hideMark/>
          </w:tcPr>
          <w:p w14:paraId="6FE65A4D" w14:textId="77777777" w:rsidR="00B640B6" w:rsidRPr="00B93CF2" w:rsidRDefault="00B640B6" w:rsidP="00937ED4">
            <w:pPr>
              <w:spacing w:before="0"/>
              <w:ind w:left="-96" w:right="-40"/>
              <w:jc w:val="center"/>
              <w:rPr>
                <w:rFonts w:eastAsia="DFKai-SB"/>
                <w:sz w:val="26"/>
                <w:szCs w:val="26"/>
                <w:lang w:eastAsia="x-none"/>
              </w:rPr>
            </w:pPr>
            <w:r w:rsidRPr="00B93CF2">
              <w:rPr>
                <w:rFonts w:eastAsia="DFKai-SB"/>
                <w:sz w:val="26"/>
                <w:szCs w:val="26"/>
                <w:lang w:eastAsia="x-none"/>
              </w:rPr>
              <w:t>Bể</w:t>
            </w:r>
          </w:p>
        </w:tc>
        <w:tc>
          <w:tcPr>
            <w:tcW w:w="1514" w:type="dxa"/>
            <w:noWrap/>
            <w:vAlign w:val="center"/>
            <w:hideMark/>
          </w:tcPr>
          <w:p w14:paraId="732326BE" w14:textId="77777777" w:rsidR="00B640B6" w:rsidRPr="00B93CF2" w:rsidRDefault="00B640B6" w:rsidP="00937ED4">
            <w:pPr>
              <w:spacing w:before="0"/>
              <w:ind w:left="-96" w:right="-40"/>
              <w:jc w:val="center"/>
              <w:rPr>
                <w:rFonts w:eastAsia="DFKai-SB"/>
                <w:sz w:val="26"/>
                <w:szCs w:val="26"/>
                <w:lang w:eastAsia="x-none"/>
              </w:rPr>
            </w:pPr>
            <w:r w:rsidRPr="00B93CF2">
              <w:rPr>
                <w:rFonts w:eastAsia="DFKai-SB"/>
                <w:sz w:val="26"/>
                <w:szCs w:val="26"/>
                <w:lang w:eastAsia="x-none"/>
              </w:rPr>
              <w:t>Việt Nam</w:t>
            </w:r>
          </w:p>
        </w:tc>
        <w:tc>
          <w:tcPr>
            <w:tcW w:w="823" w:type="dxa"/>
            <w:noWrap/>
            <w:vAlign w:val="center"/>
            <w:hideMark/>
          </w:tcPr>
          <w:p w14:paraId="26924115" w14:textId="77777777" w:rsidR="00B640B6" w:rsidRPr="00B93CF2" w:rsidRDefault="00B640B6" w:rsidP="00937ED4">
            <w:pPr>
              <w:spacing w:before="0"/>
              <w:ind w:left="-96" w:right="-40"/>
              <w:jc w:val="center"/>
              <w:rPr>
                <w:rFonts w:eastAsia="DFKai-SB"/>
                <w:sz w:val="26"/>
                <w:szCs w:val="26"/>
                <w:lang w:eastAsia="x-none"/>
              </w:rPr>
            </w:pPr>
            <w:r w:rsidRPr="00B93CF2">
              <w:rPr>
                <w:rFonts w:eastAsia="DFKai-SB"/>
                <w:sz w:val="26"/>
                <w:szCs w:val="26"/>
                <w:lang w:eastAsia="x-none"/>
              </w:rPr>
              <w:t>82%</w:t>
            </w:r>
          </w:p>
        </w:tc>
      </w:tr>
      <w:tr w:rsidR="001319B8" w:rsidRPr="00B93CF2" w14:paraId="629A9166" w14:textId="77777777" w:rsidTr="0065392E">
        <w:trPr>
          <w:trHeight w:val="397"/>
          <w:jc w:val="center"/>
        </w:trPr>
        <w:tc>
          <w:tcPr>
            <w:tcW w:w="789" w:type="dxa"/>
            <w:noWrap/>
            <w:vAlign w:val="center"/>
            <w:hideMark/>
          </w:tcPr>
          <w:p w14:paraId="10FF4041" w14:textId="77777777" w:rsidR="00B640B6" w:rsidRPr="00B93CF2" w:rsidRDefault="00B640B6" w:rsidP="00937ED4">
            <w:pPr>
              <w:pStyle w:val="Bng"/>
              <w:spacing w:before="0" w:after="0"/>
              <w:rPr>
                <w:b w:val="0"/>
                <w:bCs/>
                <w:sz w:val="26"/>
                <w:szCs w:val="26"/>
              </w:rPr>
            </w:pPr>
            <w:r w:rsidRPr="00B93CF2">
              <w:rPr>
                <w:b w:val="0"/>
                <w:bCs/>
                <w:sz w:val="26"/>
                <w:szCs w:val="26"/>
              </w:rPr>
              <w:t>21</w:t>
            </w:r>
          </w:p>
        </w:tc>
        <w:tc>
          <w:tcPr>
            <w:tcW w:w="4669" w:type="dxa"/>
            <w:noWrap/>
            <w:vAlign w:val="center"/>
            <w:hideMark/>
          </w:tcPr>
          <w:p w14:paraId="2B50A900" w14:textId="77777777" w:rsidR="00B640B6" w:rsidRPr="00B93CF2" w:rsidRDefault="00B640B6" w:rsidP="00937ED4">
            <w:pPr>
              <w:spacing w:before="0"/>
              <w:ind w:left="-96" w:right="-40"/>
              <w:rPr>
                <w:rFonts w:eastAsia="DFKai-SB"/>
                <w:sz w:val="26"/>
                <w:szCs w:val="26"/>
                <w:lang w:eastAsia="x-none"/>
              </w:rPr>
            </w:pPr>
            <w:r w:rsidRPr="00B93CF2">
              <w:rPr>
                <w:rFonts w:eastAsia="DFKai-SB"/>
                <w:sz w:val="26"/>
                <w:szCs w:val="26"/>
                <w:lang w:eastAsia="x-none"/>
              </w:rPr>
              <w:t>Máy bơm bù áp (Teral)</w:t>
            </w:r>
          </w:p>
        </w:tc>
        <w:tc>
          <w:tcPr>
            <w:tcW w:w="919" w:type="dxa"/>
            <w:noWrap/>
            <w:vAlign w:val="center"/>
            <w:hideMark/>
          </w:tcPr>
          <w:p w14:paraId="50701EFE" w14:textId="77777777" w:rsidR="00B640B6" w:rsidRPr="00B93CF2" w:rsidRDefault="00B640B6" w:rsidP="00937ED4">
            <w:pPr>
              <w:spacing w:before="0"/>
              <w:ind w:left="-96" w:right="-40"/>
              <w:jc w:val="center"/>
              <w:rPr>
                <w:rFonts w:eastAsia="DFKai-SB"/>
                <w:sz w:val="26"/>
                <w:szCs w:val="26"/>
                <w:lang w:eastAsia="x-none"/>
              </w:rPr>
            </w:pPr>
            <w:r w:rsidRPr="00B93CF2">
              <w:rPr>
                <w:rFonts w:eastAsia="DFKai-SB"/>
                <w:sz w:val="26"/>
                <w:szCs w:val="26"/>
                <w:lang w:eastAsia="x-none"/>
              </w:rPr>
              <w:t>1</w:t>
            </w:r>
          </w:p>
        </w:tc>
        <w:tc>
          <w:tcPr>
            <w:tcW w:w="758" w:type="dxa"/>
            <w:noWrap/>
            <w:vAlign w:val="center"/>
            <w:hideMark/>
          </w:tcPr>
          <w:p w14:paraId="7861E6BD" w14:textId="77777777" w:rsidR="00B640B6" w:rsidRPr="00B93CF2" w:rsidRDefault="00B640B6" w:rsidP="00937ED4">
            <w:pPr>
              <w:spacing w:before="0"/>
              <w:ind w:left="-96" w:right="-40"/>
              <w:jc w:val="center"/>
              <w:rPr>
                <w:rFonts w:eastAsia="DFKai-SB"/>
                <w:sz w:val="26"/>
                <w:szCs w:val="26"/>
                <w:lang w:eastAsia="x-none"/>
              </w:rPr>
            </w:pPr>
            <w:r w:rsidRPr="00B93CF2">
              <w:rPr>
                <w:rFonts w:eastAsia="DFKai-SB"/>
                <w:sz w:val="26"/>
                <w:szCs w:val="26"/>
                <w:lang w:eastAsia="x-none"/>
              </w:rPr>
              <w:t>Bơm</w:t>
            </w:r>
          </w:p>
        </w:tc>
        <w:tc>
          <w:tcPr>
            <w:tcW w:w="1514" w:type="dxa"/>
            <w:noWrap/>
            <w:vAlign w:val="center"/>
            <w:hideMark/>
          </w:tcPr>
          <w:p w14:paraId="5EDDD326" w14:textId="77777777" w:rsidR="00B640B6" w:rsidRPr="00B93CF2" w:rsidRDefault="00B640B6" w:rsidP="00937ED4">
            <w:pPr>
              <w:spacing w:before="0"/>
              <w:ind w:left="-96" w:right="-40"/>
              <w:jc w:val="center"/>
              <w:rPr>
                <w:rFonts w:eastAsia="DFKai-SB"/>
                <w:sz w:val="26"/>
                <w:szCs w:val="26"/>
                <w:lang w:eastAsia="x-none"/>
              </w:rPr>
            </w:pPr>
            <w:r w:rsidRPr="00B93CF2">
              <w:rPr>
                <w:rFonts w:eastAsia="DFKai-SB"/>
                <w:sz w:val="26"/>
                <w:szCs w:val="26"/>
                <w:lang w:eastAsia="x-none"/>
              </w:rPr>
              <w:t>Trung Quốc</w:t>
            </w:r>
          </w:p>
        </w:tc>
        <w:tc>
          <w:tcPr>
            <w:tcW w:w="823" w:type="dxa"/>
            <w:noWrap/>
            <w:vAlign w:val="center"/>
            <w:hideMark/>
          </w:tcPr>
          <w:p w14:paraId="7EFA479F" w14:textId="77777777" w:rsidR="00B640B6" w:rsidRPr="00B93CF2" w:rsidRDefault="00B640B6" w:rsidP="00937ED4">
            <w:pPr>
              <w:spacing w:before="0"/>
              <w:ind w:left="-96" w:right="-40"/>
              <w:jc w:val="center"/>
              <w:rPr>
                <w:rFonts w:eastAsia="DFKai-SB"/>
                <w:sz w:val="26"/>
                <w:szCs w:val="26"/>
                <w:lang w:eastAsia="x-none"/>
              </w:rPr>
            </w:pPr>
            <w:r w:rsidRPr="00B93CF2">
              <w:rPr>
                <w:rFonts w:eastAsia="DFKai-SB"/>
                <w:sz w:val="26"/>
                <w:szCs w:val="26"/>
                <w:lang w:eastAsia="x-none"/>
              </w:rPr>
              <w:t>82%</w:t>
            </w:r>
          </w:p>
        </w:tc>
      </w:tr>
      <w:tr w:rsidR="001319B8" w:rsidRPr="00B93CF2" w14:paraId="1641ADE6" w14:textId="77777777" w:rsidTr="0065392E">
        <w:trPr>
          <w:trHeight w:val="397"/>
          <w:jc w:val="center"/>
        </w:trPr>
        <w:tc>
          <w:tcPr>
            <w:tcW w:w="789" w:type="dxa"/>
            <w:noWrap/>
            <w:vAlign w:val="center"/>
            <w:hideMark/>
          </w:tcPr>
          <w:p w14:paraId="5EC8F2F5" w14:textId="77777777" w:rsidR="00B640B6" w:rsidRPr="00B93CF2" w:rsidRDefault="00B640B6" w:rsidP="00937ED4">
            <w:pPr>
              <w:pStyle w:val="Bng"/>
              <w:spacing w:before="0" w:after="0"/>
              <w:rPr>
                <w:b w:val="0"/>
                <w:bCs/>
                <w:sz w:val="26"/>
                <w:szCs w:val="26"/>
              </w:rPr>
            </w:pPr>
            <w:r w:rsidRPr="00B93CF2">
              <w:rPr>
                <w:b w:val="0"/>
                <w:bCs/>
                <w:sz w:val="26"/>
                <w:szCs w:val="26"/>
              </w:rPr>
              <w:t>22</w:t>
            </w:r>
          </w:p>
        </w:tc>
        <w:tc>
          <w:tcPr>
            <w:tcW w:w="4669" w:type="dxa"/>
            <w:noWrap/>
            <w:vAlign w:val="center"/>
            <w:hideMark/>
          </w:tcPr>
          <w:p w14:paraId="5E1D9956" w14:textId="77777777" w:rsidR="00B640B6" w:rsidRPr="00B93CF2" w:rsidRDefault="00B640B6" w:rsidP="00937ED4">
            <w:pPr>
              <w:spacing w:before="0"/>
              <w:ind w:left="-96" w:right="-40"/>
              <w:rPr>
                <w:rFonts w:eastAsia="DFKai-SB"/>
                <w:sz w:val="26"/>
                <w:szCs w:val="26"/>
                <w:lang w:eastAsia="x-none"/>
              </w:rPr>
            </w:pPr>
            <w:r w:rsidRPr="00B93CF2">
              <w:rPr>
                <w:rFonts w:eastAsia="DFKai-SB"/>
                <w:sz w:val="26"/>
                <w:szCs w:val="26"/>
                <w:lang w:eastAsia="x-none"/>
              </w:rPr>
              <w:t>Máy bơm điện chữa cháy (Teral)</w:t>
            </w:r>
          </w:p>
        </w:tc>
        <w:tc>
          <w:tcPr>
            <w:tcW w:w="919" w:type="dxa"/>
            <w:noWrap/>
            <w:vAlign w:val="center"/>
            <w:hideMark/>
          </w:tcPr>
          <w:p w14:paraId="30906D82" w14:textId="77777777" w:rsidR="00B640B6" w:rsidRPr="00B93CF2" w:rsidRDefault="00B640B6" w:rsidP="00937ED4">
            <w:pPr>
              <w:spacing w:before="0"/>
              <w:ind w:left="-96" w:right="-40"/>
              <w:jc w:val="center"/>
              <w:rPr>
                <w:rFonts w:eastAsia="DFKai-SB"/>
                <w:sz w:val="26"/>
                <w:szCs w:val="26"/>
                <w:lang w:eastAsia="x-none"/>
              </w:rPr>
            </w:pPr>
            <w:r w:rsidRPr="00B93CF2">
              <w:rPr>
                <w:rFonts w:eastAsia="DFKai-SB"/>
                <w:sz w:val="26"/>
                <w:szCs w:val="26"/>
                <w:lang w:eastAsia="x-none"/>
              </w:rPr>
              <w:t>1</w:t>
            </w:r>
          </w:p>
        </w:tc>
        <w:tc>
          <w:tcPr>
            <w:tcW w:w="758" w:type="dxa"/>
            <w:noWrap/>
            <w:vAlign w:val="center"/>
            <w:hideMark/>
          </w:tcPr>
          <w:p w14:paraId="2FC5D1F8" w14:textId="77777777" w:rsidR="00B640B6" w:rsidRPr="00B93CF2" w:rsidRDefault="00B640B6" w:rsidP="00937ED4">
            <w:pPr>
              <w:spacing w:before="0"/>
              <w:ind w:left="-96" w:right="-40"/>
              <w:jc w:val="center"/>
              <w:rPr>
                <w:rFonts w:eastAsia="DFKai-SB"/>
                <w:sz w:val="26"/>
                <w:szCs w:val="26"/>
                <w:lang w:eastAsia="x-none"/>
              </w:rPr>
            </w:pPr>
            <w:r w:rsidRPr="00B93CF2">
              <w:rPr>
                <w:rFonts w:eastAsia="DFKai-SB"/>
                <w:sz w:val="26"/>
                <w:szCs w:val="26"/>
                <w:lang w:eastAsia="x-none"/>
              </w:rPr>
              <w:t>Bơm</w:t>
            </w:r>
          </w:p>
        </w:tc>
        <w:tc>
          <w:tcPr>
            <w:tcW w:w="1514" w:type="dxa"/>
            <w:noWrap/>
            <w:vAlign w:val="center"/>
            <w:hideMark/>
          </w:tcPr>
          <w:p w14:paraId="5314E458" w14:textId="77777777" w:rsidR="00B640B6" w:rsidRPr="00B93CF2" w:rsidRDefault="00B640B6" w:rsidP="00937ED4">
            <w:pPr>
              <w:spacing w:before="0"/>
              <w:ind w:left="-96" w:right="-40"/>
              <w:jc w:val="center"/>
              <w:rPr>
                <w:rFonts w:eastAsia="DFKai-SB"/>
                <w:sz w:val="26"/>
                <w:szCs w:val="26"/>
                <w:lang w:eastAsia="x-none"/>
              </w:rPr>
            </w:pPr>
            <w:r w:rsidRPr="00B93CF2">
              <w:rPr>
                <w:rFonts w:eastAsia="DFKai-SB"/>
                <w:sz w:val="26"/>
                <w:szCs w:val="26"/>
                <w:lang w:eastAsia="x-none"/>
              </w:rPr>
              <w:t>Trung Quốc</w:t>
            </w:r>
          </w:p>
        </w:tc>
        <w:tc>
          <w:tcPr>
            <w:tcW w:w="823" w:type="dxa"/>
            <w:noWrap/>
            <w:vAlign w:val="center"/>
            <w:hideMark/>
          </w:tcPr>
          <w:p w14:paraId="6388E839" w14:textId="77777777" w:rsidR="00B640B6" w:rsidRPr="00B93CF2" w:rsidRDefault="00B640B6" w:rsidP="00937ED4">
            <w:pPr>
              <w:spacing w:before="0"/>
              <w:ind w:left="-96" w:right="-40"/>
              <w:jc w:val="center"/>
              <w:rPr>
                <w:rFonts w:eastAsia="DFKai-SB"/>
                <w:sz w:val="26"/>
                <w:szCs w:val="26"/>
                <w:lang w:eastAsia="x-none"/>
              </w:rPr>
            </w:pPr>
            <w:r w:rsidRPr="00B93CF2">
              <w:rPr>
                <w:rFonts w:eastAsia="DFKai-SB"/>
                <w:sz w:val="26"/>
                <w:szCs w:val="26"/>
                <w:lang w:eastAsia="x-none"/>
              </w:rPr>
              <w:t>82%</w:t>
            </w:r>
          </w:p>
        </w:tc>
      </w:tr>
      <w:tr w:rsidR="001319B8" w:rsidRPr="00B93CF2" w14:paraId="714D88DF" w14:textId="77777777" w:rsidTr="0065392E">
        <w:trPr>
          <w:trHeight w:val="397"/>
          <w:jc w:val="center"/>
        </w:trPr>
        <w:tc>
          <w:tcPr>
            <w:tcW w:w="789" w:type="dxa"/>
            <w:noWrap/>
            <w:vAlign w:val="center"/>
            <w:hideMark/>
          </w:tcPr>
          <w:p w14:paraId="70B90633" w14:textId="77777777" w:rsidR="00B640B6" w:rsidRPr="00B93CF2" w:rsidRDefault="00B640B6" w:rsidP="00937ED4">
            <w:pPr>
              <w:pStyle w:val="Bng"/>
              <w:spacing w:before="0" w:after="0"/>
              <w:rPr>
                <w:b w:val="0"/>
                <w:bCs/>
                <w:sz w:val="26"/>
                <w:szCs w:val="26"/>
              </w:rPr>
            </w:pPr>
            <w:r w:rsidRPr="00B93CF2">
              <w:rPr>
                <w:b w:val="0"/>
                <w:bCs/>
                <w:sz w:val="26"/>
                <w:szCs w:val="26"/>
              </w:rPr>
              <w:t>23</w:t>
            </w:r>
          </w:p>
        </w:tc>
        <w:tc>
          <w:tcPr>
            <w:tcW w:w="4669" w:type="dxa"/>
            <w:noWrap/>
            <w:vAlign w:val="center"/>
            <w:hideMark/>
          </w:tcPr>
          <w:p w14:paraId="052FD4D5" w14:textId="77777777" w:rsidR="00B640B6" w:rsidRPr="00B93CF2" w:rsidRDefault="00B640B6" w:rsidP="00937ED4">
            <w:pPr>
              <w:spacing w:before="0"/>
              <w:ind w:left="-96" w:right="-40"/>
              <w:rPr>
                <w:rFonts w:eastAsia="DFKai-SB"/>
                <w:sz w:val="26"/>
                <w:szCs w:val="26"/>
                <w:lang w:eastAsia="x-none"/>
              </w:rPr>
            </w:pPr>
            <w:r w:rsidRPr="00B93CF2">
              <w:rPr>
                <w:rFonts w:eastAsia="DFKai-SB"/>
                <w:sz w:val="26"/>
                <w:szCs w:val="26"/>
                <w:lang w:eastAsia="x-none"/>
              </w:rPr>
              <w:t>Máy bơm dầu chữa cháy (Teral)</w:t>
            </w:r>
          </w:p>
        </w:tc>
        <w:tc>
          <w:tcPr>
            <w:tcW w:w="919" w:type="dxa"/>
            <w:noWrap/>
            <w:vAlign w:val="center"/>
            <w:hideMark/>
          </w:tcPr>
          <w:p w14:paraId="17049E10" w14:textId="77777777" w:rsidR="00B640B6" w:rsidRPr="00B93CF2" w:rsidRDefault="00B640B6" w:rsidP="00937ED4">
            <w:pPr>
              <w:spacing w:before="0"/>
              <w:ind w:left="-96" w:right="-40"/>
              <w:jc w:val="center"/>
              <w:rPr>
                <w:rFonts w:eastAsia="DFKai-SB"/>
                <w:sz w:val="26"/>
                <w:szCs w:val="26"/>
                <w:lang w:eastAsia="x-none"/>
              </w:rPr>
            </w:pPr>
            <w:r w:rsidRPr="00B93CF2">
              <w:rPr>
                <w:rFonts w:eastAsia="DFKai-SB"/>
                <w:sz w:val="26"/>
                <w:szCs w:val="26"/>
                <w:lang w:eastAsia="x-none"/>
              </w:rPr>
              <w:t>1</w:t>
            </w:r>
          </w:p>
        </w:tc>
        <w:tc>
          <w:tcPr>
            <w:tcW w:w="758" w:type="dxa"/>
            <w:noWrap/>
            <w:vAlign w:val="center"/>
            <w:hideMark/>
          </w:tcPr>
          <w:p w14:paraId="27308582" w14:textId="77777777" w:rsidR="00B640B6" w:rsidRPr="00B93CF2" w:rsidRDefault="00B640B6" w:rsidP="00937ED4">
            <w:pPr>
              <w:spacing w:before="0"/>
              <w:ind w:left="-96" w:right="-40"/>
              <w:jc w:val="center"/>
              <w:rPr>
                <w:rFonts w:eastAsia="DFKai-SB"/>
                <w:sz w:val="26"/>
                <w:szCs w:val="26"/>
                <w:lang w:eastAsia="x-none"/>
              </w:rPr>
            </w:pPr>
            <w:r w:rsidRPr="00B93CF2">
              <w:rPr>
                <w:rFonts w:eastAsia="DFKai-SB"/>
                <w:sz w:val="26"/>
                <w:szCs w:val="26"/>
                <w:lang w:eastAsia="x-none"/>
              </w:rPr>
              <w:t>Bơm</w:t>
            </w:r>
          </w:p>
        </w:tc>
        <w:tc>
          <w:tcPr>
            <w:tcW w:w="1514" w:type="dxa"/>
            <w:noWrap/>
            <w:vAlign w:val="center"/>
            <w:hideMark/>
          </w:tcPr>
          <w:p w14:paraId="0B7EA0D3" w14:textId="77777777" w:rsidR="00B640B6" w:rsidRPr="00B93CF2" w:rsidRDefault="00B640B6" w:rsidP="00937ED4">
            <w:pPr>
              <w:spacing w:before="0"/>
              <w:ind w:left="-96" w:right="-40"/>
              <w:jc w:val="center"/>
              <w:rPr>
                <w:rFonts w:eastAsia="DFKai-SB"/>
                <w:sz w:val="26"/>
                <w:szCs w:val="26"/>
                <w:lang w:eastAsia="x-none"/>
              </w:rPr>
            </w:pPr>
            <w:r w:rsidRPr="00B93CF2">
              <w:rPr>
                <w:rFonts w:eastAsia="DFKai-SB"/>
                <w:sz w:val="26"/>
                <w:szCs w:val="26"/>
                <w:lang w:eastAsia="x-none"/>
              </w:rPr>
              <w:t>Trung Quốc</w:t>
            </w:r>
          </w:p>
        </w:tc>
        <w:tc>
          <w:tcPr>
            <w:tcW w:w="823" w:type="dxa"/>
            <w:noWrap/>
            <w:vAlign w:val="center"/>
            <w:hideMark/>
          </w:tcPr>
          <w:p w14:paraId="13EC74E7" w14:textId="77777777" w:rsidR="00B640B6" w:rsidRPr="00B93CF2" w:rsidRDefault="00B640B6" w:rsidP="00937ED4">
            <w:pPr>
              <w:spacing w:before="0"/>
              <w:ind w:left="-96" w:right="-40"/>
              <w:jc w:val="center"/>
              <w:rPr>
                <w:rFonts w:eastAsia="DFKai-SB"/>
                <w:sz w:val="26"/>
                <w:szCs w:val="26"/>
                <w:lang w:eastAsia="x-none"/>
              </w:rPr>
            </w:pPr>
            <w:r w:rsidRPr="00B93CF2">
              <w:rPr>
                <w:rFonts w:eastAsia="DFKai-SB"/>
                <w:sz w:val="26"/>
                <w:szCs w:val="26"/>
                <w:lang w:eastAsia="x-none"/>
              </w:rPr>
              <w:t>82%</w:t>
            </w:r>
          </w:p>
        </w:tc>
      </w:tr>
      <w:tr w:rsidR="001319B8" w:rsidRPr="00B93CF2" w14:paraId="38BD1F83" w14:textId="77777777" w:rsidTr="0065392E">
        <w:trPr>
          <w:trHeight w:val="397"/>
          <w:jc w:val="center"/>
        </w:trPr>
        <w:tc>
          <w:tcPr>
            <w:tcW w:w="789" w:type="dxa"/>
            <w:noWrap/>
            <w:vAlign w:val="center"/>
            <w:hideMark/>
          </w:tcPr>
          <w:p w14:paraId="4688D3BD" w14:textId="77777777" w:rsidR="00B640B6" w:rsidRPr="00B93CF2" w:rsidRDefault="00B640B6" w:rsidP="00937ED4">
            <w:pPr>
              <w:pStyle w:val="Bng"/>
              <w:spacing w:before="0" w:after="0"/>
              <w:rPr>
                <w:b w:val="0"/>
                <w:bCs/>
                <w:sz w:val="26"/>
                <w:szCs w:val="26"/>
              </w:rPr>
            </w:pPr>
            <w:r w:rsidRPr="00B93CF2">
              <w:rPr>
                <w:b w:val="0"/>
                <w:bCs/>
                <w:sz w:val="26"/>
                <w:szCs w:val="26"/>
              </w:rPr>
              <w:t>24</w:t>
            </w:r>
          </w:p>
        </w:tc>
        <w:tc>
          <w:tcPr>
            <w:tcW w:w="4669" w:type="dxa"/>
            <w:noWrap/>
            <w:vAlign w:val="center"/>
            <w:hideMark/>
          </w:tcPr>
          <w:p w14:paraId="0A2FD5E7" w14:textId="77777777" w:rsidR="00B640B6" w:rsidRPr="00B93CF2" w:rsidRDefault="00B640B6" w:rsidP="00937ED4">
            <w:pPr>
              <w:spacing w:before="0"/>
              <w:ind w:left="-96" w:right="-40"/>
              <w:rPr>
                <w:rFonts w:eastAsia="DFKai-SB"/>
                <w:sz w:val="26"/>
                <w:szCs w:val="26"/>
                <w:lang w:eastAsia="x-none"/>
              </w:rPr>
            </w:pPr>
            <w:r w:rsidRPr="00B93CF2">
              <w:rPr>
                <w:rFonts w:eastAsia="DFKai-SB"/>
                <w:sz w:val="26"/>
                <w:szCs w:val="26"/>
                <w:lang w:eastAsia="x-none"/>
              </w:rPr>
              <w:t>Hệ thống tổ máy phát điện (Mitsubishi)</w:t>
            </w:r>
          </w:p>
        </w:tc>
        <w:tc>
          <w:tcPr>
            <w:tcW w:w="919" w:type="dxa"/>
            <w:noWrap/>
            <w:vAlign w:val="center"/>
            <w:hideMark/>
          </w:tcPr>
          <w:p w14:paraId="682DA308" w14:textId="77777777" w:rsidR="00B640B6" w:rsidRPr="00B93CF2" w:rsidRDefault="00B640B6" w:rsidP="00937ED4">
            <w:pPr>
              <w:spacing w:before="0"/>
              <w:ind w:left="-96" w:right="-40"/>
              <w:jc w:val="center"/>
              <w:rPr>
                <w:rFonts w:eastAsia="DFKai-SB"/>
                <w:sz w:val="26"/>
                <w:szCs w:val="26"/>
                <w:lang w:eastAsia="x-none"/>
              </w:rPr>
            </w:pPr>
            <w:r w:rsidRPr="00B93CF2">
              <w:rPr>
                <w:rFonts w:eastAsia="DFKai-SB"/>
                <w:sz w:val="26"/>
                <w:szCs w:val="26"/>
                <w:lang w:eastAsia="x-none"/>
              </w:rPr>
              <w:t>1</w:t>
            </w:r>
          </w:p>
        </w:tc>
        <w:tc>
          <w:tcPr>
            <w:tcW w:w="758" w:type="dxa"/>
            <w:noWrap/>
            <w:vAlign w:val="center"/>
            <w:hideMark/>
          </w:tcPr>
          <w:p w14:paraId="39D458E0" w14:textId="77777777" w:rsidR="00B640B6" w:rsidRPr="00B93CF2" w:rsidRDefault="00B640B6" w:rsidP="00937ED4">
            <w:pPr>
              <w:spacing w:before="0"/>
              <w:ind w:left="-96" w:right="-40"/>
              <w:jc w:val="center"/>
              <w:rPr>
                <w:rFonts w:eastAsia="DFKai-SB"/>
                <w:sz w:val="26"/>
                <w:szCs w:val="26"/>
                <w:lang w:eastAsia="x-none"/>
              </w:rPr>
            </w:pPr>
            <w:r w:rsidRPr="00B93CF2">
              <w:rPr>
                <w:rFonts w:eastAsia="DFKai-SB"/>
                <w:sz w:val="26"/>
                <w:szCs w:val="26"/>
                <w:lang w:eastAsia="x-none"/>
              </w:rPr>
              <w:t>Hệ thống</w:t>
            </w:r>
          </w:p>
        </w:tc>
        <w:tc>
          <w:tcPr>
            <w:tcW w:w="1514" w:type="dxa"/>
            <w:noWrap/>
            <w:vAlign w:val="center"/>
            <w:hideMark/>
          </w:tcPr>
          <w:p w14:paraId="22626397" w14:textId="77777777" w:rsidR="00B640B6" w:rsidRPr="00B93CF2" w:rsidRDefault="00B640B6" w:rsidP="00937ED4">
            <w:pPr>
              <w:spacing w:before="0"/>
              <w:ind w:left="-96" w:right="-40"/>
              <w:jc w:val="center"/>
              <w:rPr>
                <w:rFonts w:eastAsia="DFKai-SB"/>
                <w:sz w:val="26"/>
                <w:szCs w:val="26"/>
                <w:lang w:eastAsia="x-none"/>
              </w:rPr>
            </w:pPr>
            <w:r w:rsidRPr="00B93CF2">
              <w:rPr>
                <w:rFonts w:eastAsia="DFKai-SB"/>
                <w:sz w:val="26"/>
                <w:szCs w:val="26"/>
                <w:lang w:eastAsia="x-none"/>
              </w:rPr>
              <w:t>Singapore</w:t>
            </w:r>
          </w:p>
        </w:tc>
        <w:tc>
          <w:tcPr>
            <w:tcW w:w="823" w:type="dxa"/>
            <w:noWrap/>
            <w:vAlign w:val="center"/>
            <w:hideMark/>
          </w:tcPr>
          <w:p w14:paraId="33936602" w14:textId="77777777" w:rsidR="00B640B6" w:rsidRPr="00B93CF2" w:rsidRDefault="00B640B6" w:rsidP="00937ED4">
            <w:pPr>
              <w:spacing w:before="0"/>
              <w:ind w:left="-96" w:right="-40"/>
              <w:jc w:val="center"/>
              <w:rPr>
                <w:rFonts w:eastAsia="DFKai-SB"/>
                <w:sz w:val="26"/>
                <w:szCs w:val="26"/>
                <w:lang w:eastAsia="x-none"/>
              </w:rPr>
            </w:pPr>
            <w:r w:rsidRPr="00B93CF2">
              <w:rPr>
                <w:rFonts w:eastAsia="DFKai-SB"/>
                <w:sz w:val="26"/>
                <w:szCs w:val="26"/>
                <w:lang w:eastAsia="x-none"/>
              </w:rPr>
              <w:t>82%</w:t>
            </w:r>
          </w:p>
        </w:tc>
      </w:tr>
      <w:tr w:rsidR="001319B8" w:rsidRPr="00B93CF2" w14:paraId="01F96CEA" w14:textId="77777777" w:rsidTr="0065392E">
        <w:trPr>
          <w:trHeight w:val="397"/>
          <w:jc w:val="center"/>
        </w:trPr>
        <w:tc>
          <w:tcPr>
            <w:tcW w:w="789" w:type="dxa"/>
            <w:noWrap/>
            <w:vAlign w:val="center"/>
            <w:hideMark/>
          </w:tcPr>
          <w:p w14:paraId="4A6EB4B0" w14:textId="77777777" w:rsidR="00B640B6" w:rsidRPr="00B93CF2" w:rsidRDefault="00B640B6" w:rsidP="00937ED4">
            <w:pPr>
              <w:pStyle w:val="Bng"/>
              <w:spacing w:before="0" w:after="0"/>
              <w:rPr>
                <w:b w:val="0"/>
                <w:bCs/>
                <w:sz w:val="26"/>
                <w:szCs w:val="26"/>
              </w:rPr>
            </w:pPr>
            <w:r w:rsidRPr="00B93CF2">
              <w:rPr>
                <w:b w:val="0"/>
                <w:bCs/>
                <w:sz w:val="26"/>
                <w:szCs w:val="26"/>
              </w:rPr>
              <w:t>25</w:t>
            </w:r>
          </w:p>
        </w:tc>
        <w:tc>
          <w:tcPr>
            <w:tcW w:w="4669" w:type="dxa"/>
            <w:noWrap/>
            <w:vAlign w:val="center"/>
            <w:hideMark/>
          </w:tcPr>
          <w:p w14:paraId="1416A473" w14:textId="77777777" w:rsidR="00B640B6" w:rsidRPr="00B93CF2" w:rsidRDefault="00B640B6" w:rsidP="00937ED4">
            <w:pPr>
              <w:spacing w:before="0"/>
              <w:ind w:left="-96" w:right="-40"/>
              <w:rPr>
                <w:rFonts w:eastAsia="DFKai-SB"/>
                <w:sz w:val="26"/>
                <w:szCs w:val="26"/>
                <w:lang w:eastAsia="x-none"/>
              </w:rPr>
            </w:pPr>
            <w:r w:rsidRPr="00B93CF2">
              <w:rPr>
                <w:rFonts w:eastAsia="DFKai-SB"/>
                <w:sz w:val="26"/>
                <w:szCs w:val="26"/>
                <w:lang w:eastAsia="x-none"/>
              </w:rPr>
              <w:t>Họng nước chữa cháy vách tường trong nhà</w:t>
            </w:r>
          </w:p>
        </w:tc>
        <w:tc>
          <w:tcPr>
            <w:tcW w:w="919" w:type="dxa"/>
            <w:noWrap/>
            <w:vAlign w:val="center"/>
            <w:hideMark/>
          </w:tcPr>
          <w:p w14:paraId="43AF8174" w14:textId="77777777" w:rsidR="00B640B6" w:rsidRPr="00B93CF2" w:rsidRDefault="00B640B6" w:rsidP="00937ED4">
            <w:pPr>
              <w:spacing w:before="0"/>
              <w:ind w:left="-96" w:right="-40"/>
              <w:jc w:val="center"/>
              <w:rPr>
                <w:rFonts w:eastAsia="DFKai-SB"/>
                <w:sz w:val="26"/>
                <w:szCs w:val="26"/>
                <w:lang w:eastAsia="x-none"/>
              </w:rPr>
            </w:pPr>
            <w:r w:rsidRPr="00B93CF2">
              <w:rPr>
                <w:rFonts w:eastAsia="DFKai-SB"/>
                <w:sz w:val="26"/>
                <w:szCs w:val="26"/>
                <w:lang w:eastAsia="x-none"/>
              </w:rPr>
              <w:t>17</w:t>
            </w:r>
          </w:p>
        </w:tc>
        <w:tc>
          <w:tcPr>
            <w:tcW w:w="758" w:type="dxa"/>
            <w:noWrap/>
            <w:vAlign w:val="center"/>
            <w:hideMark/>
          </w:tcPr>
          <w:p w14:paraId="3F062964" w14:textId="77777777" w:rsidR="00B640B6" w:rsidRPr="00B93CF2" w:rsidRDefault="00B640B6" w:rsidP="00937ED4">
            <w:pPr>
              <w:spacing w:before="0"/>
              <w:ind w:left="-96" w:right="-40"/>
              <w:jc w:val="center"/>
              <w:rPr>
                <w:rFonts w:eastAsia="DFKai-SB"/>
                <w:sz w:val="26"/>
                <w:szCs w:val="26"/>
                <w:lang w:eastAsia="x-none"/>
              </w:rPr>
            </w:pPr>
            <w:r w:rsidRPr="00B93CF2">
              <w:rPr>
                <w:rFonts w:eastAsia="DFKai-SB"/>
                <w:sz w:val="26"/>
                <w:szCs w:val="26"/>
                <w:lang w:eastAsia="x-none"/>
              </w:rPr>
              <w:t>Họng</w:t>
            </w:r>
          </w:p>
        </w:tc>
        <w:tc>
          <w:tcPr>
            <w:tcW w:w="1514" w:type="dxa"/>
            <w:noWrap/>
            <w:vAlign w:val="center"/>
            <w:hideMark/>
          </w:tcPr>
          <w:p w14:paraId="6A6EAA88" w14:textId="77777777" w:rsidR="00B640B6" w:rsidRPr="00B93CF2" w:rsidRDefault="00B640B6" w:rsidP="00937ED4">
            <w:pPr>
              <w:spacing w:before="0"/>
              <w:ind w:left="-96" w:right="-40"/>
              <w:jc w:val="center"/>
              <w:rPr>
                <w:rFonts w:eastAsia="DFKai-SB"/>
                <w:sz w:val="26"/>
                <w:szCs w:val="26"/>
                <w:lang w:eastAsia="x-none"/>
              </w:rPr>
            </w:pPr>
            <w:r w:rsidRPr="00B93CF2">
              <w:rPr>
                <w:rFonts w:eastAsia="DFKai-SB"/>
                <w:sz w:val="26"/>
                <w:szCs w:val="26"/>
                <w:lang w:eastAsia="x-none"/>
              </w:rPr>
              <w:t>Việt Nam</w:t>
            </w:r>
          </w:p>
        </w:tc>
        <w:tc>
          <w:tcPr>
            <w:tcW w:w="823" w:type="dxa"/>
            <w:noWrap/>
            <w:vAlign w:val="center"/>
            <w:hideMark/>
          </w:tcPr>
          <w:p w14:paraId="32910F01" w14:textId="77777777" w:rsidR="00B640B6" w:rsidRPr="00B93CF2" w:rsidRDefault="00B640B6" w:rsidP="00937ED4">
            <w:pPr>
              <w:spacing w:before="0"/>
              <w:ind w:left="-96" w:right="-40"/>
              <w:jc w:val="center"/>
              <w:rPr>
                <w:rFonts w:eastAsia="DFKai-SB"/>
                <w:sz w:val="26"/>
                <w:szCs w:val="26"/>
                <w:lang w:eastAsia="x-none"/>
              </w:rPr>
            </w:pPr>
            <w:r w:rsidRPr="00B93CF2">
              <w:rPr>
                <w:rFonts w:eastAsia="DFKai-SB"/>
                <w:sz w:val="26"/>
                <w:szCs w:val="26"/>
                <w:lang w:eastAsia="x-none"/>
              </w:rPr>
              <w:t>82%</w:t>
            </w:r>
          </w:p>
        </w:tc>
      </w:tr>
      <w:tr w:rsidR="001319B8" w:rsidRPr="00B93CF2" w14:paraId="3DB1356A" w14:textId="77777777" w:rsidTr="0065392E">
        <w:trPr>
          <w:trHeight w:val="397"/>
          <w:jc w:val="center"/>
        </w:trPr>
        <w:tc>
          <w:tcPr>
            <w:tcW w:w="789" w:type="dxa"/>
            <w:noWrap/>
            <w:vAlign w:val="center"/>
            <w:hideMark/>
          </w:tcPr>
          <w:p w14:paraId="58D3EE6D" w14:textId="77777777" w:rsidR="00B640B6" w:rsidRPr="00B93CF2" w:rsidRDefault="00B640B6" w:rsidP="00937ED4">
            <w:pPr>
              <w:pStyle w:val="Bng"/>
              <w:spacing w:before="0" w:after="0"/>
              <w:rPr>
                <w:b w:val="0"/>
                <w:bCs/>
                <w:sz w:val="26"/>
                <w:szCs w:val="26"/>
              </w:rPr>
            </w:pPr>
            <w:r w:rsidRPr="00B93CF2">
              <w:rPr>
                <w:b w:val="0"/>
                <w:bCs/>
                <w:sz w:val="26"/>
                <w:szCs w:val="26"/>
              </w:rPr>
              <w:t>26</w:t>
            </w:r>
          </w:p>
        </w:tc>
        <w:tc>
          <w:tcPr>
            <w:tcW w:w="4669" w:type="dxa"/>
            <w:vAlign w:val="center"/>
            <w:hideMark/>
          </w:tcPr>
          <w:p w14:paraId="556EA5E3" w14:textId="77777777" w:rsidR="00B640B6" w:rsidRPr="00B93CF2" w:rsidRDefault="00B640B6" w:rsidP="00937ED4">
            <w:pPr>
              <w:spacing w:before="0"/>
              <w:ind w:left="-96" w:right="-40"/>
              <w:rPr>
                <w:rFonts w:eastAsia="DFKai-SB"/>
                <w:sz w:val="26"/>
                <w:szCs w:val="26"/>
                <w:lang w:eastAsia="x-none"/>
              </w:rPr>
            </w:pPr>
            <w:r w:rsidRPr="00B93CF2">
              <w:rPr>
                <w:rFonts w:eastAsia="DFKai-SB"/>
                <w:sz w:val="26"/>
                <w:szCs w:val="26"/>
                <w:lang w:eastAsia="x-none"/>
              </w:rPr>
              <w:t xml:space="preserve">Họng nước chữa cháy ngoài trời </w:t>
            </w:r>
          </w:p>
        </w:tc>
        <w:tc>
          <w:tcPr>
            <w:tcW w:w="919" w:type="dxa"/>
            <w:noWrap/>
            <w:vAlign w:val="center"/>
            <w:hideMark/>
          </w:tcPr>
          <w:p w14:paraId="10DEE197" w14:textId="77777777" w:rsidR="00B640B6" w:rsidRPr="00B93CF2" w:rsidRDefault="00B640B6" w:rsidP="00937ED4">
            <w:pPr>
              <w:spacing w:before="0"/>
              <w:ind w:left="-96" w:right="-40"/>
              <w:jc w:val="center"/>
              <w:rPr>
                <w:rFonts w:eastAsia="DFKai-SB"/>
                <w:sz w:val="26"/>
                <w:szCs w:val="26"/>
                <w:lang w:eastAsia="x-none"/>
              </w:rPr>
            </w:pPr>
            <w:r w:rsidRPr="00B93CF2">
              <w:rPr>
                <w:rFonts w:eastAsia="DFKai-SB"/>
                <w:sz w:val="26"/>
                <w:szCs w:val="26"/>
                <w:lang w:eastAsia="x-none"/>
              </w:rPr>
              <w:t>5</w:t>
            </w:r>
          </w:p>
        </w:tc>
        <w:tc>
          <w:tcPr>
            <w:tcW w:w="758" w:type="dxa"/>
            <w:noWrap/>
            <w:vAlign w:val="center"/>
            <w:hideMark/>
          </w:tcPr>
          <w:p w14:paraId="51811574" w14:textId="77777777" w:rsidR="00B640B6" w:rsidRPr="00B93CF2" w:rsidRDefault="00B640B6" w:rsidP="00937ED4">
            <w:pPr>
              <w:spacing w:before="0"/>
              <w:ind w:left="-96" w:right="-40"/>
              <w:jc w:val="center"/>
              <w:rPr>
                <w:rFonts w:eastAsia="DFKai-SB"/>
                <w:sz w:val="26"/>
                <w:szCs w:val="26"/>
                <w:lang w:eastAsia="x-none"/>
              </w:rPr>
            </w:pPr>
            <w:r w:rsidRPr="00B93CF2">
              <w:rPr>
                <w:rFonts w:eastAsia="DFKai-SB"/>
                <w:sz w:val="26"/>
                <w:szCs w:val="26"/>
                <w:lang w:eastAsia="x-none"/>
              </w:rPr>
              <w:t>Họng</w:t>
            </w:r>
          </w:p>
        </w:tc>
        <w:tc>
          <w:tcPr>
            <w:tcW w:w="1514" w:type="dxa"/>
            <w:noWrap/>
            <w:vAlign w:val="center"/>
            <w:hideMark/>
          </w:tcPr>
          <w:p w14:paraId="6020D470" w14:textId="77777777" w:rsidR="00B640B6" w:rsidRPr="00B93CF2" w:rsidRDefault="00B640B6" w:rsidP="00937ED4">
            <w:pPr>
              <w:spacing w:before="0"/>
              <w:ind w:left="-96" w:right="-40"/>
              <w:jc w:val="center"/>
              <w:rPr>
                <w:rFonts w:eastAsia="DFKai-SB"/>
                <w:sz w:val="26"/>
                <w:szCs w:val="26"/>
                <w:lang w:eastAsia="x-none"/>
              </w:rPr>
            </w:pPr>
            <w:r w:rsidRPr="00B93CF2">
              <w:rPr>
                <w:rFonts w:eastAsia="DFKai-SB"/>
                <w:sz w:val="26"/>
                <w:szCs w:val="26"/>
                <w:lang w:eastAsia="x-none"/>
              </w:rPr>
              <w:t>Việt Nam</w:t>
            </w:r>
          </w:p>
        </w:tc>
        <w:tc>
          <w:tcPr>
            <w:tcW w:w="823" w:type="dxa"/>
            <w:noWrap/>
            <w:vAlign w:val="center"/>
            <w:hideMark/>
          </w:tcPr>
          <w:p w14:paraId="6682A999" w14:textId="77777777" w:rsidR="00B640B6" w:rsidRPr="00B93CF2" w:rsidRDefault="00B640B6" w:rsidP="00937ED4">
            <w:pPr>
              <w:spacing w:before="0"/>
              <w:ind w:left="-96" w:right="-40"/>
              <w:jc w:val="center"/>
              <w:rPr>
                <w:rFonts w:eastAsia="DFKai-SB"/>
                <w:sz w:val="26"/>
                <w:szCs w:val="26"/>
                <w:lang w:eastAsia="x-none"/>
              </w:rPr>
            </w:pPr>
            <w:r w:rsidRPr="00B93CF2">
              <w:rPr>
                <w:rFonts w:eastAsia="DFKai-SB"/>
                <w:sz w:val="26"/>
                <w:szCs w:val="26"/>
                <w:lang w:eastAsia="x-none"/>
              </w:rPr>
              <w:t>82%</w:t>
            </w:r>
          </w:p>
        </w:tc>
      </w:tr>
      <w:tr w:rsidR="001319B8" w:rsidRPr="00B93CF2" w14:paraId="4787350A" w14:textId="77777777" w:rsidTr="0065392E">
        <w:trPr>
          <w:trHeight w:val="397"/>
          <w:jc w:val="center"/>
        </w:trPr>
        <w:tc>
          <w:tcPr>
            <w:tcW w:w="789" w:type="dxa"/>
            <w:noWrap/>
            <w:vAlign w:val="center"/>
            <w:hideMark/>
          </w:tcPr>
          <w:p w14:paraId="525AED63" w14:textId="77777777" w:rsidR="00B640B6" w:rsidRPr="00B93CF2" w:rsidRDefault="00B640B6" w:rsidP="00937ED4">
            <w:pPr>
              <w:pStyle w:val="Bng"/>
              <w:spacing w:before="0" w:after="0"/>
              <w:rPr>
                <w:b w:val="0"/>
                <w:bCs/>
                <w:sz w:val="26"/>
                <w:szCs w:val="26"/>
              </w:rPr>
            </w:pPr>
            <w:r w:rsidRPr="00B93CF2">
              <w:rPr>
                <w:b w:val="0"/>
                <w:bCs/>
                <w:sz w:val="26"/>
                <w:szCs w:val="26"/>
              </w:rPr>
              <w:t>27</w:t>
            </w:r>
          </w:p>
        </w:tc>
        <w:tc>
          <w:tcPr>
            <w:tcW w:w="4669" w:type="dxa"/>
            <w:noWrap/>
            <w:vAlign w:val="center"/>
            <w:hideMark/>
          </w:tcPr>
          <w:p w14:paraId="0551CC8E" w14:textId="77777777" w:rsidR="00B640B6" w:rsidRPr="00B93CF2" w:rsidRDefault="00B640B6" w:rsidP="00937ED4">
            <w:pPr>
              <w:spacing w:before="0"/>
              <w:ind w:left="-96" w:right="-40"/>
              <w:rPr>
                <w:rFonts w:eastAsia="DFKai-SB"/>
                <w:sz w:val="26"/>
                <w:szCs w:val="26"/>
                <w:lang w:eastAsia="x-none"/>
              </w:rPr>
            </w:pPr>
            <w:r w:rsidRPr="00B93CF2">
              <w:rPr>
                <w:rFonts w:eastAsia="DFKai-SB"/>
                <w:sz w:val="26"/>
                <w:szCs w:val="26"/>
                <w:lang w:eastAsia="x-none"/>
              </w:rPr>
              <w:t xml:space="preserve">Họng chờ tiếp nước từ xe chữa cháy </w:t>
            </w:r>
          </w:p>
        </w:tc>
        <w:tc>
          <w:tcPr>
            <w:tcW w:w="919" w:type="dxa"/>
            <w:noWrap/>
            <w:vAlign w:val="center"/>
            <w:hideMark/>
          </w:tcPr>
          <w:p w14:paraId="2E21120B" w14:textId="77777777" w:rsidR="00B640B6" w:rsidRPr="00B93CF2" w:rsidRDefault="00B640B6" w:rsidP="00937ED4">
            <w:pPr>
              <w:spacing w:before="0"/>
              <w:ind w:left="-96" w:right="-40"/>
              <w:jc w:val="center"/>
              <w:rPr>
                <w:rFonts w:eastAsia="DFKai-SB"/>
                <w:sz w:val="26"/>
                <w:szCs w:val="26"/>
                <w:lang w:eastAsia="x-none"/>
              </w:rPr>
            </w:pPr>
            <w:r w:rsidRPr="00B93CF2">
              <w:rPr>
                <w:rFonts w:eastAsia="DFKai-SB"/>
                <w:sz w:val="26"/>
                <w:szCs w:val="26"/>
                <w:lang w:eastAsia="x-none"/>
              </w:rPr>
              <w:t>1</w:t>
            </w:r>
          </w:p>
        </w:tc>
        <w:tc>
          <w:tcPr>
            <w:tcW w:w="758" w:type="dxa"/>
            <w:noWrap/>
            <w:vAlign w:val="center"/>
            <w:hideMark/>
          </w:tcPr>
          <w:p w14:paraId="45BDFB26" w14:textId="77777777" w:rsidR="00B640B6" w:rsidRPr="00B93CF2" w:rsidRDefault="00B640B6" w:rsidP="00937ED4">
            <w:pPr>
              <w:spacing w:before="0"/>
              <w:ind w:left="-96" w:right="-40"/>
              <w:jc w:val="center"/>
              <w:rPr>
                <w:rFonts w:eastAsia="DFKai-SB"/>
                <w:sz w:val="26"/>
                <w:szCs w:val="26"/>
                <w:lang w:eastAsia="x-none"/>
              </w:rPr>
            </w:pPr>
            <w:r w:rsidRPr="00B93CF2">
              <w:rPr>
                <w:rFonts w:eastAsia="DFKai-SB"/>
                <w:sz w:val="26"/>
                <w:szCs w:val="26"/>
                <w:lang w:eastAsia="x-none"/>
              </w:rPr>
              <w:t>Họng</w:t>
            </w:r>
          </w:p>
        </w:tc>
        <w:tc>
          <w:tcPr>
            <w:tcW w:w="1514" w:type="dxa"/>
            <w:noWrap/>
            <w:vAlign w:val="center"/>
            <w:hideMark/>
          </w:tcPr>
          <w:p w14:paraId="2458C1C4" w14:textId="77777777" w:rsidR="00B640B6" w:rsidRPr="00B93CF2" w:rsidRDefault="00B640B6" w:rsidP="00937ED4">
            <w:pPr>
              <w:spacing w:before="0"/>
              <w:ind w:left="-96" w:right="-40"/>
              <w:jc w:val="center"/>
              <w:rPr>
                <w:rFonts w:eastAsia="DFKai-SB"/>
                <w:sz w:val="26"/>
                <w:szCs w:val="26"/>
                <w:lang w:eastAsia="x-none"/>
              </w:rPr>
            </w:pPr>
            <w:r w:rsidRPr="00B93CF2">
              <w:rPr>
                <w:rFonts w:eastAsia="DFKai-SB"/>
                <w:sz w:val="26"/>
                <w:szCs w:val="26"/>
                <w:lang w:eastAsia="x-none"/>
              </w:rPr>
              <w:t>Việt Nam</w:t>
            </w:r>
          </w:p>
        </w:tc>
        <w:tc>
          <w:tcPr>
            <w:tcW w:w="823" w:type="dxa"/>
            <w:noWrap/>
            <w:vAlign w:val="center"/>
            <w:hideMark/>
          </w:tcPr>
          <w:p w14:paraId="7C0E3153" w14:textId="77777777" w:rsidR="00B640B6" w:rsidRPr="00B93CF2" w:rsidRDefault="00B640B6" w:rsidP="00937ED4">
            <w:pPr>
              <w:spacing w:before="0"/>
              <w:ind w:left="-96" w:right="-40"/>
              <w:jc w:val="center"/>
              <w:rPr>
                <w:rFonts w:eastAsia="DFKai-SB"/>
                <w:sz w:val="26"/>
                <w:szCs w:val="26"/>
                <w:lang w:eastAsia="x-none"/>
              </w:rPr>
            </w:pPr>
            <w:r w:rsidRPr="00B93CF2">
              <w:rPr>
                <w:rFonts w:eastAsia="DFKai-SB"/>
                <w:sz w:val="26"/>
                <w:szCs w:val="26"/>
                <w:lang w:eastAsia="x-none"/>
              </w:rPr>
              <w:t>82%</w:t>
            </w:r>
          </w:p>
        </w:tc>
      </w:tr>
      <w:tr w:rsidR="001319B8" w:rsidRPr="00B93CF2" w14:paraId="28AE3047" w14:textId="77777777" w:rsidTr="0065392E">
        <w:trPr>
          <w:trHeight w:val="397"/>
          <w:jc w:val="center"/>
        </w:trPr>
        <w:tc>
          <w:tcPr>
            <w:tcW w:w="789" w:type="dxa"/>
            <w:noWrap/>
            <w:vAlign w:val="center"/>
            <w:hideMark/>
          </w:tcPr>
          <w:p w14:paraId="290A8C16" w14:textId="77777777" w:rsidR="00B640B6" w:rsidRPr="00B93CF2" w:rsidRDefault="00B640B6" w:rsidP="00937ED4">
            <w:pPr>
              <w:pStyle w:val="Bng"/>
              <w:spacing w:before="0" w:after="0"/>
              <w:rPr>
                <w:b w:val="0"/>
                <w:bCs/>
                <w:sz w:val="26"/>
                <w:szCs w:val="26"/>
              </w:rPr>
            </w:pPr>
            <w:r w:rsidRPr="00B93CF2">
              <w:rPr>
                <w:b w:val="0"/>
                <w:bCs/>
                <w:sz w:val="26"/>
                <w:szCs w:val="26"/>
              </w:rPr>
              <w:t>28</w:t>
            </w:r>
          </w:p>
        </w:tc>
        <w:tc>
          <w:tcPr>
            <w:tcW w:w="4669" w:type="dxa"/>
            <w:noWrap/>
            <w:vAlign w:val="center"/>
            <w:hideMark/>
          </w:tcPr>
          <w:p w14:paraId="14ACFE76" w14:textId="77777777" w:rsidR="00B640B6" w:rsidRPr="00B93CF2" w:rsidRDefault="00B640B6" w:rsidP="00937ED4">
            <w:pPr>
              <w:spacing w:before="0"/>
              <w:ind w:left="-96" w:right="-40"/>
              <w:rPr>
                <w:rFonts w:eastAsia="DFKai-SB"/>
                <w:sz w:val="26"/>
                <w:szCs w:val="26"/>
                <w:lang w:eastAsia="x-none"/>
              </w:rPr>
            </w:pPr>
            <w:r w:rsidRPr="00B93CF2">
              <w:rPr>
                <w:rFonts w:eastAsia="DFKai-SB"/>
                <w:sz w:val="26"/>
                <w:szCs w:val="26"/>
                <w:lang w:eastAsia="x-none"/>
              </w:rPr>
              <w:t xml:space="preserve">Cuộn vòi chữa cháy </w:t>
            </w:r>
          </w:p>
        </w:tc>
        <w:tc>
          <w:tcPr>
            <w:tcW w:w="919" w:type="dxa"/>
            <w:noWrap/>
            <w:vAlign w:val="center"/>
            <w:hideMark/>
          </w:tcPr>
          <w:p w14:paraId="4BAABFDF" w14:textId="77777777" w:rsidR="00B640B6" w:rsidRPr="00B93CF2" w:rsidRDefault="00B640B6" w:rsidP="00937ED4">
            <w:pPr>
              <w:spacing w:before="0"/>
              <w:ind w:left="-96" w:right="-40"/>
              <w:jc w:val="center"/>
              <w:rPr>
                <w:rFonts w:eastAsia="DFKai-SB"/>
                <w:sz w:val="26"/>
                <w:szCs w:val="26"/>
                <w:lang w:eastAsia="x-none"/>
              </w:rPr>
            </w:pPr>
            <w:r w:rsidRPr="00B93CF2">
              <w:rPr>
                <w:rFonts w:eastAsia="DFKai-SB"/>
                <w:sz w:val="26"/>
                <w:szCs w:val="26"/>
                <w:lang w:eastAsia="x-none"/>
              </w:rPr>
              <w:t>44</w:t>
            </w:r>
          </w:p>
        </w:tc>
        <w:tc>
          <w:tcPr>
            <w:tcW w:w="758" w:type="dxa"/>
            <w:noWrap/>
            <w:vAlign w:val="center"/>
            <w:hideMark/>
          </w:tcPr>
          <w:p w14:paraId="708FA108" w14:textId="77777777" w:rsidR="00B640B6" w:rsidRPr="00B93CF2" w:rsidRDefault="00B640B6" w:rsidP="00937ED4">
            <w:pPr>
              <w:spacing w:before="0"/>
              <w:ind w:left="-96" w:right="-40"/>
              <w:jc w:val="center"/>
              <w:rPr>
                <w:rFonts w:eastAsia="DFKai-SB"/>
                <w:sz w:val="26"/>
                <w:szCs w:val="26"/>
                <w:lang w:eastAsia="x-none"/>
              </w:rPr>
            </w:pPr>
            <w:r w:rsidRPr="00B93CF2">
              <w:rPr>
                <w:rFonts w:eastAsia="DFKai-SB"/>
                <w:sz w:val="26"/>
                <w:szCs w:val="26"/>
                <w:lang w:eastAsia="x-none"/>
              </w:rPr>
              <w:t>Cuộn</w:t>
            </w:r>
          </w:p>
        </w:tc>
        <w:tc>
          <w:tcPr>
            <w:tcW w:w="1514" w:type="dxa"/>
            <w:noWrap/>
            <w:vAlign w:val="center"/>
            <w:hideMark/>
          </w:tcPr>
          <w:p w14:paraId="512193A3" w14:textId="77777777" w:rsidR="00B640B6" w:rsidRPr="00B93CF2" w:rsidRDefault="00B640B6" w:rsidP="00937ED4">
            <w:pPr>
              <w:spacing w:before="0"/>
              <w:ind w:left="-96" w:right="-40"/>
              <w:jc w:val="center"/>
              <w:rPr>
                <w:rFonts w:eastAsia="DFKai-SB"/>
                <w:sz w:val="26"/>
                <w:szCs w:val="26"/>
                <w:lang w:eastAsia="x-none"/>
              </w:rPr>
            </w:pPr>
            <w:r w:rsidRPr="00B93CF2">
              <w:rPr>
                <w:rFonts w:eastAsia="DFKai-SB"/>
                <w:sz w:val="26"/>
                <w:szCs w:val="26"/>
                <w:lang w:eastAsia="x-none"/>
              </w:rPr>
              <w:t>Hàn Quốc</w:t>
            </w:r>
          </w:p>
        </w:tc>
        <w:tc>
          <w:tcPr>
            <w:tcW w:w="823" w:type="dxa"/>
            <w:noWrap/>
            <w:vAlign w:val="center"/>
            <w:hideMark/>
          </w:tcPr>
          <w:p w14:paraId="1029A511" w14:textId="77777777" w:rsidR="00B640B6" w:rsidRPr="00B93CF2" w:rsidRDefault="00B640B6" w:rsidP="00937ED4">
            <w:pPr>
              <w:spacing w:before="0"/>
              <w:ind w:left="-96" w:right="-40"/>
              <w:jc w:val="center"/>
              <w:rPr>
                <w:rFonts w:eastAsia="DFKai-SB"/>
                <w:sz w:val="26"/>
                <w:szCs w:val="26"/>
                <w:lang w:eastAsia="x-none"/>
              </w:rPr>
            </w:pPr>
            <w:r w:rsidRPr="00B93CF2">
              <w:rPr>
                <w:rFonts w:eastAsia="DFKai-SB"/>
                <w:sz w:val="26"/>
                <w:szCs w:val="26"/>
                <w:lang w:eastAsia="x-none"/>
              </w:rPr>
              <w:t>82%</w:t>
            </w:r>
          </w:p>
        </w:tc>
      </w:tr>
      <w:tr w:rsidR="001319B8" w:rsidRPr="00B93CF2" w14:paraId="0C6F537F" w14:textId="77777777" w:rsidTr="0065392E">
        <w:trPr>
          <w:trHeight w:val="397"/>
          <w:jc w:val="center"/>
        </w:trPr>
        <w:tc>
          <w:tcPr>
            <w:tcW w:w="789" w:type="dxa"/>
            <w:noWrap/>
            <w:vAlign w:val="center"/>
            <w:hideMark/>
          </w:tcPr>
          <w:p w14:paraId="3D7EE8FD" w14:textId="77777777" w:rsidR="00B640B6" w:rsidRPr="00B93CF2" w:rsidRDefault="00B640B6" w:rsidP="00937ED4">
            <w:pPr>
              <w:pStyle w:val="Bng"/>
              <w:spacing w:before="0" w:after="0"/>
              <w:rPr>
                <w:b w:val="0"/>
                <w:bCs/>
                <w:sz w:val="26"/>
                <w:szCs w:val="26"/>
              </w:rPr>
            </w:pPr>
            <w:r w:rsidRPr="00B93CF2">
              <w:rPr>
                <w:b w:val="0"/>
                <w:bCs/>
                <w:sz w:val="26"/>
                <w:szCs w:val="26"/>
              </w:rPr>
              <w:t>29</w:t>
            </w:r>
          </w:p>
        </w:tc>
        <w:tc>
          <w:tcPr>
            <w:tcW w:w="4669" w:type="dxa"/>
            <w:noWrap/>
            <w:vAlign w:val="center"/>
            <w:hideMark/>
          </w:tcPr>
          <w:p w14:paraId="48BCF98B" w14:textId="77777777" w:rsidR="00B640B6" w:rsidRPr="00B93CF2" w:rsidRDefault="00B640B6" w:rsidP="00937ED4">
            <w:pPr>
              <w:spacing w:before="0"/>
              <w:ind w:left="-96" w:right="-40"/>
              <w:rPr>
                <w:rFonts w:eastAsia="DFKai-SB"/>
                <w:sz w:val="26"/>
                <w:szCs w:val="26"/>
                <w:lang w:eastAsia="x-none"/>
              </w:rPr>
            </w:pPr>
            <w:r w:rsidRPr="00B93CF2">
              <w:rPr>
                <w:rFonts w:eastAsia="DFKai-SB"/>
                <w:sz w:val="26"/>
                <w:szCs w:val="26"/>
                <w:lang w:eastAsia="x-none"/>
              </w:rPr>
              <w:t>Lăng phun</w:t>
            </w:r>
          </w:p>
        </w:tc>
        <w:tc>
          <w:tcPr>
            <w:tcW w:w="919" w:type="dxa"/>
            <w:noWrap/>
            <w:vAlign w:val="center"/>
            <w:hideMark/>
          </w:tcPr>
          <w:p w14:paraId="14BE15DA" w14:textId="77777777" w:rsidR="00B640B6" w:rsidRPr="00B93CF2" w:rsidRDefault="00B640B6" w:rsidP="00937ED4">
            <w:pPr>
              <w:spacing w:before="0"/>
              <w:ind w:left="-96" w:right="-40"/>
              <w:jc w:val="center"/>
              <w:rPr>
                <w:rFonts w:eastAsia="DFKai-SB"/>
                <w:sz w:val="26"/>
                <w:szCs w:val="26"/>
                <w:lang w:eastAsia="x-none"/>
              </w:rPr>
            </w:pPr>
            <w:r w:rsidRPr="00B93CF2">
              <w:rPr>
                <w:rFonts w:eastAsia="DFKai-SB"/>
                <w:sz w:val="26"/>
                <w:szCs w:val="26"/>
                <w:lang w:eastAsia="x-none"/>
              </w:rPr>
              <w:t>22</w:t>
            </w:r>
          </w:p>
        </w:tc>
        <w:tc>
          <w:tcPr>
            <w:tcW w:w="758" w:type="dxa"/>
            <w:noWrap/>
            <w:vAlign w:val="center"/>
            <w:hideMark/>
          </w:tcPr>
          <w:p w14:paraId="5B590331" w14:textId="77777777" w:rsidR="00B640B6" w:rsidRPr="00B93CF2" w:rsidRDefault="00B640B6" w:rsidP="00937ED4">
            <w:pPr>
              <w:spacing w:before="0"/>
              <w:ind w:left="-96" w:right="-40"/>
              <w:jc w:val="center"/>
              <w:rPr>
                <w:rFonts w:eastAsia="DFKai-SB"/>
                <w:sz w:val="26"/>
                <w:szCs w:val="26"/>
                <w:lang w:eastAsia="x-none"/>
              </w:rPr>
            </w:pPr>
            <w:r w:rsidRPr="00B93CF2">
              <w:rPr>
                <w:rFonts w:eastAsia="DFKai-SB"/>
                <w:sz w:val="26"/>
                <w:szCs w:val="26"/>
                <w:lang w:eastAsia="x-none"/>
              </w:rPr>
              <w:t>Cái</w:t>
            </w:r>
          </w:p>
        </w:tc>
        <w:tc>
          <w:tcPr>
            <w:tcW w:w="1514" w:type="dxa"/>
            <w:noWrap/>
            <w:vAlign w:val="center"/>
            <w:hideMark/>
          </w:tcPr>
          <w:p w14:paraId="00DC5515" w14:textId="77777777" w:rsidR="00B640B6" w:rsidRPr="00B93CF2" w:rsidRDefault="00B640B6" w:rsidP="00937ED4">
            <w:pPr>
              <w:spacing w:before="0"/>
              <w:ind w:left="-96" w:right="-40"/>
              <w:jc w:val="center"/>
              <w:rPr>
                <w:rFonts w:eastAsia="DFKai-SB"/>
                <w:sz w:val="26"/>
                <w:szCs w:val="26"/>
                <w:lang w:eastAsia="x-none"/>
              </w:rPr>
            </w:pPr>
            <w:r w:rsidRPr="00B93CF2">
              <w:rPr>
                <w:rFonts w:eastAsia="DFKai-SB"/>
                <w:sz w:val="26"/>
                <w:szCs w:val="26"/>
                <w:lang w:eastAsia="x-none"/>
              </w:rPr>
              <w:t>Hàn Quốc</w:t>
            </w:r>
          </w:p>
        </w:tc>
        <w:tc>
          <w:tcPr>
            <w:tcW w:w="823" w:type="dxa"/>
            <w:noWrap/>
            <w:vAlign w:val="center"/>
            <w:hideMark/>
          </w:tcPr>
          <w:p w14:paraId="1FB8B7C9" w14:textId="77777777" w:rsidR="00B640B6" w:rsidRPr="00B93CF2" w:rsidRDefault="00B640B6" w:rsidP="00937ED4">
            <w:pPr>
              <w:spacing w:before="0"/>
              <w:ind w:left="-96" w:right="-40"/>
              <w:jc w:val="center"/>
              <w:rPr>
                <w:rFonts w:eastAsia="DFKai-SB"/>
                <w:sz w:val="26"/>
                <w:szCs w:val="26"/>
                <w:lang w:eastAsia="x-none"/>
              </w:rPr>
            </w:pPr>
            <w:r w:rsidRPr="00B93CF2">
              <w:rPr>
                <w:rFonts w:eastAsia="DFKai-SB"/>
                <w:sz w:val="26"/>
                <w:szCs w:val="26"/>
                <w:lang w:eastAsia="x-none"/>
              </w:rPr>
              <w:t>82%</w:t>
            </w:r>
          </w:p>
        </w:tc>
      </w:tr>
      <w:tr w:rsidR="001319B8" w:rsidRPr="00B93CF2" w14:paraId="1052FB62" w14:textId="77777777" w:rsidTr="0065392E">
        <w:trPr>
          <w:trHeight w:val="397"/>
          <w:jc w:val="center"/>
        </w:trPr>
        <w:tc>
          <w:tcPr>
            <w:tcW w:w="789" w:type="dxa"/>
            <w:noWrap/>
            <w:vAlign w:val="center"/>
            <w:hideMark/>
          </w:tcPr>
          <w:p w14:paraId="25E2D3F7" w14:textId="77777777" w:rsidR="00B640B6" w:rsidRPr="00B93CF2" w:rsidRDefault="00B640B6" w:rsidP="00937ED4">
            <w:pPr>
              <w:pStyle w:val="Bng"/>
              <w:spacing w:before="0" w:after="0"/>
              <w:rPr>
                <w:b w:val="0"/>
                <w:bCs/>
                <w:sz w:val="26"/>
                <w:szCs w:val="26"/>
              </w:rPr>
            </w:pPr>
            <w:r w:rsidRPr="00B93CF2">
              <w:rPr>
                <w:b w:val="0"/>
                <w:bCs/>
                <w:sz w:val="26"/>
                <w:szCs w:val="26"/>
              </w:rPr>
              <w:t>30</w:t>
            </w:r>
          </w:p>
        </w:tc>
        <w:tc>
          <w:tcPr>
            <w:tcW w:w="4669" w:type="dxa"/>
            <w:noWrap/>
            <w:vAlign w:val="center"/>
            <w:hideMark/>
          </w:tcPr>
          <w:p w14:paraId="09EA7BFE" w14:textId="77777777" w:rsidR="00B640B6" w:rsidRPr="00B93CF2" w:rsidRDefault="00B640B6" w:rsidP="00937ED4">
            <w:pPr>
              <w:spacing w:before="0"/>
              <w:ind w:left="-96" w:right="-40"/>
              <w:rPr>
                <w:rFonts w:eastAsia="DFKai-SB"/>
                <w:sz w:val="26"/>
                <w:szCs w:val="26"/>
                <w:lang w:eastAsia="x-none"/>
              </w:rPr>
            </w:pPr>
            <w:r w:rsidRPr="00B93CF2">
              <w:rPr>
                <w:rFonts w:eastAsia="DFKai-SB"/>
                <w:sz w:val="26"/>
                <w:szCs w:val="26"/>
                <w:lang w:eastAsia="x-none"/>
              </w:rPr>
              <w:t>Thiết bị phục vụ cứu hộ trên cao (thang dây)</w:t>
            </w:r>
          </w:p>
        </w:tc>
        <w:tc>
          <w:tcPr>
            <w:tcW w:w="919" w:type="dxa"/>
            <w:noWrap/>
            <w:vAlign w:val="center"/>
            <w:hideMark/>
          </w:tcPr>
          <w:p w14:paraId="03A38586" w14:textId="77777777" w:rsidR="00B640B6" w:rsidRPr="00B93CF2" w:rsidRDefault="00B640B6" w:rsidP="00937ED4">
            <w:pPr>
              <w:spacing w:before="0"/>
              <w:ind w:left="-96" w:right="-40"/>
              <w:jc w:val="center"/>
              <w:rPr>
                <w:rFonts w:eastAsia="DFKai-SB"/>
                <w:sz w:val="26"/>
                <w:szCs w:val="26"/>
                <w:lang w:eastAsia="x-none"/>
              </w:rPr>
            </w:pPr>
            <w:r w:rsidRPr="00B93CF2">
              <w:rPr>
                <w:rFonts w:eastAsia="DFKai-SB"/>
                <w:sz w:val="26"/>
                <w:szCs w:val="26"/>
                <w:lang w:eastAsia="x-none"/>
              </w:rPr>
              <w:t>1</w:t>
            </w:r>
          </w:p>
        </w:tc>
        <w:tc>
          <w:tcPr>
            <w:tcW w:w="758" w:type="dxa"/>
            <w:noWrap/>
            <w:vAlign w:val="center"/>
            <w:hideMark/>
          </w:tcPr>
          <w:p w14:paraId="33461107" w14:textId="77777777" w:rsidR="00B640B6" w:rsidRPr="00B93CF2" w:rsidRDefault="00B640B6" w:rsidP="00937ED4">
            <w:pPr>
              <w:spacing w:before="0"/>
              <w:ind w:left="-96" w:right="-40"/>
              <w:jc w:val="center"/>
              <w:rPr>
                <w:rFonts w:eastAsia="DFKai-SB"/>
                <w:sz w:val="26"/>
                <w:szCs w:val="26"/>
                <w:lang w:eastAsia="x-none"/>
              </w:rPr>
            </w:pPr>
            <w:r w:rsidRPr="00B93CF2">
              <w:rPr>
                <w:rFonts w:eastAsia="DFKai-SB"/>
                <w:sz w:val="26"/>
                <w:szCs w:val="26"/>
                <w:lang w:eastAsia="x-none"/>
              </w:rPr>
              <w:t>Cuộn</w:t>
            </w:r>
          </w:p>
        </w:tc>
        <w:tc>
          <w:tcPr>
            <w:tcW w:w="1514" w:type="dxa"/>
            <w:noWrap/>
            <w:vAlign w:val="center"/>
            <w:hideMark/>
          </w:tcPr>
          <w:p w14:paraId="2208033D" w14:textId="77777777" w:rsidR="00B640B6" w:rsidRPr="00B93CF2" w:rsidRDefault="00B640B6" w:rsidP="00937ED4">
            <w:pPr>
              <w:spacing w:before="0"/>
              <w:ind w:left="-96" w:right="-40"/>
              <w:jc w:val="center"/>
              <w:rPr>
                <w:rFonts w:eastAsia="DFKai-SB"/>
                <w:sz w:val="26"/>
                <w:szCs w:val="26"/>
                <w:lang w:eastAsia="x-none"/>
              </w:rPr>
            </w:pPr>
            <w:r w:rsidRPr="00B93CF2">
              <w:rPr>
                <w:rFonts w:eastAsia="DFKai-SB"/>
                <w:sz w:val="26"/>
                <w:szCs w:val="26"/>
                <w:lang w:eastAsia="x-none"/>
              </w:rPr>
              <w:t>Việt Nam</w:t>
            </w:r>
          </w:p>
        </w:tc>
        <w:tc>
          <w:tcPr>
            <w:tcW w:w="823" w:type="dxa"/>
            <w:noWrap/>
            <w:vAlign w:val="center"/>
            <w:hideMark/>
          </w:tcPr>
          <w:p w14:paraId="2870F425" w14:textId="77777777" w:rsidR="00B640B6" w:rsidRPr="00B93CF2" w:rsidRDefault="00B640B6" w:rsidP="00937ED4">
            <w:pPr>
              <w:spacing w:before="0"/>
              <w:ind w:left="-96" w:right="-40"/>
              <w:jc w:val="center"/>
              <w:rPr>
                <w:rFonts w:eastAsia="DFKai-SB"/>
                <w:sz w:val="26"/>
                <w:szCs w:val="26"/>
                <w:lang w:eastAsia="x-none"/>
              </w:rPr>
            </w:pPr>
            <w:r w:rsidRPr="00B93CF2">
              <w:rPr>
                <w:rFonts w:eastAsia="DFKai-SB"/>
                <w:sz w:val="26"/>
                <w:szCs w:val="26"/>
                <w:lang w:eastAsia="x-none"/>
              </w:rPr>
              <w:t>92%</w:t>
            </w:r>
          </w:p>
        </w:tc>
      </w:tr>
      <w:tr w:rsidR="001319B8" w:rsidRPr="00B93CF2" w14:paraId="5570EF64" w14:textId="77777777" w:rsidTr="0065392E">
        <w:trPr>
          <w:trHeight w:val="397"/>
          <w:jc w:val="center"/>
        </w:trPr>
        <w:tc>
          <w:tcPr>
            <w:tcW w:w="789" w:type="dxa"/>
            <w:noWrap/>
            <w:vAlign w:val="center"/>
            <w:hideMark/>
          </w:tcPr>
          <w:p w14:paraId="5A82A8D1" w14:textId="77777777" w:rsidR="00B640B6" w:rsidRPr="00B93CF2" w:rsidRDefault="00B640B6" w:rsidP="00937ED4">
            <w:pPr>
              <w:pStyle w:val="Bng"/>
              <w:spacing w:before="0" w:after="0"/>
              <w:rPr>
                <w:b w:val="0"/>
                <w:bCs/>
                <w:sz w:val="26"/>
                <w:szCs w:val="26"/>
              </w:rPr>
            </w:pPr>
            <w:r w:rsidRPr="00B93CF2">
              <w:rPr>
                <w:b w:val="0"/>
                <w:bCs/>
                <w:sz w:val="26"/>
                <w:szCs w:val="26"/>
              </w:rPr>
              <w:lastRenderedPageBreak/>
              <w:t>31</w:t>
            </w:r>
          </w:p>
        </w:tc>
        <w:tc>
          <w:tcPr>
            <w:tcW w:w="4669" w:type="dxa"/>
            <w:noWrap/>
            <w:vAlign w:val="center"/>
            <w:hideMark/>
          </w:tcPr>
          <w:p w14:paraId="619343AF" w14:textId="77777777" w:rsidR="00B640B6" w:rsidRPr="00B93CF2" w:rsidRDefault="00B640B6" w:rsidP="00937ED4">
            <w:pPr>
              <w:spacing w:before="0"/>
              <w:ind w:left="-96" w:right="-40"/>
              <w:rPr>
                <w:rFonts w:eastAsia="DFKai-SB"/>
                <w:sz w:val="26"/>
                <w:szCs w:val="26"/>
                <w:lang w:eastAsia="x-none"/>
              </w:rPr>
            </w:pPr>
            <w:r w:rsidRPr="00B93CF2">
              <w:rPr>
                <w:rFonts w:eastAsia="DFKai-SB"/>
                <w:sz w:val="26"/>
                <w:szCs w:val="26"/>
                <w:lang w:eastAsia="x-none"/>
              </w:rPr>
              <w:t>Đèn chiếu sáng sự cố (Pragon)</w:t>
            </w:r>
          </w:p>
        </w:tc>
        <w:tc>
          <w:tcPr>
            <w:tcW w:w="919" w:type="dxa"/>
            <w:noWrap/>
            <w:vAlign w:val="center"/>
            <w:hideMark/>
          </w:tcPr>
          <w:p w14:paraId="69988C5B" w14:textId="77777777" w:rsidR="00B640B6" w:rsidRPr="00B93CF2" w:rsidRDefault="00B640B6" w:rsidP="00937ED4">
            <w:pPr>
              <w:spacing w:before="0"/>
              <w:ind w:left="-96" w:right="-40"/>
              <w:jc w:val="center"/>
              <w:rPr>
                <w:rFonts w:eastAsia="DFKai-SB"/>
                <w:sz w:val="26"/>
                <w:szCs w:val="26"/>
                <w:lang w:eastAsia="x-none"/>
              </w:rPr>
            </w:pPr>
            <w:r w:rsidRPr="00B93CF2">
              <w:rPr>
                <w:rFonts w:eastAsia="DFKai-SB"/>
                <w:sz w:val="26"/>
                <w:szCs w:val="26"/>
                <w:lang w:eastAsia="x-none"/>
              </w:rPr>
              <w:t>48</w:t>
            </w:r>
          </w:p>
        </w:tc>
        <w:tc>
          <w:tcPr>
            <w:tcW w:w="758" w:type="dxa"/>
            <w:noWrap/>
            <w:vAlign w:val="center"/>
            <w:hideMark/>
          </w:tcPr>
          <w:p w14:paraId="1C4D5B99" w14:textId="77777777" w:rsidR="00B640B6" w:rsidRPr="00B93CF2" w:rsidRDefault="00B640B6" w:rsidP="00937ED4">
            <w:pPr>
              <w:spacing w:before="0"/>
              <w:ind w:left="-96" w:right="-40"/>
              <w:jc w:val="center"/>
              <w:rPr>
                <w:rFonts w:eastAsia="DFKai-SB"/>
                <w:sz w:val="26"/>
                <w:szCs w:val="26"/>
                <w:lang w:eastAsia="x-none"/>
              </w:rPr>
            </w:pPr>
            <w:r w:rsidRPr="00B93CF2">
              <w:rPr>
                <w:rFonts w:eastAsia="DFKai-SB"/>
                <w:sz w:val="26"/>
                <w:szCs w:val="26"/>
                <w:lang w:eastAsia="x-none"/>
              </w:rPr>
              <w:t>Bộ</w:t>
            </w:r>
          </w:p>
        </w:tc>
        <w:tc>
          <w:tcPr>
            <w:tcW w:w="1514" w:type="dxa"/>
            <w:noWrap/>
            <w:vAlign w:val="center"/>
            <w:hideMark/>
          </w:tcPr>
          <w:p w14:paraId="5EBFBC92" w14:textId="77777777" w:rsidR="00B640B6" w:rsidRPr="00B93CF2" w:rsidRDefault="00B640B6" w:rsidP="00937ED4">
            <w:pPr>
              <w:spacing w:before="0"/>
              <w:ind w:left="-96" w:right="-40"/>
              <w:jc w:val="center"/>
              <w:rPr>
                <w:rFonts w:eastAsia="DFKai-SB"/>
                <w:sz w:val="26"/>
                <w:szCs w:val="26"/>
                <w:lang w:eastAsia="x-none"/>
              </w:rPr>
            </w:pPr>
            <w:r w:rsidRPr="00B93CF2">
              <w:rPr>
                <w:rFonts w:eastAsia="DFKai-SB"/>
                <w:sz w:val="26"/>
                <w:szCs w:val="26"/>
                <w:lang w:eastAsia="x-none"/>
              </w:rPr>
              <w:t>Việt Nam</w:t>
            </w:r>
          </w:p>
        </w:tc>
        <w:tc>
          <w:tcPr>
            <w:tcW w:w="823" w:type="dxa"/>
            <w:noWrap/>
            <w:vAlign w:val="center"/>
            <w:hideMark/>
          </w:tcPr>
          <w:p w14:paraId="7CB20B85" w14:textId="77777777" w:rsidR="00B640B6" w:rsidRPr="00B93CF2" w:rsidRDefault="00B640B6" w:rsidP="00937ED4">
            <w:pPr>
              <w:spacing w:before="0"/>
              <w:ind w:left="-96" w:right="-40"/>
              <w:jc w:val="center"/>
              <w:rPr>
                <w:rFonts w:eastAsia="DFKai-SB"/>
                <w:sz w:val="26"/>
                <w:szCs w:val="26"/>
                <w:lang w:eastAsia="x-none"/>
              </w:rPr>
            </w:pPr>
            <w:r w:rsidRPr="00B93CF2">
              <w:rPr>
                <w:rFonts w:eastAsia="DFKai-SB"/>
                <w:sz w:val="26"/>
                <w:szCs w:val="26"/>
                <w:lang w:eastAsia="x-none"/>
              </w:rPr>
              <w:t>80%</w:t>
            </w:r>
          </w:p>
        </w:tc>
      </w:tr>
      <w:tr w:rsidR="001319B8" w:rsidRPr="00B93CF2" w14:paraId="19879765" w14:textId="77777777" w:rsidTr="0065392E">
        <w:trPr>
          <w:trHeight w:val="397"/>
          <w:jc w:val="center"/>
        </w:trPr>
        <w:tc>
          <w:tcPr>
            <w:tcW w:w="789" w:type="dxa"/>
            <w:noWrap/>
            <w:vAlign w:val="center"/>
            <w:hideMark/>
          </w:tcPr>
          <w:p w14:paraId="689CB5C1" w14:textId="77777777" w:rsidR="00B640B6" w:rsidRPr="00B93CF2" w:rsidRDefault="00B640B6" w:rsidP="00937ED4">
            <w:pPr>
              <w:pStyle w:val="Bng"/>
              <w:spacing w:before="0" w:after="0"/>
              <w:rPr>
                <w:b w:val="0"/>
                <w:bCs/>
                <w:sz w:val="26"/>
                <w:szCs w:val="26"/>
              </w:rPr>
            </w:pPr>
            <w:r w:rsidRPr="00B93CF2">
              <w:rPr>
                <w:b w:val="0"/>
                <w:bCs/>
                <w:sz w:val="26"/>
                <w:szCs w:val="26"/>
              </w:rPr>
              <w:t>32</w:t>
            </w:r>
          </w:p>
        </w:tc>
        <w:tc>
          <w:tcPr>
            <w:tcW w:w="4669" w:type="dxa"/>
            <w:noWrap/>
            <w:vAlign w:val="center"/>
            <w:hideMark/>
          </w:tcPr>
          <w:p w14:paraId="5EF59291" w14:textId="77777777" w:rsidR="00B640B6" w:rsidRPr="00B93CF2" w:rsidRDefault="00B640B6" w:rsidP="00937ED4">
            <w:pPr>
              <w:spacing w:before="0"/>
              <w:ind w:left="-96" w:right="-40"/>
              <w:rPr>
                <w:rFonts w:eastAsia="DFKai-SB"/>
                <w:sz w:val="26"/>
                <w:szCs w:val="26"/>
                <w:lang w:eastAsia="x-none"/>
              </w:rPr>
            </w:pPr>
            <w:r w:rsidRPr="00B93CF2">
              <w:rPr>
                <w:rFonts w:eastAsia="DFKai-SB"/>
                <w:sz w:val="26"/>
                <w:szCs w:val="26"/>
                <w:lang w:eastAsia="x-none"/>
              </w:rPr>
              <w:t>Đèn chỉ dẫn thoát nạn (Pragon)</w:t>
            </w:r>
          </w:p>
        </w:tc>
        <w:tc>
          <w:tcPr>
            <w:tcW w:w="919" w:type="dxa"/>
            <w:noWrap/>
            <w:vAlign w:val="center"/>
            <w:hideMark/>
          </w:tcPr>
          <w:p w14:paraId="0E049C45" w14:textId="77777777" w:rsidR="00B640B6" w:rsidRPr="00B93CF2" w:rsidRDefault="00B640B6" w:rsidP="00937ED4">
            <w:pPr>
              <w:spacing w:before="0"/>
              <w:ind w:left="-96" w:right="-40"/>
              <w:jc w:val="center"/>
              <w:rPr>
                <w:rFonts w:eastAsia="DFKai-SB"/>
                <w:sz w:val="26"/>
                <w:szCs w:val="26"/>
                <w:lang w:eastAsia="x-none"/>
              </w:rPr>
            </w:pPr>
            <w:r w:rsidRPr="00B93CF2">
              <w:rPr>
                <w:rFonts w:eastAsia="DFKai-SB"/>
                <w:sz w:val="26"/>
                <w:szCs w:val="26"/>
                <w:lang w:eastAsia="x-none"/>
              </w:rPr>
              <w:t>34</w:t>
            </w:r>
          </w:p>
        </w:tc>
        <w:tc>
          <w:tcPr>
            <w:tcW w:w="758" w:type="dxa"/>
            <w:noWrap/>
            <w:vAlign w:val="center"/>
            <w:hideMark/>
          </w:tcPr>
          <w:p w14:paraId="61EBC381" w14:textId="77777777" w:rsidR="00B640B6" w:rsidRPr="00B93CF2" w:rsidRDefault="00B640B6" w:rsidP="00937ED4">
            <w:pPr>
              <w:spacing w:before="0"/>
              <w:ind w:left="-96" w:right="-40"/>
              <w:jc w:val="center"/>
              <w:rPr>
                <w:rFonts w:eastAsia="DFKai-SB"/>
                <w:sz w:val="26"/>
                <w:szCs w:val="26"/>
                <w:lang w:eastAsia="x-none"/>
              </w:rPr>
            </w:pPr>
            <w:r w:rsidRPr="00B93CF2">
              <w:rPr>
                <w:rFonts w:eastAsia="DFKai-SB"/>
                <w:sz w:val="26"/>
                <w:szCs w:val="26"/>
                <w:lang w:eastAsia="x-none"/>
              </w:rPr>
              <w:t>Bộ</w:t>
            </w:r>
          </w:p>
        </w:tc>
        <w:tc>
          <w:tcPr>
            <w:tcW w:w="1514" w:type="dxa"/>
            <w:noWrap/>
            <w:vAlign w:val="center"/>
            <w:hideMark/>
          </w:tcPr>
          <w:p w14:paraId="2CB80DCC" w14:textId="77777777" w:rsidR="00B640B6" w:rsidRPr="00B93CF2" w:rsidRDefault="00B640B6" w:rsidP="00937ED4">
            <w:pPr>
              <w:spacing w:before="0"/>
              <w:ind w:left="-96" w:right="-40"/>
              <w:jc w:val="center"/>
              <w:rPr>
                <w:rFonts w:eastAsia="DFKai-SB"/>
                <w:sz w:val="26"/>
                <w:szCs w:val="26"/>
                <w:lang w:eastAsia="x-none"/>
              </w:rPr>
            </w:pPr>
            <w:r w:rsidRPr="00B93CF2">
              <w:rPr>
                <w:rFonts w:eastAsia="DFKai-SB"/>
                <w:sz w:val="26"/>
                <w:szCs w:val="26"/>
                <w:lang w:eastAsia="x-none"/>
              </w:rPr>
              <w:t>Việt Nam</w:t>
            </w:r>
          </w:p>
        </w:tc>
        <w:tc>
          <w:tcPr>
            <w:tcW w:w="823" w:type="dxa"/>
            <w:noWrap/>
            <w:vAlign w:val="center"/>
            <w:hideMark/>
          </w:tcPr>
          <w:p w14:paraId="2BF60E19" w14:textId="77777777" w:rsidR="00B640B6" w:rsidRPr="00B93CF2" w:rsidRDefault="00B640B6" w:rsidP="00937ED4">
            <w:pPr>
              <w:spacing w:before="0"/>
              <w:ind w:left="-96" w:right="-40"/>
              <w:jc w:val="center"/>
              <w:rPr>
                <w:rFonts w:eastAsia="DFKai-SB"/>
                <w:sz w:val="26"/>
                <w:szCs w:val="26"/>
                <w:lang w:eastAsia="x-none"/>
              </w:rPr>
            </w:pPr>
            <w:r w:rsidRPr="00B93CF2">
              <w:rPr>
                <w:rFonts w:eastAsia="DFKai-SB"/>
                <w:sz w:val="26"/>
                <w:szCs w:val="26"/>
                <w:lang w:eastAsia="x-none"/>
              </w:rPr>
              <w:t>80%</w:t>
            </w:r>
          </w:p>
        </w:tc>
      </w:tr>
      <w:tr w:rsidR="001319B8" w:rsidRPr="00B93CF2" w14:paraId="374851DE" w14:textId="77777777" w:rsidTr="0065392E">
        <w:trPr>
          <w:trHeight w:val="397"/>
          <w:jc w:val="center"/>
        </w:trPr>
        <w:tc>
          <w:tcPr>
            <w:tcW w:w="789" w:type="dxa"/>
            <w:noWrap/>
            <w:vAlign w:val="center"/>
          </w:tcPr>
          <w:p w14:paraId="11C7D15C" w14:textId="1A116EC1" w:rsidR="0065392E" w:rsidRPr="00B93CF2" w:rsidRDefault="0065392E" w:rsidP="00937ED4">
            <w:pPr>
              <w:pStyle w:val="Bng"/>
              <w:spacing w:before="0" w:after="0"/>
              <w:rPr>
                <w:b w:val="0"/>
                <w:bCs/>
                <w:sz w:val="26"/>
                <w:szCs w:val="26"/>
              </w:rPr>
            </w:pPr>
            <w:r w:rsidRPr="00B93CF2">
              <w:rPr>
                <w:b w:val="0"/>
                <w:bCs/>
                <w:sz w:val="26"/>
                <w:szCs w:val="26"/>
              </w:rPr>
              <w:t>33</w:t>
            </w:r>
          </w:p>
        </w:tc>
        <w:tc>
          <w:tcPr>
            <w:tcW w:w="8683" w:type="dxa"/>
            <w:gridSpan w:val="5"/>
            <w:noWrap/>
            <w:vAlign w:val="center"/>
          </w:tcPr>
          <w:p w14:paraId="275D09A9" w14:textId="632AA85F" w:rsidR="0065392E" w:rsidRPr="00B93CF2" w:rsidRDefault="0065392E" w:rsidP="0065392E">
            <w:pPr>
              <w:spacing w:before="0"/>
              <w:ind w:left="-96" w:right="-40"/>
              <w:rPr>
                <w:rFonts w:eastAsia="DFKai-SB"/>
                <w:sz w:val="26"/>
                <w:szCs w:val="26"/>
                <w:lang w:val="vi-VN" w:eastAsia="x-none"/>
              </w:rPr>
            </w:pPr>
            <w:r w:rsidRPr="00B93CF2">
              <w:rPr>
                <w:rFonts w:eastAsia="DFKai-SB"/>
                <w:sz w:val="26"/>
                <w:szCs w:val="26"/>
                <w:lang w:eastAsia="x-none"/>
              </w:rPr>
              <w:t>Hệ</w:t>
            </w:r>
            <w:r w:rsidRPr="00B93CF2">
              <w:rPr>
                <w:rFonts w:eastAsia="DFKai-SB"/>
                <w:sz w:val="26"/>
                <w:szCs w:val="26"/>
                <w:lang w:val="vi-VN" w:eastAsia="x-none"/>
              </w:rPr>
              <w:t xml:space="preserve"> thống báo cháy tự động</w:t>
            </w:r>
          </w:p>
        </w:tc>
      </w:tr>
      <w:tr w:rsidR="001319B8" w:rsidRPr="00B93CF2" w14:paraId="51038434" w14:textId="77777777" w:rsidTr="0065392E">
        <w:trPr>
          <w:trHeight w:val="397"/>
          <w:jc w:val="center"/>
        </w:trPr>
        <w:tc>
          <w:tcPr>
            <w:tcW w:w="789" w:type="dxa"/>
            <w:noWrap/>
            <w:vAlign w:val="center"/>
          </w:tcPr>
          <w:p w14:paraId="5DEE96BD" w14:textId="7F6F8D6D" w:rsidR="0065392E" w:rsidRPr="00B93CF2" w:rsidRDefault="0065392E" w:rsidP="0065392E">
            <w:pPr>
              <w:pStyle w:val="Bng"/>
              <w:spacing w:before="0" w:after="0"/>
              <w:rPr>
                <w:b w:val="0"/>
                <w:bCs/>
                <w:sz w:val="26"/>
                <w:szCs w:val="26"/>
                <w:lang w:val="vi-VN"/>
              </w:rPr>
            </w:pPr>
            <w:r w:rsidRPr="00B93CF2">
              <w:rPr>
                <w:b w:val="0"/>
                <w:bCs/>
                <w:sz w:val="26"/>
                <w:szCs w:val="26"/>
                <w:lang w:val="vi-VN"/>
              </w:rPr>
              <w:t>+</w:t>
            </w:r>
          </w:p>
        </w:tc>
        <w:tc>
          <w:tcPr>
            <w:tcW w:w="4669" w:type="dxa"/>
            <w:noWrap/>
            <w:vAlign w:val="center"/>
          </w:tcPr>
          <w:p w14:paraId="2519BAC3" w14:textId="1A649C6E" w:rsidR="0065392E" w:rsidRPr="00B93CF2" w:rsidRDefault="0065392E" w:rsidP="0065392E">
            <w:pPr>
              <w:spacing w:before="0"/>
              <w:ind w:left="-96" w:right="-40"/>
              <w:rPr>
                <w:rFonts w:eastAsia="DFKai-SB"/>
                <w:sz w:val="26"/>
                <w:szCs w:val="26"/>
                <w:lang w:eastAsia="x-none"/>
              </w:rPr>
            </w:pPr>
            <w:r w:rsidRPr="00B93CF2">
              <w:rPr>
                <w:rFonts w:eastAsia="DFKai-SB"/>
                <w:sz w:val="26"/>
                <w:szCs w:val="26"/>
                <w:lang w:eastAsia="x-none"/>
              </w:rPr>
              <w:t>Đầu báo cháy khói quang học (Nohmi)</w:t>
            </w:r>
          </w:p>
        </w:tc>
        <w:tc>
          <w:tcPr>
            <w:tcW w:w="919" w:type="dxa"/>
            <w:noWrap/>
            <w:vAlign w:val="center"/>
          </w:tcPr>
          <w:p w14:paraId="671E861B" w14:textId="20D1F969" w:rsidR="0065392E" w:rsidRPr="00B93CF2" w:rsidRDefault="0065392E" w:rsidP="0065392E">
            <w:pPr>
              <w:spacing w:before="0"/>
              <w:ind w:left="-96" w:right="-40"/>
              <w:jc w:val="center"/>
              <w:rPr>
                <w:rFonts w:eastAsia="DFKai-SB"/>
                <w:sz w:val="26"/>
                <w:szCs w:val="26"/>
                <w:lang w:eastAsia="x-none"/>
              </w:rPr>
            </w:pPr>
            <w:r w:rsidRPr="00B93CF2">
              <w:rPr>
                <w:rFonts w:eastAsia="DFKai-SB"/>
                <w:sz w:val="26"/>
                <w:szCs w:val="26"/>
                <w:lang w:eastAsia="x-none"/>
              </w:rPr>
              <w:t>78</w:t>
            </w:r>
          </w:p>
        </w:tc>
        <w:tc>
          <w:tcPr>
            <w:tcW w:w="758" w:type="dxa"/>
            <w:noWrap/>
            <w:vAlign w:val="center"/>
          </w:tcPr>
          <w:p w14:paraId="190BADA7" w14:textId="3259F5A1" w:rsidR="0065392E" w:rsidRPr="00B93CF2" w:rsidRDefault="0065392E" w:rsidP="0065392E">
            <w:pPr>
              <w:spacing w:before="0"/>
              <w:ind w:left="-96" w:right="-40"/>
              <w:jc w:val="center"/>
              <w:rPr>
                <w:rFonts w:eastAsia="DFKai-SB"/>
                <w:sz w:val="26"/>
                <w:szCs w:val="26"/>
                <w:lang w:eastAsia="x-none"/>
              </w:rPr>
            </w:pPr>
            <w:r w:rsidRPr="00B93CF2">
              <w:rPr>
                <w:rFonts w:eastAsia="DFKai-SB"/>
                <w:sz w:val="26"/>
                <w:szCs w:val="26"/>
                <w:lang w:eastAsia="x-none"/>
              </w:rPr>
              <w:t>Cái</w:t>
            </w:r>
          </w:p>
        </w:tc>
        <w:tc>
          <w:tcPr>
            <w:tcW w:w="1514" w:type="dxa"/>
            <w:noWrap/>
            <w:vAlign w:val="center"/>
          </w:tcPr>
          <w:p w14:paraId="70118C19" w14:textId="4030FC14" w:rsidR="0065392E" w:rsidRPr="00B93CF2" w:rsidRDefault="0065392E" w:rsidP="0065392E">
            <w:pPr>
              <w:spacing w:before="0"/>
              <w:ind w:left="-96" w:right="-40"/>
              <w:jc w:val="center"/>
              <w:rPr>
                <w:rFonts w:eastAsia="DFKai-SB"/>
                <w:sz w:val="26"/>
                <w:szCs w:val="26"/>
                <w:lang w:eastAsia="x-none"/>
              </w:rPr>
            </w:pPr>
            <w:r w:rsidRPr="00B93CF2">
              <w:rPr>
                <w:rFonts w:eastAsia="DFKai-SB"/>
                <w:sz w:val="26"/>
                <w:szCs w:val="26"/>
                <w:lang w:eastAsia="x-none"/>
              </w:rPr>
              <w:t>Trung Quốc</w:t>
            </w:r>
          </w:p>
        </w:tc>
        <w:tc>
          <w:tcPr>
            <w:tcW w:w="823" w:type="dxa"/>
            <w:noWrap/>
            <w:vAlign w:val="center"/>
          </w:tcPr>
          <w:p w14:paraId="6C389044" w14:textId="324355E5" w:rsidR="0065392E" w:rsidRPr="00B93CF2" w:rsidRDefault="0065392E" w:rsidP="0065392E">
            <w:pPr>
              <w:spacing w:before="0"/>
              <w:ind w:left="-96" w:right="-40"/>
              <w:jc w:val="center"/>
              <w:rPr>
                <w:rFonts w:eastAsia="DFKai-SB"/>
                <w:sz w:val="26"/>
                <w:szCs w:val="26"/>
                <w:lang w:eastAsia="x-none"/>
              </w:rPr>
            </w:pPr>
            <w:r w:rsidRPr="00B93CF2">
              <w:rPr>
                <w:rFonts w:eastAsia="DFKai-SB"/>
                <w:sz w:val="26"/>
                <w:szCs w:val="26"/>
                <w:lang w:eastAsia="x-none"/>
              </w:rPr>
              <w:t>80%</w:t>
            </w:r>
          </w:p>
        </w:tc>
      </w:tr>
      <w:tr w:rsidR="001319B8" w:rsidRPr="00B93CF2" w14:paraId="43AC3C24" w14:textId="77777777" w:rsidTr="0065392E">
        <w:trPr>
          <w:trHeight w:val="397"/>
          <w:jc w:val="center"/>
        </w:trPr>
        <w:tc>
          <w:tcPr>
            <w:tcW w:w="789" w:type="dxa"/>
            <w:noWrap/>
            <w:vAlign w:val="center"/>
          </w:tcPr>
          <w:p w14:paraId="6EE4FFF5" w14:textId="6A4015BD" w:rsidR="0065392E" w:rsidRPr="00B93CF2" w:rsidRDefault="0065392E" w:rsidP="0065392E">
            <w:pPr>
              <w:pStyle w:val="Bng"/>
              <w:spacing w:before="0" w:after="0"/>
              <w:rPr>
                <w:b w:val="0"/>
                <w:bCs/>
                <w:sz w:val="26"/>
                <w:szCs w:val="26"/>
              </w:rPr>
            </w:pPr>
            <w:r w:rsidRPr="00B93CF2">
              <w:rPr>
                <w:b w:val="0"/>
                <w:bCs/>
                <w:sz w:val="26"/>
                <w:szCs w:val="26"/>
                <w:lang w:val="vi-VN"/>
              </w:rPr>
              <w:t>+</w:t>
            </w:r>
          </w:p>
        </w:tc>
        <w:tc>
          <w:tcPr>
            <w:tcW w:w="4669" w:type="dxa"/>
            <w:noWrap/>
            <w:vAlign w:val="center"/>
          </w:tcPr>
          <w:p w14:paraId="623C466C" w14:textId="5C4308BB" w:rsidR="0065392E" w:rsidRPr="00B93CF2" w:rsidRDefault="0065392E" w:rsidP="0065392E">
            <w:pPr>
              <w:spacing w:before="0"/>
              <w:ind w:left="-96" w:right="-40"/>
              <w:rPr>
                <w:rFonts w:eastAsia="DFKai-SB"/>
                <w:sz w:val="26"/>
                <w:szCs w:val="26"/>
                <w:lang w:eastAsia="x-none"/>
              </w:rPr>
            </w:pPr>
            <w:r w:rsidRPr="00B93CF2">
              <w:rPr>
                <w:rFonts w:eastAsia="DFKai-SB"/>
                <w:sz w:val="26"/>
                <w:szCs w:val="26"/>
                <w:lang w:eastAsia="x-none"/>
              </w:rPr>
              <w:t>Đầu báo nhiệt cố định (Nohmi)</w:t>
            </w:r>
          </w:p>
        </w:tc>
        <w:tc>
          <w:tcPr>
            <w:tcW w:w="919" w:type="dxa"/>
            <w:noWrap/>
            <w:vAlign w:val="center"/>
          </w:tcPr>
          <w:p w14:paraId="3D669725" w14:textId="12B2E646" w:rsidR="0065392E" w:rsidRPr="00B93CF2" w:rsidRDefault="0065392E" w:rsidP="0065392E">
            <w:pPr>
              <w:spacing w:before="0"/>
              <w:ind w:left="-96" w:right="-40"/>
              <w:jc w:val="center"/>
              <w:rPr>
                <w:rFonts w:eastAsia="DFKai-SB"/>
                <w:sz w:val="26"/>
                <w:szCs w:val="26"/>
                <w:lang w:eastAsia="x-none"/>
              </w:rPr>
            </w:pPr>
            <w:r w:rsidRPr="00B93CF2">
              <w:rPr>
                <w:rFonts w:eastAsia="DFKai-SB"/>
                <w:sz w:val="26"/>
                <w:szCs w:val="26"/>
                <w:lang w:eastAsia="x-none"/>
              </w:rPr>
              <w:t>8</w:t>
            </w:r>
          </w:p>
        </w:tc>
        <w:tc>
          <w:tcPr>
            <w:tcW w:w="758" w:type="dxa"/>
            <w:noWrap/>
            <w:vAlign w:val="center"/>
          </w:tcPr>
          <w:p w14:paraId="23C12E3A" w14:textId="7438B3F7" w:rsidR="0065392E" w:rsidRPr="00B93CF2" w:rsidRDefault="0065392E" w:rsidP="0065392E">
            <w:pPr>
              <w:spacing w:before="0"/>
              <w:ind w:left="-96" w:right="-40"/>
              <w:jc w:val="center"/>
              <w:rPr>
                <w:rFonts w:eastAsia="DFKai-SB"/>
                <w:sz w:val="26"/>
                <w:szCs w:val="26"/>
                <w:lang w:eastAsia="x-none"/>
              </w:rPr>
            </w:pPr>
            <w:r w:rsidRPr="00B93CF2">
              <w:rPr>
                <w:rFonts w:eastAsia="DFKai-SB"/>
                <w:sz w:val="26"/>
                <w:szCs w:val="26"/>
                <w:lang w:eastAsia="x-none"/>
              </w:rPr>
              <w:t>Cái</w:t>
            </w:r>
          </w:p>
        </w:tc>
        <w:tc>
          <w:tcPr>
            <w:tcW w:w="1514" w:type="dxa"/>
            <w:noWrap/>
            <w:vAlign w:val="center"/>
          </w:tcPr>
          <w:p w14:paraId="45171AFF" w14:textId="3E5CEED6" w:rsidR="0065392E" w:rsidRPr="00B93CF2" w:rsidRDefault="0065392E" w:rsidP="0065392E">
            <w:pPr>
              <w:spacing w:before="0"/>
              <w:ind w:left="-96" w:right="-40"/>
              <w:jc w:val="center"/>
              <w:rPr>
                <w:rFonts w:eastAsia="DFKai-SB"/>
                <w:sz w:val="26"/>
                <w:szCs w:val="26"/>
                <w:lang w:eastAsia="x-none"/>
              </w:rPr>
            </w:pPr>
            <w:r w:rsidRPr="00B93CF2">
              <w:rPr>
                <w:rFonts w:eastAsia="DFKai-SB"/>
                <w:sz w:val="26"/>
                <w:szCs w:val="26"/>
                <w:lang w:eastAsia="x-none"/>
              </w:rPr>
              <w:t>Nhật Bản</w:t>
            </w:r>
          </w:p>
        </w:tc>
        <w:tc>
          <w:tcPr>
            <w:tcW w:w="823" w:type="dxa"/>
            <w:noWrap/>
            <w:vAlign w:val="center"/>
          </w:tcPr>
          <w:p w14:paraId="22737DC2" w14:textId="0E4354FF" w:rsidR="0065392E" w:rsidRPr="00B93CF2" w:rsidRDefault="0065392E" w:rsidP="0065392E">
            <w:pPr>
              <w:spacing w:before="0"/>
              <w:ind w:left="-96" w:right="-40"/>
              <w:jc w:val="center"/>
              <w:rPr>
                <w:rFonts w:eastAsia="DFKai-SB"/>
                <w:sz w:val="26"/>
                <w:szCs w:val="26"/>
                <w:lang w:eastAsia="x-none"/>
              </w:rPr>
            </w:pPr>
            <w:r w:rsidRPr="00B93CF2">
              <w:rPr>
                <w:rFonts w:eastAsia="DFKai-SB"/>
                <w:sz w:val="26"/>
                <w:szCs w:val="26"/>
                <w:lang w:eastAsia="x-none"/>
              </w:rPr>
              <w:t>80%</w:t>
            </w:r>
          </w:p>
        </w:tc>
      </w:tr>
      <w:tr w:rsidR="001319B8" w:rsidRPr="00B93CF2" w14:paraId="3670F339" w14:textId="77777777" w:rsidTr="0065392E">
        <w:trPr>
          <w:trHeight w:val="397"/>
          <w:jc w:val="center"/>
        </w:trPr>
        <w:tc>
          <w:tcPr>
            <w:tcW w:w="789" w:type="dxa"/>
            <w:noWrap/>
            <w:vAlign w:val="center"/>
          </w:tcPr>
          <w:p w14:paraId="5D537902" w14:textId="4D051896" w:rsidR="0065392E" w:rsidRPr="00B93CF2" w:rsidRDefault="0065392E" w:rsidP="0065392E">
            <w:pPr>
              <w:pStyle w:val="Bng"/>
              <w:spacing w:before="0" w:after="0"/>
              <w:rPr>
                <w:b w:val="0"/>
                <w:bCs/>
                <w:sz w:val="26"/>
                <w:szCs w:val="26"/>
              </w:rPr>
            </w:pPr>
            <w:r w:rsidRPr="00B93CF2">
              <w:rPr>
                <w:b w:val="0"/>
                <w:bCs/>
                <w:sz w:val="26"/>
                <w:szCs w:val="26"/>
                <w:lang w:val="vi-VN"/>
              </w:rPr>
              <w:t>+</w:t>
            </w:r>
          </w:p>
        </w:tc>
        <w:tc>
          <w:tcPr>
            <w:tcW w:w="4669" w:type="dxa"/>
            <w:noWrap/>
            <w:vAlign w:val="center"/>
          </w:tcPr>
          <w:p w14:paraId="66562BD3" w14:textId="48207887" w:rsidR="0065392E" w:rsidRPr="00B93CF2" w:rsidRDefault="0065392E" w:rsidP="0065392E">
            <w:pPr>
              <w:spacing w:before="0"/>
              <w:ind w:left="-96" w:right="-40"/>
              <w:rPr>
                <w:rFonts w:eastAsia="DFKai-SB"/>
                <w:sz w:val="26"/>
                <w:szCs w:val="26"/>
                <w:lang w:eastAsia="x-none"/>
              </w:rPr>
            </w:pPr>
            <w:r w:rsidRPr="00B93CF2">
              <w:rPr>
                <w:rFonts w:eastAsia="DFKai-SB"/>
                <w:sz w:val="26"/>
                <w:szCs w:val="26"/>
                <w:lang w:eastAsia="x-none"/>
              </w:rPr>
              <w:t>Đầu báo nhiệt cố định phòng nổ (Nohmi)</w:t>
            </w:r>
          </w:p>
        </w:tc>
        <w:tc>
          <w:tcPr>
            <w:tcW w:w="919" w:type="dxa"/>
            <w:noWrap/>
            <w:vAlign w:val="center"/>
          </w:tcPr>
          <w:p w14:paraId="12DC364A" w14:textId="20BCAE3C" w:rsidR="0065392E" w:rsidRPr="00B93CF2" w:rsidRDefault="0065392E" w:rsidP="0065392E">
            <w:pPr>
              <w:spacing w:before="0"/>
              <w:ind w:left="-96" w:right="-40"/>
              <w:jc w:val="center"/>
              <w:rPr>
                <w:rFonts w:eastAsia="DFKai-SB"/>
                <w:sz w:val="26"/>
                <w:szCs w:val="26"/>
                <w:lang w:eastAsia="x-none"/>
              </w:rPr>
            </w:pPr>
            <w:r w:rsidRPr="00B93CF2">
              <w:rPr>
                <w:rFonts w:eastAsia="DFKai-SB"/>
                <w:sz w:val="26"/>
                <w:szCs w:val="26"/>
                <w:lang w:eastAsia="x-none"/>
              </w:rPr>
              <w:t>36</w:t>
            </w:r>
          </w:p>
        </w:tc>
        <w:tc>
          <w:tcPr>
            <w:tcW w:w="758" w:type="dxa"/>
            <w:noWrap/>
            <w:vAlign w:val="center"/>
          </w:tcPr>
          <w:p w14:paraId="251B794B" w14:textId="0174E973" w:rsidR="0065392E" w:rsidRPr="00B93CF2" w:rsidRDefault="0065392E" w:rsidP="0065392E">
            <w:pPr>
              <w:spacing w:before="0"/>
              <w:ind w:left="-96" w:right="-40"/>
              <w:jc w:val="center"/>
              <w:rPr>
                <w:rFonts w:eastAsia="DFKai-SB"/>
                <w:sz w:val="26"/>
                <w:szCs w:val="26"/>
                <w:lang w:eastAsia="x-none"/>
              </w:rPr>
            </w:pPr>
            <w:r w:rsidRPr="00B93CF2">
              <w:rPr>
                <w:rFonts w:eastAsia="DFKai-SB"/>
                <w:sz w:val="26"/>
                <w:szCs w:val="26"/>
                <w:lang w:eastAsia="x-none"/>
              </w:rPr>
              <w:t>Cái</w:t>
            </w:r>
          </w:p>
        </w:tc>
        <w:tc>
          <w:tcPr>
            <w:tcW w:w="1514" w:type="dxa"/>
            <w:noWrap/>
            <w:vAlign w:val="center"/>
          </w:tcPr>
          <w:p w14:paraId="2A0905DE" w14:textId="7D2C9659" w:rsidR="0065392E" w:rsidRPr="00B93CF2" w:rsidRDefault="0065392E" w:rsidP="0065392E">
            <w:pPr>
              <w:spacing w:before="0"/>
              <w:ind w:left="-96" w:right="-40"/>
              <w:jc w:val="center"/>
              <w:rPr>
                <w:rFonts w:eastAsia="DFKai-SB"/>
                <w:sz w:val="26"/>
                <w:szCs w:val="26"/>
                <w:lang w:eastAsia="x-none"/>
              </w:rPr>
            </w:pPr>
            <w:r w:rsidRPr="00B93CF2">
              <w:rPr>
                <w:rFonts w:eastAsia="DFKai-SB"/>
                <w:sz w:val="26"/>
                <w:szCs w:val="26"/>
                <w:lang w:eastAsia="x-none"/>
              </w:rPr>
              <w:t>Nhật Bản</w:t>
            </w:r>
          </w:p>
        </w:tc>
        <w:tc>
          <w:tcPr>
            <w:tcW w:w="823" w:type="dxa"/>
            <w:noWrap/>
            <w:vAlign w:val="center"/>
          </w:tcPr>
          <w:p w14:paraId="3732E466" w14:textId="3290CFAB" w:rsidR="0065392E" w:rsidRPr="00B93CF2" w:rsidRDefault="0065392E" w:rsidP="0065392E">
            <w:pPr>
              <w:spacing w:before="0"/>
              <w:ind w:left="-96" w:right="-40"/>
              <w:jc w:val="center"/>
              <w:rPr>
                <w:rFonts w:eastAsia="DFKai-SB"/>
                <w:sz w:val="26"/>
                <w:szCs w:val="26"/>
                <w:lang w:eastAsia="x-none"/>
              </w:rPr>
            </w:pPr>
            <w:r w:rsidRPr="00B93CF2">
              <w:rPr>
                <w:rFonts w:eastAsia="DFKai-SB"/>
                <w:sz w:val="26"/>
                <w:szCs w:val="26"/>
                <w:lang w:eastAsia="x-none"/>
              </w:rPr>
              <w:t>80%</w:t>
            </w:r>
          </w:p>
        </w:tc>
      </w:tr>
      <w:tr w:rsidR="001319B8" w:rsidRPr="00B93CF2" w14:paraId="5CDD2ACB" w14:textId="77777777" w:rsidTr="0065392E">
        <w:trPr>
          <w:trHeight w:val="397"/>
          <w:jc w:val="center"/>
        </w:trPr>
        <w:tc>
          <w:tcPr>
            <w:tcW w:w="789" w:type="dxa"/>
            <w:noWrap/>
            <w:vAlign w:val="center"/>
          </w:tcPr>
          <w:p w14:paraId="3EDCD88C" w14:textId="578D1E17" w:rsidR="0065392E" w:rsidRPr="00B93CF2" w:rsidRDefault="0065392E" w:rsidP="0065392E">
            <w:pPr>
              <w:pStyle w:val="Bng"/>
              <w:spacing w:before="0" w:after="0"/>
              <w:rPr>
                <w:b w:val="0"/>
                <w:bCs/>
                <w:sz w:val="26"/>
                <w:szCs w:val="26"/>
              </w:rPr>
            </w:pPr>
            <w:r w:rsidRPr="00B93CF2">
              <w:rPr>
                <w:b w:val="0"/>
                <w:bCs/>
                <w:sz w:val="26"/>
                <w:szCs w:val="26"/>
                <w:lang w:val="vi-VN"/>
              </w:rPr>
              <w:t>+</w:t>
            </w:r>
          </w:p>
        </w:tc>
        <w:tc>
          <w:tcPr>
            <w:tcW w:w="4669" w:type="dxa"/>
            <w:noWrap/>
            <w:vAlign w:val="center"/>
          </w:tcPr>
          <w:p w14:paraId="396C46EE" w14:textId="787B9162" w:rsidR="0065392E" w:rsidRPr="00B93CF2" w:rsidRDefault="0065392E" w:rsidP="0065392E">
            <w:pPr>
              <w:spacing w:before="0"/>
              <w:ind w:left="-96" w:right="-40"/>
              <w:rPr>
                <w:rFonts w:eastAsia="DFKai-SB"/>
                <w:sz w:val="26"/>
                <w:szCs w:val="26"/>
                <w:lang w:eastAsia="x-none"/>
              </w:rPr>
            </w:pPr>
            <w:r w:rsidRPr="00B93CF2">
              <w:rPr>
                <w:rFonts w:eastAsia="DFKai-SB"/>
                <w:sz w:val="26"/>
                <w:szCs w:val="26"/>
                <w:lang w:eastAsia="x-none"/>
              </w:rPr>
              <w:t>Đầu báo cháy khói tia chiếu (Nohmi)</w:t>
            </w:r>
          </w:p>
        </w:tc>
        <w:tc>
          <w:tcPr>
            <w:tcW w:w="919" w:type="dxa"/>
            <w:noWrap/>
            <w:vAlign w:val="center"/>
          </w:tcPr>
          <w:p w14:paraId="09E9EAA9" w14:textId="37855AA2" w:rsidR="0065392E" w:rsidRPr="00B93CF2" w:rsidRDefault="0065392E" w:rsidP="0065392E">
            <w:pPr>
              <w:spacing w:before="0"/>
              <w:ind w:left="-96" w:right="-40"/>
              <w:jc w:val="center"/>
              <w:rPr>
                <w:rFonts w:eastAsia="DFKai-SB"/>
                <w:sz w:val="26"/>
                <w:szCs w:val="26"/>
                <w:lang w:eastAsia="x-none"/>
              </w:rPr>
            </w:pPr>
            <w:r w:rsidRPr="00B93CF2">
              <w:rPr>
                <w:rFonts w:eastAsia="DFKai-SB"/>
                <w:sz w:val="26"/>
                <w:szCs w:val="26"/>
                <w:lang w:eastAsia="x-none"/>
              </w:rPr>
              <w:t>12</w:t>
            </w:r>
          </w:p>
        </w:tc>
        <w:tc>
          <w:tcPr>
            <w:tcW w:w="758" w:type="dxa"/>
            <w:noWrap/>
            <w:vAlign w:val="center"/>
          </w:tcPr>
          <w:p w14:paraId="6DDC12D5" w14:textId="11F2C069" w:rsidR="0065392E" w:rsidRPr="00B93CF2" w:rsidRDefault="0065392E" w:rsidP="0065392E">
            <w:pPr>
              <w:spacing w:before="0"/>
              <w:ind w:left="-96" w:right="-40"/>
              <w:jc w:val="center"/>
              <w:rPr>
                <w:rFonts w:eastAsia="DFKai-SB"/>
                <w:sz w:val="26"/>
                <w:szCs w:val="26"/>
                <w:lang w:eastAsia="x-none"/>
              </w:rPr>
            </w:pPr>
            <w:r w:rsidRPr="00B93CF2">
              <w:rPr>
                <w:rFonts w:eastAsia="DFKai-SB"/>
                <w:sz w:val="26"/>
                <w:szCs w:val="26"/>
                <w:lang w:eastAsia="x-none"/>
              </w:rPr>
              <w:t>Cái</w:t>
            </w:r>
          </w:p>
        </w:tc>
        <w:tc>
          <w:tcPr>
            <w:tcW w:w="1514" w:type="dxa"/>
            <w:noWrap/>
            <w:vAlign w:val="center"/>
          </w:tcPr>
          <w:p w14:paraId="2ECB737C" w14:textId="28CC4188" w:rsidR="0065392E" w:rsidRPr="00B93CF2" w:rsidRDefault="0065392E" w:rsidP="0065392E">
            <w:pPr>
              <w:spacing w:before="0"/>
              <w:ind w:left="-96" w:right="-40"/>
              <w:jc w:val="center"/>
              <w:rPr>
                <w:rFonts w:eastAsia="DFKai-SB"/>
                <w:sz w:val="26"/>
                <w:szCs w:val="26"/>
                <w:lang w:eastAsia="x-none"/>
              </w:rPr>
            </w:pPr>
            <w:r w:rsidRPr="00B93CF2">
              <w:rPr>
                <w:rFonts w:eastAsia="DFKai-SB"/>
                <w:sz w:val="26"/>
                <w:szCs w:val="26"/>
                <w:lang w:eastAsia="x-none"/>
              </w:rPr>
              <w:t>Nhật Bản</w:t>
            </w:r>
          </w:p>
        </w:tc>
        <w:tc>
          <w:tcPr>
            <w:tcW w:w="823" w:type="dxa"/>
            <w:noWrap/>
            <w:vAlign w:val="center"/>
          </w:tcPr>
          <w:p w14:paraId="4E1A2A7F" w14:textId="3EFAB986" w:rsidR="0065392E" w:rsidRPr="00B93CF2" w:rsidRDefault="0065392E" w:rsidP="0065392E">
            <w:pPr>
              <w:spacing w:before="0"/>
              <w:ind w:left="-96" w:right="-40"/>
              <w:jc w:val="center"/>
              <w:rPr>
                <w:rFonts w:eastAsia="DFKai-SB"/>
                <w:sz w:val="26"/>
                <w:szCs w:val="26"/>
                <w:lang w:eastAsia="x-none"/>
              </w:rPr>
            </w:pPr>
            <w:r w:rsidRPr="00B93CF2">
              <w:rPr>
                <w:rFonts w:eastAsia="DFKai-SB"/>
                <w:sz w:val="26"/>
                <w:szCs w:val="26"/>
                <w:lang w:eastAsia="x-none"/>
              </w:rPr>
              <w:t>80%</w:t>
            </w:r>
          </w:p>
        </w:tc>
      </w:tr>
      <w:tr w:rsidR="001319B8" w:rsidRPr="00B93CF2" w14:paraId="61D2CCE5" w14:textId="77777777" w:rsidTr="0065392E">
        <w:trPr>
          <w:trHeight w:val="397"/>
          <w:jc w:val="center"/>
        </w:trPr>
        <w:tc>
          <w:tcPr>
            <w:tcW w:w="789" w:type="dxa"/>
            <w:noWrap/>
            <w:vAlign w:val="center"/>
          </w:tcPr>
          <w:p w14:paraId="6FF059DA" w14:textId="7D70BC85" w:rsidR="0065392E" w:rsidRPr="00B93CF2" w:rsidRDefault="0065392E" w:rsidP="0065392E">
            <w:pPr>
              <w:pStyle w:val="Bng"/>
              <w:spacing w:before="0" w:after="0"/>
              <w:rPr>
                <w:b w:val="0"/>
                <w:bCs/>
                <w:sz w:val="26"/>
                <w:szCs w:val="26"/>
              </w:rPr>
            </w:pPr>
            <w:r w:rsidRPr="00B93CF2">
              <w:rPr>
                <w:b w:val="0"/>
                <w:bCs/>
                <w:sz w:val="26"/>
                <w:szCs w:val="26"/>
                <w:lang w:val="vi-VN"/>
              </w:rPr>
              <w:t>+</w:t>
            </w:r>
          </w:p>
        </w:tc>
        <w:tc>
          <w:tcPr>
            <w:tcW w:w="4669" w:type="dxa"/>
            <w:noWrap/>
            <w:vAlign w:val="center"/>
          </w:tcPr>
          <w:p w14:paraId="72B40065" w14:textId="33AC2F95" w:rsidR="0065392E" w:rsidRPr="00B93CF2" w:rsidRDefault="0065392E" w:rsidP="0065392E">
            <w:pPr>
              <w:spacing w:before="0"/>
              <w:ind w:left="-96" w:right="-40"/>
              <w:rPr>
                <w:rFonts w:eastAsia="DFKai-SB"/>
                <w:sz w:val="26"/>
                <w:szCs w:val="26"/>
                <w:lang w:eastAsia="x-none"/>
              </w:rPr>
            </w:pPr>
            <w:r w:rsidRPr="00B93CF2">
              <w:rPr>
                <w:rFonts w:eastAsia="DFKai-SB"/>
                <w:sz w:val="26"/>
                <w:szCs w:val="26"/>
                <w:lang w:eastAsia="x-none"/>
              </w:rPr>
              <w:t>Đèn báo cháy (Nohmi)</w:t>
            </w:r>
          </w:p>
        </w:tc>
        <w:tc>
          <w:tcPr>
            <w:tcW w:w="919" w:type="dxa"/>
            <w:noWrap/>
            <w:vAlign w:val="center"/>
          </w:tcPr>
          <w:p w14:paraId="7E801ACC" w14:textId="6FAA422A" w:rsidR="0065392E" w:rsidRPr="00B93CF2" w:rsidRDefault="0065392E" w:rsidP="0065392E">
            <w:pPr>
              <w:spacing w:before="0"/>
              <w:ind w:left="-96" w:right="-40"/>
              <w:jc w:val="center"/>
              <w:rPr>
                <w:rFonts w:eastAsia="DFKai-SB"/>
                <w:sz w:val="26"/>
                <w:szCs w:val="26"/>
                <w:lang w:eastAsia="x-none"/>
              </w:rPr>
            </w:pPr>
            <w:r w:rsidRPr="00B93CF2">
              <w:rPr>
                <w:rFonts w:eastAsia="DFKai-SB"/>
                <w:sz w:val="26"/>
                <w:szCs w:val="26"/>
                <w:lang w:eastAsia="x-none"/>
              </w:rPr>
              <w:t>13</w:t>
            </w:r>
          </w:p>
        </w:tc>
        <w:tc>
          <w:tcPr>
            <w:tcW w:w="758" w:type="dxa"/>
            <w:noWrap/>
            <w:vAlign w:val="center"/>
          </w:tcPr>
          <w:p w14:paraId="13910AE9" w14:textId="71B939B2" w:rsidR="0065392E" w:rsidRPr="00B93CF2" w:rsidRDefault="0065392E" w:rsidP="0065392E">
            <w:pPr>
              <w:spacing w:before="0"/>
              <w:ind w:left="-96" w:right="-40"/>
              <w:jc w:val="center"/>
              <w:rPr>
                <w:rFonts w:eastAsia="DFKai-SB"/>
                <w:sz w:val="26"/>
                <w:szCs w:val="26"/>
                <w:lang w:eastAsia="x-none"/>
              </w:rPr>
            </w:pPr>
            <w:r w:rsidRPr="00B93CF2">
              <w:rPr>
                <w:rFonts w:eastAsia="DFKai-SB"/>
                <w:sz w:val="26"/>
                <w:szCs w:val="26"/>
                <w:lang w:eastAsia="x-none"/>
              </w:rPr>
              <w:t>Cái</w:t>
            </w:r>
          </w:p>
        </w:tc>
        <w:tc>
          <w:tcPr>
            <w:tcW w:w="1514" w:type="dxa"/>
            <w:noWrap/>
            <w:vAlign w:val="center"/>
          </w:tcPr>
          <w:p w14:paraId="3E5C376E" w14:textId="69E745FE" w:rsidR="0065392E" w:rsidRPr="00B93CF2" w:rsidRDefault="0065392E" w:rsidP="0065392E">
            <w:pPr>
              <w:spacing w:before="0"/>
              <w:ind w:left="-96" w:right="-40"/>
              <w:jc w:val="center"/>
              <w:rPr>
                <w:rFonts w:eastAsia="DFKai-SB"/>
                <w:sz w:val="26"/>
                <w:szCs w:val="26"/>
                <w:lang w:eastAsia="x-none"/>
              </w:rPr>
            </w:pPr>
            <w:r w:rsidRPr="00B93CF2">
              <w:rPr>
                <w:rFonts w:eastAsia="DFKai-SB"/>
                <w:sz w:val="26"/>
                <w:szCs w:val="26"/>
                <w:lang w:eastAsia="x-none"/>
              </w:rPr>
              <w:t>Nhật Bản</w:t>
            </w:r>
          </w:p>
        </w:tc>
        <w:tc>
          <w:tcPr>
            <w:tcW w:w="823" w:type="dxa"/>
            <w:noWrap/>
            <w:vAlign w:val="center"/>
          </w:tcPr>
          <w:p w14:paraId="72C745EF" w14:textId="68750381" w:rsidR="0065392E" w:rsidRPr="00B93CF2" w:rsidRDefault="0065392E" w:rsidP="0065392E">
            <w:pPr>
              <w:spacing w:before="0"/>
              <w:ind w:left="-96" w:right="-40"/>
              <w:jc w:val="center"/>
              <w:rPr>
                <w:rFonts w:eastAsia="DFKai-SB"/>
                <w:sz w:val="26"/>
                <w:szCs w:val="26"/>
                <w:lang w:eastAsia="x-none"/>
              </w:rPr>
            </w:pPr>
            <w:r w:rsidRPr="00B93CF2">
              <w:rPr>
                <w:rFonts w:eastAsia="DFKai-SB"/>
                <w:sz w:val="26"/>
                <w:szCs w:val="26"/>
                <w:lang w:eastAsia="x-none"/>
              </w:rPr>
              <w:t>80%</w:t>
            </w:r>
          </w:p>
        </w:tc>
      </w:tr>
      <w:tr w:rsidR="001319B8" w:rsidRPr="00B93CF2" w14:paraId="2268F64E" w14:textId="77777777" w:rsidTr="0065392E">
        <w:trPr>
          <w:trHeight w:val="397"/>
          <w:jc w:val="center"/>
        </w:trPr>
        <w:tc>
          <w:tcPr>
            <w:tcW w:w="789" w:type="dxa"/>
            <w:noWrap/>
            <w:vAlign w:val="center"/>
          </w:tcPr>
          <w:p w14:paraId="03A3B583" w14:textId="68FD3127" w:rsidR="0065392E" w:rsidRPr="00B93CF2" w:rsidRDefault="0065392E" w:rsidP="0065392E">
            <w:pPr>
              <w:pStyle w:val="Bng"/>
              <w:spacing w:before="0" w:after="0"/>
              <w:rPr>
                <w:b w:val="0"/>
                <w:bCs/>
                <w:sz w:val="26"/>
                <w:szCs w:val="26"/>
              </w:rPr>
            </w:pPr>
            <w:r w:rsidRPr="00B93CF2">
              <w:rPr>
                <w:b w:val="0"/>
                <w:bCs/>
                <w:sz w:val="26"/>
                <w:szCs w:val="26"/>
                <w:lang w:val="vi-VN"/>
              </w:rPr>
              <w:t>+</w:t>
            </w:r>
          </w:p>
        </w:tc>
        <w:tc>
          <w:tcPr>
            <w:tcW w:w="4669" w:type="dxa"/>
            <w:noWrap/>
            <w:vAlign w:val="center"/>
          </w:tcPr>
          <w:p w14:paraId="3A771012" w14:textId="6C144AB8" w:rsidR="0065392E" w:rsidRPr="00B93CF2" w:rsidRDefault="0065392E" w:rsidP="0065392E">
            <w:pPr>
              <w:spacing w:before="0"/>
              <w:ind w:left="-96" w:right="-40"/>
              <w:rPr>
                <w:rFonts w:eastAsia="DFKai-SB"/>
                <w:sz w:val="26"/>
                <w:szCs w:val="26"/>
                <w:lang w:eastAsia="x-none"/>
              </w:rPr>
            </w:pPr>
            <w:r w:rsidRPr="00B93CF2">
              <w:rPr>
                <w:rFonts w:eastAsia="DFKai-SB"/>
                <w:sz w:val="26"/>
                <w:szCs w:val="26"/>
                <w:lang w:eastAsia="x-none"/>
              </w:rPr>
              <w:t>Nút nhấn báo cháy (Nohmi)</w:t>
            </w:r>
          </w:p>
        </w:tc>
        <w:tc>
          <w:tcPr>
            <w:tcW w:w="919" w:type="dxa"/>
            <w:noWrap/>
            <w:vAlign w:val="center"/>
          </w:tcPr>
          <w:p w14:paraId="04B06633" w14:textId="61837365" w:rsidR="0065392E" w:rsidRPr="00B93CF2" w:rsidRDefault="0065392E" w:rsidP="0065392E">
            <w:pPr>
              <w:spacing w:before="0"/>
              <w:ind w:left="-96" w:right="-40"/>
              <w:jc w:val="center"/>
              <w:rPr>
                <w:rFonts w:eastAsia="DFKai-SB"/>
                <w:sz w:val="26"/>
                <w:szCs w:val="26"/>
                <w:lang w:eastAsia="x-none"/>
              </w:rPr>
            </w:pPr>
            <w:r w:rsidRPr="00B93CF2">
              <w:rPr>
                <w:rFonts w:eastAsia="DFKai-SB"/>
                <w:sz w:val="26"/>
                <w:szCs w:val="26"/>
                <w:lang w:eastAsia="x-none"/>
              </w:rPr>
              <w:t>13</w:t>
            </w:r>
          </w:p>
        </w:tc>
        <w:tc>
          <w:tcPr>
            <w:tcW w:w="758" w:type="dxa"/>
            <w:noWrap/>
            <w:vAlign w:val="center"/>
          </w:tcPr>
          <w:p w14:paraId="7E4D55F7" w14:textId="0AEEE1F4" w:rsidR="0065392E" w:rsidRPr="00B93CF2" w:rsidRDefault="0065392E" w:rsidP="0065392E">
            <w:pPr>
              <w:spacing w:before="0"/>
              <w:ind w:left="-96" w:right="-40"/>
              <w:jc w:val="center"/>
              <w:rPr>
                <w:rFonts w:eastAsia="DFKai-SB"/>
                <w:sz w:val="26"/>
                <w:szCs w:val="26"/>
                <w:lang w:eastAsia="x-none"/>
              </w:rPr>
            </w:pPr>
            <w:r w:rsidRPr="00B93CF2">
              <w:rPr>
                <w:rFonts w:eastAsia="DFKai-SB"/>
                <w:sz w:val="26"/>
                <w:szCs w:val="26"/>
                <w:lang w:eastAsia="x-none"/>
              </w:rPr>
              <w:t>Cái</w:t>
            </w:r>
          </w:p>
        </w:tc>
        <w:tc>
          <w:tcPr>
            <w:tcW w:w="1514" w:type="dxa"/>
            <w:noWrap/>
            <w:vAlign w:val="center"/>
          </w:tcPr>
          <w:p w14:paraId="77E7E1B5" w14:textId="095F1593" w:rsidR="0065392E" w:rsidRPr="00B93CF2" w:rsidRDefault="0065392E" w:rsidP="0065392E">
            <w:pPr>
              <w:spacing w:before="0"/>
              <w:ind w:left="-96" w:right="-40"/>
              <w:jc w:val="center"/>
              <w:rPr>
                <w:rFonts w:eastAsia="DFKai-SB"/>
                <w:sz w:val="26"/>
                <w:szCs w:val="26"/>
                <w:lang w:eastAsia="x-none"/>
              </w:rPr>
            </w:pPr>
            <w:r w:rsidRPr="00B93CF2">
              <w:rPr>
                <w:rFonts w:eastAsia="DFKai-SB"/>
                <w:sz w:val="26"/>
                <w:szCs w:val="26"/>
                <w:lang w:eastAsia="x-none"/>
              </w:rPr>
              <w:t>Nhật Bản</w:t>
            </w:r>
          </w:p>
        </w:tc>
        <w:tc>
          <w:tcPr>
            <w:tcW w:w="823" w:type="dxa"/>
            <w:noWrap/>
            <w:vAlign w:val="center"/>
          </w:tcPr>
          <w:p w14:paraId="15CADC0F" w14:textId="1FCB6A44" w:rsidR="0065392E" w:rsidRPr="00B93CF2" w:rsidRDefault="0065392E" w:rsidP="0065392E">
            <w:pPr>
              <w:spacing w:before="0"/>
              <w:ind w:left="-96" w:right="-40"/>
              <w:jc w:val="center"/>
              <w:rPr>
                <w:rFonts w:eastAsia="DFKai-SB"/>
                <w:sz w:val="26"/>
                <w:szCs w:val="26"/>
                <w:lang w:eastAsia="x-none"/>
              </w:rPr>
            </w:pPr>
            <w:r w:rsidRPr="00B93CF2">
              <w:rPr>
                <w:rFonts w:eastAsia="DFKai-SB"/>
                <w:sz w:val="26"/>
                <w:szCs w:val="26"/>
                <w:lang w:eastAsia="x-none"/>
              </w:rPr>
              <w:t>80%</w:t>
            </w:r>
          </w:p>
        </w:tc>
      </w:tr>
      <w:tr w:rsidR="001319B8" w:rsidRPr="00B93CF2" w14:paraId="57E21FCF" w14:textId="77777777" w:rsidTr="0065392E">
        <w:trPr>
          <w:trHeight w:val="397"/>
          <w:jc w:val="center"/>
        </w:trPr>
        <w:tc>
          <w:tcPr>
            <w:tcW w:w="789" w:type="dxa"/>
            <w:noWrap/>
            <w:vAlign w:val="center"/>
          </w:tcPr>
          <w:p w14:paraId="5563335E" w14:textId="457DD191" w:rsidR="0065392E" w:rsidRPr="00B93CF2" w:rsidRDefault="0065392E" w:rsidP="0065392E">
            <w:pPr>
              <w:pStyle w:val="Bng"/>
              <w:spacing w:before="0" w:after="0"/>
              <w:rPr>
                <w:b w:val="0"/>
                <w:bCs/>
                <w:sz w:val="26"/>
                <w:szCs w:val="26"/>
              </w:rPr>
            </w:pPr>
            <w:r w:rsidRPr="00B93CF2">
              <w:rPr>
                <w:b w:val="0"/>
                <w:bCs/>
                <w:sz w:val="26"/>
                <w:szCs w:val="26"/>
                <w:lang w:val="vi-VN"/>
              </w:rPr>
              <w:t>+</w:t>
            </w:r>
          </w:p>
        </w:tc>
        <w:tc>
          <w:tcPr>
            <w:tcW w:w="4669" w:type="dxa"/>
            <w:noWrap/>
            <w:vAlign w:val="center"/>
          </w:tcPr>
          <w:p w14:paraId="59B68A8B" w14:textId="59B87F94" w:rsidR="0065392E" w:rsidRPr="00B93CF2" w:rsidRDefault="0065392E" w:rsidP="0065392E">
            <w:pPr>
              <w:spacing w:before="0"/>
              <w:ind w:left="-96" w:right="-40"/>
              <w:rPr>
                <w:rFonts w:eastAsia="DFKai-SB"/>
                <w:sz w:val="26"/>
                <w:szCs w:val="26"/>
                <w:lang w:eastAsia="x-none"/>
              </w:rPr>
            </w:pPr>
            <w:r w:rsidRPr="00B93CF2">
              <w:rPr>
                <w:rFonts w:eastAsia="DFKai-SB"/>
                <w:sz w:val="26"/>
                <w:szCs w:val="26"/>
                <w:lang w:eastAsia="x-none"/>
              </w:rPr>
              <w:t>Chuông báo cháy (Nohmi)</w:t>
            </w:r>
          </w:p>
        </w:tc>
        <w:tc>
          <w:tcPr>
            <w:tcW w:w="919" w:type="dxa"/>
            <w:noWrap/>
            <w:vAlign w:val="center"/>
          </w:tcPr>
          <w:p w14:paraId="4AEDD7D4" w14:textId="1603388B" w:rsidR="0065392E" w:rsidRPr="00B93CF2" w:rsidRDefault="0065392E" w:rsidP="0065392E">
            <w:pPr>
              <w:spacing w:before="0"/>
              <w:ind w:left="-96" w:right="-40"/>
              <w:jc w:val="center"/>
              <w:rPr>
                <w:rFonts w:eastAsia="DFKai-SB"/>
                <w:sz w:val="26"/>
                <w:szCs w:val="26"/>
                <w:lang w:eastAsia="x-none"/>
              </w:rPr>
            </w:pPr>
            <w:r w:rsidRPr="00B93CF2">
              <w:rPr>
                <w:rFonts w:eastAsia="DFKai-SB"/>
                <w:sz w:val="26"/>
                <w:szCs w:val="26"/>
                <w:lang w:eastAsia="x-none"/>
              </w:rPr>
              <w:t>13</w:t>
            </w:r>
          </w:p>
        </w:tc>
        <w:tc>
          <w:tcPr>
            <w:tcW w:w="758" w:type="dxa"/>
            <w:noWrap/>
            <w:vAlign w:val="center"/>
          </w:tcPr>
          <w:p w14:paraId="217DB7FC" w14:textId="149CF5EE" w:rsidR="0065392E" w:rsidRPr="00B93CF2" w:rsidRDefault="0065392E" w:rsidP="0065392E">
            <w:pPr>
              <w:spacing w:before="0"/>
              <w:ind w:left="-96" w:right="-40"/>
              <w:jc w:val="center"/>
              <w:rPr>
                <w:rFonts w:eastAsia="DFKai-SB"/>
                <w:sz w:val="26"/>
                <w:szCs w:val="26"/>
                <w:lang w:eastAsia="x-none"/>
              </w:rPr>
            </w:pPr>
            <w:r w:rsidRPr="00B93CF2">
              <w:rPr>
                <w:rFonts w:eastAsia="DFKai-SB"/>
                <w:sz w:val="26"/>
                <w:szCs w:val="26"/>
                <w:lang w:eastAsia="x-none"/>
              </w:rPr>
              <w:t>Bộ</w:t>
            </w:r>
          </w:p>
        </w:tc>
        <w:tc>
          <w:tcPr>
            <w:tcW w:w="1514" w:type="dxa"/>
            <w:noWrap/>
            <w:vAlign w:val="center"/>
          </w:tcPr>
          <w:p w14:paraId="6F07FB76" w14:textId="64935F3C" w:rsidR="0065392E" w:rsidRPr="00B93CF2" w:rsidRDefault="0065392E" w:rsidP="0065392E">
            <w:pPr>
              <w:spacing w:before="0"/>
              <w:ind w:left="-96" w:right="-40"/>
              <w:jc w:val="center"/>
              <w:rPr>
                <w:rFonts w:eastAsia="DFKai-SB"/>
                <w:sz w:val="26"/>
                <w:szCs w:val="26"/>
                <w:lang w:eastAsia="x-none"/>
              </w:rPr>
            </w:pPr>
            <w:r w:rsidRPr="00B93CF2">
              <w:rPr>
                <w:rFonts w:eastAsia="DFKai-SB"/>
                <w:sz w:val="26"/>
                <w:szCs w:val="26"/>
                <w:lang w:eastAsia="x-none"/>
              </w:rPr>
              <w:t>Trung Quốc</w:t>
            </w:r>
          </w:p>
        </w:tc>
        <w:tc>
          <w:tcPr>
            <w:tcW w:w="823" w:type="dxa"/>
            <w:noWrap/>
            <w:vAlign w:val="center"/>
          </w:tcPr>
          <w:p w14:paraId="2046D18F" w14:textId="04B96E59" w:rsidR="0065392E" w:rsidRPr="00B93CF2" w:rsidRDefault="0065392E" w:rsidP="0065392E">
            <w:pPr>
              <w:spacing w:before="0"/>
              <w:ind w:left="-96" w:right="-40"/>
              <w:jc w:val="center"/>
              <w:rPr>
                <w:rFonts w:eastAsia="DFKai-SB"/>
                <w:sz w:val="26"/>
                <w:szCs w:val="26"/>
                <w:lang w:eastAsia="x-none"/>
              </w:rPr>
            </w:pPr>
            <w:r w:rsidRPr="00B93CF2">
              <w:rPr>
                <w:rFonts w:eastAsia="DFKai-SB"/>
                <w:sz w:val="26"/>
                <w:szCs w:val="26"/>
                <w:lang w:eastAsia="x-none"/>
              </w:rPr>
              <w:t>80%</w:t>
            </w:r>
          </w:p>
        </w:tc>
      </w:tr>
      <w:tr w:rsidR="001319B8" w:rsidRPr="00B93CF2" w14:paraId="22CFCE21" w14:textId="77777777" w:rsidTr="0065392E">
        <w:trPr>
          <w:trHeight w:val="397"/>
          <w:jc w:val="center"/>
        </w:trPr>
        <w:tc>
          <w:tcPr>
            <w:tcW w:w="789" w:type="dxa"/>
            <w:noWrap/>
            <w:vAlign w:val="center"/>
          </w:tcPr>
          <w:p w14:paraId="4A955726" w14:textId="3B87EE57" w:rsidR="0065392E" w:rsidRPr="00B93CF2" w:rsidRDefault="0065392E" w:rsidP="0065392E">
            <w:pPr>
              <w:pStyle w:val="Bng"/>
              <w:spacing w:before="0" w:after="0"/>
              <w:rPr>
                <w:b w:val="0"/>
                <w:bCs/>
                <w:sz w:val="26"/>
                <w:szCs w:val="26"/>
              </w:rPr>
            </w:pPr>
            <w:r w:rsidRPr="00B93CF2">
              <w:rPr>
                <w:b w:val="0"/>
                <w:bCs/>
                <w:sz w:val="26"/>
                <w:szCs w:val="26"/>
                <w:lang w:val="vi-VN"/>
              </w:rPr>
              <w:t>+</w:t>
            </w:r>
          </w:p>
        </w:tc>
        <w:tc>
          <w:tcPr>
            <w:tcW w:w="4669" w:type="dxa"/>
            <w:noWrap/>
            <w:vAlign w:val="center"/>
          </w:tcPr>
          <w:p w14:paraId="5E3D1722" w14:textId="58CAEEDF" w:rsidR="0065392E" w:rsidRPr="00B93CF2" w:rsidRDefault="0065392E" w:rsidP="0065392E">
            <w:pPr>
              <w:spacing w:before="0"/>
              <w:ind w:left="-96" w:right="-40"/>
              <w:rPr>
                <w:rFonts w:eastAsia="DFKai-SB"/>
                <w:sz w:val="26"/>
                <w:szCs w:val="26"/>
                <w:lang w:eastAsia="x-none"/>
              </w:rPr>
            </w:pPr>
            <w:r w:rsidRPr="00B93CF2">
              <w:rPr>
                <w:rFonts w:eastAsia="DFKai-SB"/>
                <w:sz w:val="26"/>
                <w:szCs w:val="26"/>
                <w:lang w:eastAsia="x-none"/>
              </w:rPr>
              <w:t>Tủ trung tâm báo cháy 20 kênh (Nohmi)</w:t>
            </w:r>
          </w:p>
        </w:tc>
        <w:tc>
          <w:tcPr>
            <w:tcW w:w="919" w:type="dxa"/>
            <w:noWrap/>
            <w:vAlign w:val="center"/>
          </w:tcPr>
          <w:p w14:paraId="68AD5462" w14:textId="7C3AD718" w:rsidR="0065392E" w:rsidRPr="00B93CF2" w:rsidRDefault="0065392E" w:rsidP="0065392E">
            <w:pPr>
              <w:spacing w:before="0"/>
              <w:ind w:left="-96" w:right="-40"/>
              <w:jc w:val="center"/>
              <w:rPr>
                <w:rFonts w:eastAsia="DFKai-SB"/>
                <w:sz w:val="26"/>
                <w:szCs w:val="26"/>
                <w:lang w:eastAsia="x-none"/>
              </w:rPr>
            </w:pPr>
            <w:r w:rsidRPr="00B93CF2">
              <w:rPr>
                <w:rFonts w:eastAsia="DFKai-SB"/>
                <w:sz w:val="26"/>
                <w:szCs w:val="26"/>
                <w:lang w:eastAsia="x-none"/>
              </w:rPr>
              <w:t>1</w:t>
            </w:r>
          </w:p>
        </w:tc>
        <w:tc>
          <w:tcPr>
            <w:tcW w:w="758" w:type="dxa"/>
            <w:noWrap/>
            <w:vAlign w:val="center"/>
          </w:tcPr>
          <w:p w14:paraId="5C8B160E" w14:textId="785ABE1C" w:rsidR="0065392E" w:rsidRPr="00B93CF2" w:rsidRDefault="0065392E" w:rsidP="0065392E">
            <w:pPr>
              <w:spacing w:before="0"/>
              <w:ind w:left="-96" w:right="-40"/>
              <w:jc w:val="center"/>
              <w:rPr>
                <w:rFonts w:eastAsia="DFKai-SB"/>
                <w:sz w:val="26"/>
                <w:szCs w:val="26"/>
                <w:lang w:eastAsia="x-none"/>
              </w:rPr>
            </w:pPr>
            <w:r w:rsidRPr="00B93CF2">
              <w:rPr>
                <w:rFonts w:eastAsia="DFKai-SB"/>
                <w:sz w:val="26"/>
                <w:szCs w:val="26"/>
                <w:lang w:eastAsia="x-none"/>
              </w:rPr>
              <w:t>Bộ</w:t>
            </w:r>
          </w:p>
        </w:tc>
        <w:tc>
          <w:tcPr>
            <w:tcW w:w="1514" w:type="dxa"/>
            <w:noWrap/>
            <w:vAlign w:val="center"/>
          </w:tcPr>
          <w:p w14:paraId="5EDA0AD9" w14:textId="4C3C24E4" w:rsidR="0065392E" w:rsidRPr="00B93CF2" w:rsidRDefault="0065392E" w:rsidP="0065392E">
            <w:pPr>
              <w:spacing w:before="0"/>
              <w:ind w:left="-96" w:right="-40"/>
              <w:jc w:val="center"/>
              <w:rPr>
                <w:rFonts w:eastAsia="DFKai-SB"/>
                <w:sz w:val="26"/>
                <w:szCs w:val="26"/>
                <w:lang w:eastAsia="x-none"/>
              </w:rPr>
            </w:pPr>
            <w:r w:rsidRPr="00B93CF2">
              <w:rPr>
                <w:rFonts w:eastAsia="DFKai-SB"/>
                <w:sz w:val="26"/>
                <w:szCs w:val="26"/>
                <w:lang w:eastAsia="x-none"/>
              </w:rPr>
              <w:t>Nhật Bản</w:t>
            </w:r>
          </w:p>
        </w:tc>
        <w:tc>
          <w:tcPr>
            <w:tcW w:w="823" w:type="dxa"/>
            <w:noWrap/>
            <w:vAlign w:val="center"/>
          </w:tcPr>
          <w:p w14:paraId="6DDF1905" w14:textId="3A602E3F" w:rsidR="0065392E" w:rsidRPr="00B93CF2" w:rsidRDefault="0065392E" w:rsidP="0065392E">
            <w:pPr>
              <w:spacing w:before="0"/>
              <w:ind w:left="-96" w:right="-40"/>
              <w:jc w:val="center"/>
              <w:rPr>
                <w:rFonts w:eastAsia="DFKai-SB"/>
                <w:sz w:val="26"/>
                <w:szCs w:val="26"/>
                <w:lang w:eastAsia="x-none"/>
              </w:rPr>
            </w:pPr>
            <w:r w:rsidRPr="00B93CF2">
              <w:rPr>
                <w:rFonts w:eastAsia="DFKai-SB"/>
                <w:sz w:val="26"/>
                <w:szCs w:val="26"/>
                <w:lang w:eastAsia="x-none"/>
              </w:rPr>
              <w:t>80%</w:t>
            </w:r>
          </w:p>
        </w:tc>
      </w:tr>
      <w:tr w:rsidR="001319B8" w:rsidRPr="00B93CF2" w14:paraId="4B55C318" w14:textId="77777777" w:rsidTr="0065392E">
        <w:trPr>
          <w:trHeight w:val="397"/>
          <w:jc w:val="center"/>
        </w:trPr>
        <w:tc>
          <w:tcPr>
            <w:tcW w:w="789" w:type="dxa"/>
            <w:noWrap/>
            <w:vAlign w:val="center"/>
          </w:tcPr>
          <w:p w14:paraId="25991042" w14:textId="68CF63C8" w:rsidR="0065392E" w:rsidRPr="00B93CF2" w:rsidRDefault="0065392E" w:rsidP="0065392E">
            <w:pPr>
              <w:pStyle w:val="Bng"/>
              <w:spacing w:before="0" w:after="0"/>
              <w:rPr>
                <w:b w:val="0"/>
                <w:bCs/>
                <w:sz w:val="26"/>
                <w:szCs w:val="26"/>
              </w:rPr>
            </w:pPr>
            <w:r w:rsidRPr="00B93CF2">
              <w:rPr>
                <w:b w:val="0"/>
                <w:bCs/>
                <w:sz w:val="26"/>
                <w:szCs w:val="26"/>
                <w:lang w:val="vi-VN"/>
              </w:rPr>
              <w:t>+</w:t>
            </w:r>
          </w:p>
        </w:tc>
        <w:tc>
          <w:tcPr>
            <w:tcW w:w="4669" w:type="dxa"/>
            <w:noWrap/>
            <w:vAlign w:val="center"/>
          </w:tcPr>
          <w:p w14:paraId="7C118A4A" w14:textId="16DB048D" w:rsidR="0065392E" w:rsidRPr="00B93CF2" w:rsidRDefault="0065392E" w:rsidP="0065392E">
            <w:pPr>
              <w:spacing w:before="0"/>
              <w:ind w:left="-96" w:right="-40"/>
              <w:rPr>
                <w:rFonts w:eastAsia="DFKai-SB"/>
                <w:sz w:val="26"/>
                <w:szCs w:val="26"/>
                <w:lang w:eastAsia="x-none"/>
              </w:rPr>
            </w:pPr>
            <w:r w:rsidRPr="00B93CF2">
              <w:rPr>
                <w:rFonts w:eastAsia="DFKai-SB"/>
                <w:sz w:val="26"/>
                <w:szCs w:val="26"/>
                <w:lang w:eastAsia="x-none"/>
              </w:rPr>
              <w:t>Tủ hiển thị phụ 20 kênh (Nohmi)</w:t>
            </w:r>
          </w:p>
        </w:tc>
        <w:tc>
          <w:tcPr>
            <w:tcW w:w="919" w:type="dxa"/>
            <w:noWrap/>
            <w:vAlign w:val="center"/>
          </w:tcPr>
          <w:p w14:paraId="47F342AD" w14:textId="6B4A4AA5" w:rsidR="0065392E" w:rsidRPr="00B93CF2" w:rsidRDefault="0065392E" w:rsidP="0065392E">
            <w:pPr>
              <w:spacing w:before="0"/>
              <w:ind w:left="-96" w:right="-40"/>
              <w:jc w:val="center"/>
              <w:rPr>
                <w:rFonts w:eastAsia="DFKai-SB"/>
                <w:sz w:val="26"/>
                <w:szCs w:val="26"/>
                <w:lang w:eastAsia="x-none"/>
              </w:rPr>
            </w:pPr>
            <w:r w:rsidRPr="00B93CF2">
              <w:rPr>
                <w:rFonts w:eastAsia="DFKai-SB"/>
                <w:sz w:val="26"/>
                <w:szCs w:val="26"/>
                <w:lang w:eastAsia="x-none"/>
              </w:rPr>
              <w:t>1</w:t>
            </w:r>
          </w:p>
        </w:tc>
        <w:tc>
          <w:tcPr>
            <w:tcW w:w="758" w:type="dxa"/>
            <w:noWrap/>
            <w:vAlign w:val="center"/>
          </w:tcPr>
          <w:p w14:paraId="5A51C22F" w14:textId="1C1E8957" w:rsidR="0065392E" w:rsidRPr="00B93CF2" w:rsidRDefault="0065392E" w:rsidP="0065392E">
            <w:pPr>
              <w:spacing w:before="0"/>
              <w:ind w:left="-96" w:right="-40"/>
              <w:jc w:val="center"/>
              <w:rPr>
                <w:rFonts w:eastAsia="DFKai-SB"/>
                <w:sz w:val="26"/>
                <w:szCs w:val="26"/>
                <w:lang w:eastAsia="x-none"/>
              </w:rPr>
            </w:pPr>
            <w:r w:rsidRPr="00B93CF2">
              <w:rPr>
                <w:rFonts w:eastAsia="DFKai-SB"/>
                <w:sz w:val="26"/>
                <w:szCs w:val="26"/>
                <w:lang w:eastAsia="x-none"/>
              </w:rPr>
              <w:t>Bộ</w:t>
            </w:r>
          </w:p>
        </w:tc>
        <w:tc>
          <w:tcPr>
            <w:tcW w:w="1514" w:type="dxa"/>
            <w:noWrap/>
            <w:vAlign w:val="center"/>
          </w:tcPr>
          <w:p w14:paraId="0D936F07" w14:textId="5A878993" w:rsidR="0065392E" w:rsidRPr="00B93CF2" w:rsidRDefault="0065392E" w:rsidP="0065392E">
            <w:pPr>
              <w:spacing w:before="0"/>
              <w:ind w:left="-96" w:right="-40"/>
              <w:jc w:val="center"/>
              <w:rPr>
                <w:rFonts w:eastAsia="DFKai-SB"/>
                <w:sz w:val="26"/>
                <w:szCs w:val="26"/>
                <w:lang w:eastAsia="x-none"/>
              </w:rPr>
            </w:pPr>
            <w:r w:rsidRPr="00B93CF2">
              <w:rPr>
                <w:rFonts w:eastAsia="DFKai-SB"/>
                <w:sz w:val="26"/>
                <w:szCs w:val="26"/>
                <w:lang w:eastAsia="x-none"/>
              </w:rPr>
              <w:t>Nhật Bản</w:t>
            </w:r>
          </w:p>
        </w:tc>
        <w:tc>
          <w:tcPr>
            <w:tcW w:w="823" w:type="dxa"/>
            <w:noWrap/>
            <w:vAlign w:val="center"/>
          </w:tcPr>
          <w:p w14:paraId="6C170CDF" w14:textId="1CB5A45F" w:rsidR="0065392E" w:rsidRPr="00B93CF2" w:rsidRDefault="0065392E" w:rsidP="0065392E">
            <w:pPr>
              <w:spacing w:before="0"/>
              <w:ind w:left="-96" w:right="-40"/>
              <w:jc w:val="center"/>
              <w:rPr>
                <w:rFonts w:eastAsia="DFKai-SB"/>
                <w:sz w:val="26"/>
                <w:szCs w:val="26"/>
                <w:lang w:eastAsia="x-none"/>
              </w:rPr>
            </w:pPr>
            <w:r w:rsidRPr="00B93CF2">
              <w:rPr>
                <w:rFonts w:eastAsia="DFKai-SB"/>
                <w:sz w:val="26"/>
                <w:szCs w:val="26"/>
                <w:lang w:eastAsia="x-none"/>
              </w:rPr>
              <w:t>80%</w:t>
            </w:r>
          </w:p>
        </w:tc>
      </w:tr>
      <w:tr w:rsidR="001319B8" w:rsidRPr="00B93CF2" w14:paraId="03B4DF2F" w14:textId="77777777" w:rsidTr="003E631D">
        <w:trPr>
          <w:trHeight w:val="397"/>
          <w:jc w:val="center"/>
        </w:trPr>
        <w:tc>
          <w:tcPr>
            <w:tcW w:w="789" w:type="dxa"/>
            <w:noWrap/>
            <w:vAlign w:val="center"/>
          </w:tcPr>
          <w:p w14:paraId="1DB84A4C" w14:textId="08456F32" w:rsidR="0065392E" w:rsidRPr="00B93CF2" w:rsidRDefault="0065392E" w:rsidP="0065392E">
            <w:pPr>
              <w:spacing w:before="0"/>
              <w:ind w:left="-96" w:right="-40"/>
              <w:jc w:val="center"/>
              <w:rPr>
                <w:rFonts w:eastAsia="DFKai-SB"/>
                <w:sz w:val="26"/>
                <w:szCs w:val="26"/>
                <w:lang w:eastAsia="x-none"/>
              </w:rPr>
            </w:pPr>
            <w:r w:rsidRPr="00B93CF2">
              <w:rPr>
                <w:rFonts w:eastAsia="DFKai-SB"/>
                <w:sz w:val="26"/>
                <w:szCs w:val="26"/>
                <w:lang w:eastAsia="x-none"/>
              </w:rPr>
              <w:t>34</w:t>
            </w:r>
          </w:p>
        </w:tc>
        <w:tc>
          <w:tcPr>
            <w:tcW w:w="8683" w:type="dxa"/>
            <w:gridSpan w:val="5"/>
            <w:noWrap/>
            <w:vAlign w:val="center"/>
          </w:tcPr>
          <w:p w14:paraId="4D244697" w14:textId="35579A9B" w:rsidR="0065392E" w:rsidRPr="00B93CF2" w:rsidRDefault="0065392E" w:rsidP="0065392E">
            <w:pPr>
              <w:spacing w:before="0"/>
              <w:ind w:left="-96" w:right="-40"/>
              <w:jc w:val="left"/>
              <w:rPr>
                <w:rFonts w:eastAsia="DFKai-SB"/>
                <w:sz w:val="26"/>
                <w:szCs w:val="26"/>
                <w:lang w:val="vi-VN" w:eastAsia="x-none"/>
              </w:rPr>
            </w:pPr>
            <w:r w:rsidRPr="00B93CF2">
              <w:rPr>
                <w:rFonts w:eastAsia="DFKai-SB"/>
                <w:sz w:val="26"/>
                <w:szCs w:val="26"/>
                <w:lang w:val="vi-VN" w:eastAsia="x-none"/>
              </w:rPr>
              <w:t>Hệ</w:t>
            </w:r>
            <w:r w:rsidRPr="00B93CF2">
              <w:rPr>
                <w:rFonts w:eastAsia="DFKai-SB"/>
                <w:sz w:val="26"/>
                <w:szCs w:val="26"/>
                <w:lang w:eastAsia="x-none"/>
              </w:rPr>
              <w:t xml:space="preserve"> thống chữa cháy tự động</w:t>
            </w:r>
          </w:p>
        </w:tc>
      </w:tr>
      <w:tr w:rsidR="001319B8" w:rsidRPr="00B93CF2" w14:paraId="7387DB01" w14:textId="77777777" w:rsidTr="0065392E">
        <w:trPr>
          <w:trHeight w:val="397"/>
          <w:jc w:val="center"/>
        </w:trPr>
        <w:tc>
          <w:tcPr>
            <w:tcW w:w="789" w:type="dxa"/>
            <w:noWrap/>
            <w:vAlign w:val="center"/>
          </w:tcPr>
          <w:p w14:paraId="67A0C083" w14:textId="70264A1A" w:rsidR="0065392E" w:rsidRPr="00B93CF2" w:rsidRDefault="0065392E" w:rsidP="0065392E">
            <w:pPr>
              <w:pStyle w:val="Bng"/>
              <w:spacing w:before="0" w:after="0"/>
              <w:rPr>
                <w:b w:val="0"/>
                <w:bCs/>
                <w:sz w:val="26"/>
                <w:szCs w:val="26"/>
                <w:lang w:val="vi-VN"/>
              </w:rPr>
            </w:pPr>
            <w:r w:rsidRPr="00B93CF2">
              <w:rPr>
                <w:b w:val="0"/>
                <w:bCs/>
                <w:sz w:val="26"/>
                <w:szCs w:val="26"/>
                <w:lang w:val="vi-VN"/>
              </w:rPr>
              <w:t>+</w:t>
            </w:r>
          </w:p>
        </w:tc>
        <w:tc>
          <w:tcPr>
            <w:tcW w:w="4669" w:type="dxa"/>
            <w:noWrap/>
            <w:vAlign w:val="center"/>
          </w:tcPr>
          <w:p w14:paraId="1D065821" w14:textId="1667DA18" w:rsidR="0065392E" w:rsidRPr="00B93CF2" w:rsidRDefault="0065392E" w:rsidP="0065392E">
            <w:pPr>
              <w:spacing w:before="0"/>
              <w:ind w:left="-96" w:right="-40"/>
              <w:rPr>
                <w:rFonts w:eastAsia="DFKai-SB"/>
                <w:sz w:val="26"/>
                <w:szCs w:val="26"/>
                <w:lang w:val="vi-VN" w:eastAsia="x-none"/>
              </w:rPr>
            </w:pPr>
            <w:r w:rsidRPr="00B93CF2">
              <w:rPr>
                <w:rFonts w:eastAsia="DFKai-SB"/>
                <w:sz w:val="26"/>
                <w:szCs w:val="26"/>
                <w:lang w:eastAsia="x-none"/>
              </w:rPr>
              <w:t>Đầu phun Sprinkler 68 độ quay lên</w:t>
            </w:r>
          </w:p>
        </w:tc>
        <w:tc>
          <w:tcPr>
            <w:tcW w:w="919" w:type="dxa"/>
            <w:noWrap/>
            <w:vAlign w:val="center"/>
          </w:tcPr>
          <w:p w14:paraId="176FAB1B" w14:textId="29268A1C" w:rsidR="0065392E" w:rsidRPr="00B93CF2" w:rsidRDefault="0065392E" w:rsidP="0065392E">
            <w:pPr>
              <w:spacing w:before="0"/>
              <w:ind w:left="-96" w:right="-40"/>
              <w:jc w:val="center"/>
              <w:rPr>
                <w:rFonts w:eastAsia="DFKai-SB"/>
                <w:sz w:val="26"/>
                <w:szCs w:val="26"/>
                <w:lang w:val="vi-VN" w:eastAsia="x-none"/>
              </w:rPr>
            </w:pPr>
            <w:r w:rsidRPr="00B93CF2">
              <w:rPr>
                <w:rFonts w:eastAsia="DFKai-SB"/>
                <w:sz w:val="26"/>
                <w:szCs w:val="26"/>
                <w:lang w:eastAsia="x-none"/>
              </w:rPr>
              <w:t>639</w:t>
            </w:r>
          </w:p>
        </w:tc>
        <w:tc>
          <w:tcPr>
            <w:tcW w:w="758" w:type="dxa"/>
            <w:noWrap/>
            <w:vAlign w:val="center"/>
          </w:tcPr>
          <w:p w14:paraId="3203D85E" w14:textId="468D2146" w:rsidR="0065392E" w:rsidRPr="00B93CF2" w:rsidRDefault="0065392E" w:rsidP="0065392E">
            <w:pPr>
              <w:spacing w:before="0"/>
              <w:ind w:left="-96" w:right="-40"/>
              <w:jc w:val="center"/>
              <w:rPr>
                <w:rFonts w:eastAsia="DFKai-SB"/>
                <w:sz w:val="26"/>
                <w:szCs w:val="26"/>
                <w:lang w:val="vi-VN" w:eastAsia="x-none"/>
              </w:rPr>
            </w:pPr>
            <w:r w:rsidRPr="00B93CF2">
              <w:rPr>
                <w:rFonts w:eastAsia="DFKai-SB"/>
                <w:sz w:val="26"/>
                <w:szCs w:val="26"/>
                <w:lang w:eastAsia="x-none"/>
              </w:rPr>
              <w:t>Cái</w:t>
            </w:r>
          </w:p>
        </w:tc>
        <w:tc>
          <w:tcPr>
            <w:tcW w:w="1514" w:type="dxa"/>
            <w:noWrap/>
            <w:vAlign w:val="center"/>
          </w:tcPr>
          <w:p w14:paraId="58905268" w14:textId="2F4250C0" w:rsidR="0065392E" w:rsidRPr="00B93CF2" w:rsidRDefault="0065392E" w:rsidP="0065392E">
            <w:pPr>
              <w:spacing w:before="0"/>
              <w:ind w:left="-96" w:right="-40"/>
              <w:jc w:val="center"/>
              <w:rPr>
                <w:rFonts w:eastAsia="DFKai-SB"/>
                <w:sz w:val="26"/>
                <w:szCs w:val="26"/>
                <w:lang w:val="vi-VN" w:eastAsia="x-none"/>
              </w:rPr>
            </w:pPr>
            <w:r w:rsidRPr="00B93CF2">
              <w:rPr>
                <w:rFonts w:eastAsia="DFKai-SB"/>
                <w:sz w:val="26"/>
                <w:szCs w:val="26"/>
                <w:lang w:eastAsia="x-none"/>
              </w:rPr>
              <w:t>USA</w:t>
            </w:r>
          </w:p>
        </w:tc>
        <w:tc>
          <w:tcPr>
            <w:tcW w:w="823" w:type="dxa"/>
            <w:noWrap/>
            <w:vAlign w:val="center"/>
          </w:tcPr>
          <w:p w14:paraId="33B64BD4" w14:textId="1E2092D2" w:rsidR="0065392E" w:rsidRPr="00B93CF2" w:rsidRDefault="0065392E" w:rsidP="0065392E">
            <w:pPr>
              <w:spacing w:before="0"/>
              <w:ind w:left="-96" w:right="-40"/>
              <w:jc w:val="center"/>
              <w:rPr>
                <w:rFonts w:eastAsia="DFKai-SB"/>
                <w:sz w:val="26"/>
                <w:szCs w:val="26"/>
                <w:lang w:val="vi-VN" w:eastAsia="x-none"/>
              </w:rPr>
            </w:pPr>
            <w:r w:rsidRPr="00B93CF2">
              <w:rPr>
                <w:rFonts w:eastAsia="DFKai-SB"/>
                <w:sz w:val="26"/>
                <w:szCs w:val="26"/>
                <w:lang w:eastAsia="x-none"/>
              </w:rPr>
              <w:t>85%</w:t>
            </w:r>
          </w:p>
        </w:tc>
      </w:tr>
      <w:tr w:rsidR="001319B8" w:rsidRPr="00B93CF2" w14:paraId="2E392293" w14:textId="77777777" w:rsidTr="0065392E">
        <w:trPr>
          <w:trHeight w:val="397"/>
          <w:jc w:val="center"/>
        </w:trPr>
        <w:tc>
          <w:tcPr>
            <w:tcW w:w="789" w:type="dxa"/>
            <w:noWrap/>
            <w:vAlign w:val="center"/>
          </w:tcPr>
          <w:p w14:paraId="7C899DBE" w14:textId="07F5AD5A" w:rsidR="0065392E" w:rsidRPr="00B93CF2" w:rsidRDefault="0065392E" w:rsidP="0065392E">
            <w:pPr>
              <w:pStyle w:val="Bng"/>
              <w:spacing w:before="0" w:after="0"/>
              <w:rPr>
                <w:b w:val="0"/>
                <w:bCs/>
                <w:sz w:val="26"/>
                <w:szCs w:val="26"/>
              </w:rPr>
            </w:pPr>
            <w:r w:rsidRPr="00B93CF2">
              <w:rPr>
                <w:b w:val="0"/>
                <w:bCs/>
                <w:sz w:val="26"/>
                <w:szCs w:val="26"/>
                <w:lang w:val="vi-VN"/>
              </w:rPr>
              <w:t>+</w:t>
            </w:r>
          </w:p>
        </w:tc>
        <w:tc>
          <w:tcPr>
            <w:tcW w:w="4669" w:type="dxa"/>
            <w:noWrap/>
            <w:vAlign w:val="center"/>
          </w:tcPr>
          <w:p w14:paraId="4675836D" w14:textId="62AD3730" w:rsidR="0065392E" w:rsidRPr="00B93CF2" w:rsidRDefault="0065392E" w:rsidP="0065392E">
            <w:pPr>
              <w:spacing w:before="0"/>
              <w:ind w:left="-96" w:right="-40"/>
              <w:rPr>
                <w:rFonts w:eastAsia="DFKai-SB"/>
                <w:sz w:val="26"/>
                <w:szCs w:val="26"/>
                <w:lang w:val="vi-VN" w:eastAsia="x-none"/>
              </w:rPr>
            </w:pPr>
            <w:r w:rsidRPr="00B93CF2">
              <w:rPr>
                <w:rFonts w:eastAsia="DFKai-SB"/>
                <w:sz w:val="26"/>
                <w:szCs w:val="26"/>
                <w:lang w:eastAsia="x-none"/>
              </w:rPr>
              <w:t>Đầu phun Sprinkler 68 độ quay xuống</w:t>
            </w:r>
          </w:p>
        </w:tc>
        <w:tc>
          <w:tcPr>
            <w:tcW w:w="919" w:type="dxa"/>
            <w:noWrap/>
            <w:vAlign w:val="center"/>
          </w:tcPr>
          <w:p w14:paraId="253FBAC0" w14:textId="2A2B0F6B" w:rsidR="0065392E" w:rsidRPr="00B93CF2" w:rsidRDefault="0065392E" w:rsidP="0065392E">
            <w:pPr>
              <w:spacing w:before="0"/>
              <w:ind w:left="-96" w:right="-40"/>
              <w:jc w:val="center"/>
              <w:rPr>
                <w:rFonts w:eastAsia="DFKai-SB"/>
                <w:sz w:val="26"/>
                <w:szCs w:val="26"/>
                <w:lang w:val="vi-VN" w:eastAsia="x-none"/>
              </w:rPr>
            </w:pPr>
            <w:r w:rsidRPr="00B93CF2">
              <w:rPr>
                <w:rFonts w:eastAsia="DFKai-SB"/>
                <w:sz w:val="26"/>
                <w:szCs w:val="26"/>
                <w:lang w:eastAsia="x-none"/>
              </w:rPr>
              <w:t>183</w:t>
            </w:r>
          </w:p>
        </w:tc>
        <w:tc>
          <w:tcPr>
            <w:tcW w:w="758" w:type="dxa"/>
            <w:noWrap/>
            <w:vAlign w:val="center"/>
          </w:tcPr>
          <w:p w14:paraId="18EC1C89" w14:textId="50FB53B0" w:rsidR="0065392E" w:rsidRPr="00B93CF2" w:rsidRDefault="0065392E" w:rsidP="0065392E">
            <w:pPr>
              <w:spacing w:before="0"/>
              <w:ind w:left="-96" w:right="-40"/>
              <w:jc w:val="center"/>
              <w:rPr>
                <w:rFonts w:eastAsia="DFKai-SB"/>
                <w:sz w:val="26"/>
                <w:szCs w:val="26"/>
                <w:lang w:val="vi-VN" w:eastAsia="x-none"/>
              </w:rPr>
            </w:pPr>
            <w:r w:rsidRPr="00B93CF2">
              <w:rPr>
                <w:rFonts w:eastAsia="DFKai-SB"/>
                <w:sz w:val="26"/>
                <w:szCs w:val="26"/>
                <w:lang w:eastAsia="x-none"/>
              </w:rPr>
              <w:t>Cái</w:t>
            </w:r>
          </w:p>
        </w:tc>
        <w:tc>
          <w:tcPr>
            <w:tcW w:w="1514" w:type="dxa"/>
            <w:noWrap/>
            <w:vAlign w:val="center"/>
          </w:tcPr>
          <w:p w14:paraId="350F83DE" w14:textId="54C65C48" w:rsidR="0065392E" w:rsidRPr="00B93CF2" w:rsidRDefault="0065392E" w:rsidP="0065392E">
            <w:pPr>
              <w:spacing w:before="0"/>
              <w:ind w:left="-96" w:right="-40"/>
              <w:jc w:val="center"/>
              <w:rPr>
                <w:rFonts w:eastAsia="DFKai-SB"/>
                <w:sz w:val="26"/>
                <w:szCs w:val="26"/>
                <w:lang w:val="vi-VN" w:eastAsia="x-none"/>
              </w:rPr>
            </w:pPr>
            <w:r w:rsidRPr="00B93CF2">
              <w:rPr>
                <w:rFonts w:eastAsia="DFKai-SB"/>
                <w:sz w:val="26"/>
                <w:szCs w:val="26"/>
                <w:lang w:eastAsia="x-none"/>
              </w:rPr>
              <w:t>USA</w:t>
            </w:r>
          </w:p>
        </w:tc>
        <w:tc>
          <w:tcPr>
            <w:tcW w:w="823" w:type="dxa"/>
            <w:noWrap/>
            <w:vAlign w:val="center"/>
          </w:tcPr>
          <w:p w14:paraId="2F42BC28" w14:textId="58CF0BB9" w:rsidR="0065392E" w:rsidRPr="00B93CF2" w:rsidRDefault="0065392E" w:rsidP="0065392E">
            <w:pPr>
              <w:spacing w:before="0"/>
              <w:ind w:left="-96" w:right="-40"/>
              <w:jc w:val="center"/>
              <w:rPr>
                <w:rFonts w:eastAsia="DFKai-SB"/>
                <w:sz w:val="26"/>
                <w:szCs w:val="26"/>
                <w:lang w:val="vi-VN" w:eastAsia="x-none"/>
              </w:rPr>
            </w:pPr>
            <w:r w:rsidRPr="00B93CF2">
              <w:rPr>
                <w:rFonts w:eastAsia="DFKai-SB"/>
                <w:sz w:val="26"/>
                <w:szCs w:val="26"/>
                <w:lang w:eastAsia="x-none"/>
              </w:rPr>
              <w:t>85%</w:t>
            </w:r>
          </w:p>
        </w:tc>
      </w:tr>
      <w:tr w:rsidR="001319B8" w:rsidRPr="00B93CF2" w14:paraId="59109BB2" w14:textId="77777777" w:rsidTr="0065392E">
        <w:trPr>
          <w:trHeight w:val="397"/>
          <w:jc w:val="center"/>
        </w:trPr>
        <w:tc>
          <w:tcPr>
            <w:tcW w:w="789" w:type="dxa"/>
            <w:noWrap/>
            <w:vAlign w:val="center"/>
          </w:tcPr>
          <w:p w14:paraId="69ADB742" w14:textId="77080A5E" w:rsidR="0065392E" w:rsidRPr="00B93CF2" w:rsidRDefault="0065392E" w:rsidP="0065392E">
            <w:pPr>
              <w:pStyle w:val="Bng"/>
              <w:spacing w:before="0" w:after="0"/>
              <w:rPr>
                <w:b w:val="0"/>
                <w:bCs/>
                <w:sz w:val="26"/>
                <w:szCs w:val="26"/>
              </w:rPr>
            </w:pPr>
            <w:r w:rsidRPr="00B93CF2">
              <w:rPr>
                <w:b w:val="0"/>
                <w:bCs/>
                <w:sz w:val="26"/>
                <w:szCs w:val="26"/>
                <w:lang w:val="vi-VN"/>
              </w:rPr>
              <w:t>+</w:t>
            </w:r>
          </w:p>
        </w:tc>
        <w:tc>
          <w:tcPr>
            <w:tcW w:w="4669" w:type="dxa"/>
            <w:noWrap/>
            <w:vAlign w:val="center"/>
          </w:tcPr>
          <w:p w14:paraId="485C3FDC" w14:textId="1A01A2AF" w:rsidR="0065392E" w:rsidRPr="00B93CF2" w:rsidRDefault="0065392E" w:rsidP="0065392E">
            <w:pPr>
              <w:spacing w:before="0"/>
              <w:ind w:left="-96" w:right="-40"/>
              <w:rPr>
                <w:rFonts w:eastAsia="DFKai-SB"/>
                <w:sz w:val="26"/>
                <w:szCs w:val="26"/>
                <w:lang w:val="vi-VN" w:eastAsia="x-none"/>
              </w:rPr>
            </w:pPr>
            <w:r w:rsidRPr="00B93CF2">
              <w:rPr>
                <w:rFonts w:eastAsia="DFKai-SB"/>
                <w:sz w:val="26"/>
                <w:szCs w:val="26"/>
                <w:lang w:eastAsia="x-none"/>
              </w:rPr>
              <w:t>Đầu phun Sprinkler 93 độ quay lên</w:t>
            </w:r>
          </w:p>
        </w:tc>
        <w:tc>
          <w:tcPr>
            <w:tcW w:w="919" w:type="dxa"/>
            <w:noWrap/>
            <w:vAlign w:val="center"/>
          </w:tcPr>
          <w:p w14:paraId="160AAF72" w14:textId="4BCACB52" w:rsidR="0065392E" w:rsidRPr="00B93CF2" w:rsidRDefault="0065392E" w:rsidP="0065392E">
            <w:pPr>
              <w:spacing w:before="0"/>
              <w:ind w:left="-96" w:right="-40"/>
              <w:jc w:val="center"/>
              <w:rPr>
                <w:rFonts w:eastAsia="DFKai-SB"/>
                <w:sz w:val="26"/>
                <w:szCs w:val="26"/>
                <w:lang w:val="vi-VN" w:eastAsia="x-none"/>
              </w:rPr>
            </w:pPr>
            <w:r w:rsidRPr="00B93CF2">
              <w:rPr>
                <w:rFonts w:eastAsia="DFKai-SB"/>
                <w:sz w:val="26"/>
                <w:szCs w:val="26"/>
                <w:lang w:eastAsia="x-none"/>
              </w:rPr>
              <w:t>55</w:t>
            </w:r>
          </w:p>
        </w:tc>
        <w:tc>
          <w:tcPr>
            <w:tcW w:w="758" w:type="dxa"/>
            <w:noWrap/>
            <w:vAlign w:val="center"/>
          </w:tcPr>
          <w:p w14:paraId="32F957B2" w14:textId="3DE6E806" w:rsidR="0065392E" w:rsidRPr="00B93CF2" w:rsidRDefault="0065392E" w:rsidP="0065392E">
            <w:pPr>
              <w:spacing w:before="0"/>
              <w:ind w:left="-96" w:right="-40"/>
              <w:jc w:val="center"/>
              <w:rPr>
                <w:rFonts w:eastAsia="DFKai-SB"/>
                <w:sz w:val="26"/>
                <w:szCs w:val="26"/>
                <w:lang w:val="vi-VN" w:eastAsia="x-none"/>
              </w:rPr>
            </w:pPr>
            <w:r w:rsidRPr="00B93CF2">
              <w:rPr>
                <w:rFonts w:eastAsia="DFKai-SB"/>
                <w:sz w:val="26"/>
                <w:szCs w:val="26"/>
                <w:lang w:eastAsia="x-none"/>
              </w:rPr>
              <w:t>Cái</w:t>
            </w:r>
          </w:p>
        </w:tc>
        <w:tc>
          <w:tcPr>
            <w:tcW w:w="1514" w:type="dxa"/>
            <w:noWrap/>
            <w:vAlign w:val="center"/>
          </w:tcPr>
          <w:p w14:paraId="22A612BF" w14:textId="5E6002D9" w:rsidR="0065392E" w:rsidRPr="00B93CF2" w:rsidRDefault="0065392E" w:rsidP="0065392E">
            <w:pPr>
              <w:spacing w:before="0"/>
              <w:ind w:left="-96" w:right="-40"/>
              <w:jc w:val="center"/>
              <w:rPr>
                <w:rFonts w:eastAsia="DFKai-SB"/>
                <w:sz w:val="26"/>
                <w:szCs w:val="26"/>
                <w:lang w:val="vi-VN" w:eastAsia="x-none"/>
              </w:rPr>
            </w:pPr>
            <w:r w:rsidRPr="00B93CF2">
              <w:rPr>
                <w:rFonts w:eastAsia="DFKai-SB"/>
                <w:sz w:val="26"/>
                <w:szCs w:val="26"/>
                <w:lang w:eastAsia="x-none"/>
              </w:rPr>
              <w:t>USA</w:t>
            </w:r>
          </w:p>
        </w:tc>
        <w:tc>
          <w:tcPr>
            <w:tcW w:w="823" w:type="dxa"/>
            <w:noWrap/>
            <w:vAlign w:val="center"/>
          </w:tcPr>
          <w:p w14:paraId="5829DD03" w14:textId="245A226A" w:rsidR="0065392E" w:rsidRPr="00B93CF2" w:rsidRDefault="0065392E" w:rsidP="0065392E">
            <w:pPr>
              <w:spacing w:before="0"/>
              <w:ind w:left="-96" w:right="-40"/>
              <w:jc w:val="center"/>
              <w:rPr>
                <w:rFonts w:eastAsia="DFKai-SB"/>
                <w:sz w:val="26"/>
                <w:szCs w:val="26"/>
                <w:lang w:val="vi-VN" w:eastAsia="x-none"/>
              </w:rPr>
            </w:pPr>
            <w:r w:rsidRPr="00B93CF2">
              <w:rPr>
                <w:rFonts w:eastAsia="DFKai-SB"/>
                <w:sz w:val="26"/>
                <w:szCs w:val="26"/>
                <w:lang w:eastAsia="x-none"/>
              </w:rPr>
              <w:t>85%</w:t>
            </w:r>
          </w:p>
        </w:tc>
      </w:tr>
      <w:tr w:rsidR="001319B8" w:rsidRPr="00B93CF2" w14:paraId="363E26DC" w14:textId="77777777" w:rsidTr="0065392E">
        <w:trPr>
          <w:trHeight w:val="397"/>
          <w:jc w:val="center"/>
        </w:trPr>
        <w:tc>
          <w:tcPr>
            <w:tcW w:w="789" w:type="dxa"/>
            <w:noWrap/>
            <w:vAlign w:val="center"/>
          </w:tcPr>
          <w:p w14:paraId="30EB35CA" w14:textId="0A82AC97" w:rsidR="0065392E" w:rsidRPr="00B93CF2" w:rsidRDefault="0065392E" w:rsidP="0065392E">
            <w:pPr>
              <w:pStyle w:val="Bng"/>
              <w:spacing w:before="0" w:after="0"/>
              <w:rPr>
                <w:b w:val="0"/>
                <w:bCs/>
                <w:sz w:val="26"/>
                <w:szCs w:val="26"/>
              </w:rPr>
            </w:pPr>
            <w:r w:rsidRPr="00B93CF2">
              <w:rPr>
                <w:b w:val="0"/>
                <w:bCs/>
                <w:sz w:val="26"/>
                <w:szCs w:val="26"/>
                <w:lang w:val="vi-VN"/>
              </w:rPr>
              <w:t>+</w:t>
            </w:r>
          </w:p>
        </w:tc>
        <w:tc>
          <w:tcPr>
            <w:tcW w:w="4669" w:type="dxa"/>
            <w:noWrap/>
            <w:vAlign w:val="center"/>
          </w:tcPr>
          <w:p w14:paraId="4A7B6278" w14:textId="30E6FF58" w:rsidR="0065392E" w:rsidRPr="00B93CF2" w:rsidRDefault="0065392E" w:rsidP="0065392E">
            <w:pPr>
              <w:spacing w:before="0"/>
              <w:ind w:left="-96" w:right="-40"/>
              <w:rPr>
                <w:rFonts w:eastAsia="DFKai-SB"/>
                <w:sz w:val="26"/>
                <w:szCs w:val="26"/>
                <w:lang w:val="vi-VN" w:eastAsia="x-none"/>
              </w:rPr>
            </w:pPr>
            <w:r w:rsidRPr="00B93CF2">
              <w:rPr>
                <w:rFonts w:eastAsia="DFKai-SB"/>
                <w:sz w:val="26"/>
                <w:szCs w:val="26"/>
                <w:lang w:eastAsia="x-none"/>
              </w:rPr>
              <w:t xml:space="preserve">Hệ thống van cấp nước tự động </w:t>
            </w:r>
          </w:p>
        </w:tc>
        <w:tc>
          <w:tcPr>
            <w:tcW w:w="919" w:type="dxa"/>
            <w:noWrap/>
            <w:vAlign w:val="center"/>
          </w:tcPr>
          <w:p w14:paraId="7A7D787F" w14:textId="28DEADB5" w:rsidR="0065392E" w:rsidRPr="00B93CF2" w:rsidRDefault="0065392E" w:rsidP="0065392E">
            <w:pPr>
              <w:spacing w:before="0"/>
              <w:ind w:left="-96" w:right="-40"/>
              <w:jc w:val="center"/>
              <w:rPr>
                <w:rFonts w:eastAsia="DFKai-SB"/>
                <w:sz w:val="26"/>
                <w:szCs w:val="26"/>
                <w:lang w:val="vi-VN" w:eastAsia="x-none"/>
              </w:rPr>
            </w:pPr>
            <w:r w:rsidRPr="00B93CF2">
              <w:rPr>
                <w:rFonts w:eastAsia="DFKai-SB"/>
                <w:sz w:val="26"/>
                <w:szCs w:val="26"/>
                <w:lang w:eastAsia="x-none"/>
              </w:rPr>
              <w:t>2</w:t>
            </w:r>
          </w:p>
        </w:tc>
        <w:tc>
          <w:tcPr>
            <w:tcW w:w="758" w:type="dxa"/>
            <w:noWrap/>
            <w:vAlign w:val="center"/>
          </w:tcPr>
          <w:p w14:paraId="3A849759" w14:textId="01BAD153" w:rsidR="0065392E" w:rsidRPr="00B93CF2" w:rsidRDefault="0065392E" w:rsidP="0065392E">
            <w:pPr>
              <w:spacing w:before="0"/>
              <w:ind w:left="-96" w:right="-40"/>
              <w:jc w:val="center"/>
              <w:rPr>
                <w:rFonts w:eastAsia="DFKai-SB"/>
                <w:sz w:val="26"/>
                <w:szCs w:val="26"/>
                <w:lang w:val="vi-VN" w:eastAsia="x-none"/>
              </w:rPr>
            </w:pPr>
            <w:r w:rsidRPr="00B93CF2">
              <w:rPr>
                <w:rFonts w:eastAsia="DFKai-SB"/>
                <w:sz w:val="26"/>
                <w:szCs w:val="26"/>
                <w:lang w:eastAsia="x-none"/>
              </w:rPr>
              <w:t>Cái</w:t>
            </w:r>
          </w:p>
        </w:tc>
        <w:tc>
          <w:tcPr>
            <w:tcW w:w="1514" w:type="dxa"/>
            <w:noWrap/>
            <w:vAlign w:val="center"/>
          </w:tcPr>
          <w:p w14:paraId="0BAF0AE0" w14:textId="76FD0516" w:rsidR="0065392E" w:rsidRPr="00B93CF2" w:rsidRDefault="0065392E" w:rsidP="0065392E">
            <w:pPr>
              <w:spacing w:before="0"/>
              <w:ind w:left="-96" w:right="-40"/>
              <w:jc w:val="center"/>
              <w:rPr>
                <w:rFonts w:eastAsia="DFKai-SB"/>
                <w:sz w:val="26"/>
                <w:szCs w:val="26"/>
                <w:lang w:val="vi-VN" w:eastAsia="x-none"/>
              </w:rPr>
            </w:pPr>
            <w:r w:rsidRPr="00B93CF2">
              <w:rPr>
                <w:rFonts w:eastAsia="DFKai-SB"/>
                <w:sz w:val="26"/>
                <w:szCs w:val="26"/>
                <w:lang w:eastAsia="x-none"/>
              </w:rPr>
              <w:t>USA</w:t>
            </w:r>
          </w:p>
        </w:tc>
        <w:tc>
          <w:tcPr>
            <w:tcW w:w="823" w:type="dxa"/>
            <w:noWrap/>
            <w:vAlign w:val="center"/>
          </w:tcPr>
          <w:p w14:paraId="5540E92C" w14:textId="63B91614" w:rsidR="0065392E" w:rsidRPr="00B93CF2" w:rsidRDefault="0065392E" w:rsidP="0065392E">
            <w:pPr>
              <w:spacing w:before="0"/>
              <w:ind w:left="-96" w:right="-40"/>
              <w:jc w:val="center"/>
              <w:rPr>
                <w:rFonts w:eastAsia="DFKai-SB"/>
                <w:sz w:val="26"/>
                <w:szCs w:val="26"/>
                <w:lang w:val="vi-VN" w:eastAsia="x-none"/>
              </w:rPr>
            </w:pPr>
            <w:r w:rsidRPr="00B93CF2">
              <w:rPr>
                <w:rFonts w:eastAsia="DFKai-SB"/>
                <w:sz w:val="26"/>
                <w:szCs w:val="26"/>
                <w:lang w:eastAsia="x-none"/>
              </w:rPr>
              <w:t>85%</w:t>
            </w:r>
          </w:p>
        </w:tc>
      </w:tr>
      <w:tr w:rsidR="001319B8" w:rsidRPr="00B93CF2" w14:paraId="573B11BB" w14:textId="77777777" w:rsidTr="0065392E">
        <w:trPr>
          <w:trHeight w:val="397"/>
          <w:jc w:val="center"/>
        </w:trPr>
        <w:tc>
          <w:tcPr>
            <w:tcW w:w="789" w:type="dxa"/>
            <w:noWrap/>
            <w:vAlign w:val="center"/>
          </w:tcPr>
          <w:p w14:paraId="12C8488F" w14:textId="5223DAD2" w:rsidR="0065392E" w:rsidRPr="00B93CF2" w:rsidRDefault="0065392E" w:rsidP="0065392E">
            <w:pPr>
              <w:pStyle w:val="Bng"/>
              <w:spacing w:before="0" w:after="0"/>
              <w:rPr>
                <w:b w:val="0"/>
                <w:bCs/>
                <w:sz w:val="26"/>
                <w:szCs w:val="26"/>
              </w:rPr>
            </w:pPr>
            <w:r w:rsidRPr="00B93CF2">
              <w:rPr>
                <w:b w:val="0"/>
                <w:bCs/>
                <w:sz w:val="26"/>
                <w:szCs w:val="26"/>
                <w:lang w:val="vi-VN"/>
              </w:rPr>
              <w:t>+</w:t>
            </w:r>
          </w:p>
        </w:tc>
        <w:tc>
          <w:tcPr>
            <w:tcW w:w="4669" w:type="dxa"/>
            <w:noWrap/>
            <w:vAlign w:val="center"/>
          </w:tcPr>
          <w:p w14:paraId="28944EF9" w14:textId="4E90DC33" w:rsidR="0065392E" w:rsidRPr="00B93CF2" w:rsidRDefault="0065392E" w:rsidP="0065392E">
            <w:pPr>
              <w:spacing w:before="0"/>
              <w:ind w:left="-96" w:right="-40"/>
              <w:rPr>
                <w:rFonts w:eastAsia="DFKai-SB"/>
                <w:sz w:val="26"/>
                <w:szCs w:val="26"/>
                <w:lang w:val="vi-VN" w:eastAsia="x-none"/>
              </w:rPr>
            </w:pPr>
            <w:r w:rsidRPr="00B93CF2">
              <w:rPr>
                <w:rFonts w:eastAsia="DFKai-SB"/>
                <w:sz w:val="26"/>
                <w:szCs w:val="26"/>
                <w:lang w:eastAsia="x-none"/>
              </w:rPr>
              <w:t>Bình chữa cháy của hệ thống chữa cháy tự động cho nhà bếp</w:t>
            </w:r>
          </w:p>
        </w:tc>
        <w:tc>
          <w:tcPr>
            <w:tcW w:w="919" w:type="dxa"/>
            <w:noWrap/>
            <w:vAlign w:val="center"/>
          </w:tcPr>
          <w:p w14:paraId="5CA662B3" w14:textId="265C6FB0" w:rsidR="0065392E" w:rsidRPr="00B93CF2" w:rsidRDefault="0065392E" w:rsidP="0065392E">
            <w:pPr>
              <w:spacing w:before="0"/>
              <w:ind w:left="-96" w:right="-40"/>
              <w:jc w:val="center"/>
              <w:rPr>
                <w:rFonts w:eastAsia="DFKai-SB"/>
                <w:sz w:val="26"/>
                <w:szCs w:val="26"/>
                <w:lang w:val="vi-VN" w:eastAsia="x-none"/>
              </w:rPr>
            </w:pPr>
            <w:r w:rsidRPr="00B93CF2">
              <w:rPr>
                <w:rFonts w:eastAsia="DFKai-SB"/>
                <w:sz w:val="26"/>
                <w:szCs w:val="26"/>
                <w:lang w:eastAsia="x-none"/>
              </w:rPr>
              <w:t>2</w:t>
            </w:r>
          </w:p>
        </w:tc>
        <w:tc>
          <w:tcPr>
            <w:tcW w:w="758" w:type="dxa"/>
            <w:noWrap/>
            <w:vAlign w:val="center"/>
          </w:tcPr>
          <w:p w14:paraId="7625485D" w14:textId="433580A3" w:rsidR="0065392E" w:rsidRPr="00B93CF2" w:rsidRDefault="0065392E" w:rsidP="0065392E">
            <w:pPr>
              <w:spacing w:before="0"/>
              <w:ind w:left="-96" w:right="-40"/>
              <w:jc w:val="center"/>
              <w:rPr>
                <w:rFonts w:eastAsia="DFKai-SB"/>
                <w:sz w:val="26"/>
                <w:szCs w:val="26"/>
                <w:lang w:val="vi-VN" w:eastAsia="x-none"/>
              </w:rPr>
            </w:pPr>
            <w:r w:rsidRPr="00B93CF2">
              <w:rPr>
                <w:rFonts w:eastAsia="DFKai-SB"/>
                <w:sz w:val="26"/>
                <w:szCs w:val="26"/>
                <w:lang w:eastAsia="x-none"/>
              </w:rPr>
              <w:t>Bình</w:t>
            </w:r>
          </w:p>
        </w:tc>
        <w:tc>
          <w:tcPr>
            <w:tcW w:w="1514" w:type="dxa"/>
            <w:noWrap/>
            <w:vAlign w:val="center"/>
          </w:tcPr>
          <w:p w14:paraId="0F5601BD" w14:textId="7694D4EA" w:rsidR="0065392E" w:rsidRPr="00B93CF2" w:rsidRDefault="0065392E" w:rsidP="0065392E">
            <w:pPr>
              <w:spacing w:before="0"/>
              <w:ind w:left="-96" w:right="-40"/>
              <w:jc w:val="center"/>
              <w:rPr>
                <w:rFonts w:eastAsia="DFKai-SB"/>
                <w:sz w:val="26"/>
                <w:szCs w:val="26"/>
                <w:lang w:val="vi-VN" w:eastAsia="x-none"/>
              </w:rPr>
            </w:pPr>
            <w:r w:rsidRPr="00B93CF2">
              <w:rPr>
                <w:rFonts w:eastAsia="DFKai-SB"/>
                <w:sz w:val="26"/>
                <w:szCs w:val="26"/>
                <w:lang w:eastAsia="x-none"/>
              </w:rPr>
              <w:t>USA</w:t>
            </w:r>
          </w:p>
        </w:tc>
        <w:tc>
          <w:tcPr>
            <w:tcW w:w="823" w:type="dxa"/>
            <w:noWrap/>
            <w:vAlign w:val="center"/>
          </w:tcPr>
          <w:p w14:paraId="718D5D24" w14:textId="46B8FDD5" w:rsidR="0065392E" w:rsidRPr="00B93CF2" w:rsidRDefault="0065392E" w:rsidP="0065392E">
            <w:pPr>
              <w:spacing w:before="0"/>
              <w:ind w:left="-96" w:right="-40"/>
              <w:jc w:val="center"/>
              <w:rPr>
                <w:rFonts w:eastAsia="DFKai-SB"/>
                <w:sz w:val="26"/>
                <w:szCs w:val="26"/>
                <w:lang w:val="vi-VN" w:eastAsia="x-none"/>
              </w:rPr>
            </w:pPr>
            <w:r w:rsidRPr="00B93CF2">
              <w:rPr>
                <w:rFonts w:eastAsia="DFKai-SB"/>
                <w:sz w:val="26"/>
                <w:szCs w:val="26"/>
                <w:lang w:eastAsia="x-none"/>
              </w:rPr>
              <w:t>90%</w:t>
            </w:r>
          </w:p>
        </w:tc>
      </w:tr>
      <w:tr w:rsidR="001319B8" w:rsidRPr="00B93CF2" w14:paraId="2467FEA3" w14:textId="77777777" w:rsidTr="0065392E">
        <w:trPr>
          <w:trHeight w:val="397"/>
          <w:jc w:val="center"/>
        </w:trPr>
        <w:tc>
          <w:tcPr>
            <w:tcW w:w="789" w:type="dxa"/>
            <w:noWrap/>
            <w:vAlign w:val="center"/>
          </w:tcPr>
          <w:p w14:paraId="0E88B722" w14:textId="5D053D85" w:rsidR="0065392E" w:rsidRPr="00B93CF2" w:rsidRDefault="0065392E" w:rsidP="0065392E">
            <w:pPr>
              <w:pStyle w:val="Bng"/>
              <w:spacing w:before="0" w:after="0"/>
              <w:rPr>
                <w:b w:val="0"/>
                <w:bCs/>
                <w:sz w:val="26"/>
                <w:szCs w:val="26"/>
              </w:rPr>
            </w:pPr>
            <w:r w:rsidRPr="00B93CF2">
              <w:rPr>
                <w:b w:val="0"/>
                <w:bCs/>
                <w:sz w:val="26"/>
                <w:szCs w:val="26"/>
                <w:lang w:val="vi-VN"/>
              </w:rPr>
              <w:t>35</w:t>
            </w:r>
          </w:p>
        </w:tc>
        <w:tc>
          <w:tcPr>
            <w:tcW w:w="4669" w:type="dxa"/>
            <w:noWrap/>
            <w:vAlign w:val="center"/>
          </w:tcPr>
          <w:p w14:paraId="2DE63C0A" w14:textId="05295B65" w:rsidR="0065392E" w:rsidRPr="00B93CF2" w:rsidRDefault="0065392E" w:rsidP="0065392E">
            <w:pPr>
              <w:spacing w:before="0"/>
              <w:ind w:left="-96" w:right="-40"/>
              <w:rPr>
                <w:rFonts w:eastAsia="DFKai-SB"/>
                <w:sz w:val="26"/>
                <w:szCs w:val="26"/>
                <w:lang w:val="vi-VN" w:eastAsia="x-none"/>
              </w:rPr>
            </w:pPr>
            <w:r w:rsidRPr="00B93CF2">
              <w:rPr>
                <w:rFonts w:eastAsia="DFKai-SB"/>
                <w:sz w:val="26"/>
                <w:szCs w:val="26"/>
                <w:lang w:eastAsia="x-none"/>
              </w:rPr>
              <w:t>Kim thu sét phát tia tiên đạo sớm</w:t>
            </w:r>
          </w:p>
        </w:tc>
        <w:tc>
          <w:tcPr>
            <w:tcW w:w="919" w:type="dxa"/>
            <w:noWrap/>
            <w:vAlign w:val="center"/>
          </w:tcPr>
          <w:p w14:paraId="749A174F" w14:textId="1EA3E638" w:rsidR="0065392E" w:rsidRPr="00B93CF2" w:rsidRDefault="0065392E" w:rsidP="0065392E">
            <w:pPr>
              <w:spacing w:before="0"/>
              <w:ind w:left="-96" w:right="-40"/>
              <w:jc w:val="center"/>
              <w:rPr>
                <w:rFonts w:eastAsia="DFKai-SB"/>
                <w:sz w:val="26"/>
                <w:szCs w:val="26"/>
                <w:lang w:val="vi-VN" w:eastAsia="x-none"/>
              </w:rPr>
            </w:pPr>
            <w:r w:rsidRPr="00B93CF2">
              <w:rPr>
                <w:rFonts w:eastAsia="DFKai-SB"/>
                <w:sz w:val="26"/>
                <w:szCs w:val="26"/>
                <w:lang w:eastAsia="x-none"/>
              </w:rPr>
              <w:t>2</w:t>
            </w:r>
          </w:p>
        </w:tc>
        <w:tc>
          <w:tcPr>
            <w:tcW w:w="758" w:type="dxa"/>
            <w:noWrap/>
            <w:vAlign w:val="center"/>
          </w:tcPr>
          <w:p w14:paraId="567D1D12" w14:textId="10C3B27C" w:rsidR="0065392E" w:rsidRPr="00B93CF2" w:rsidRDefault="0065392E" w:rsidP="0065392E">
            <w:pPr>
              <w:spacing w:before="0"/>
              <w:ind w:left="-96" w:right="-40"/>
              <w:jc w:val="center"/>
              <w:rPr>
                <w:rFonts w:eastAsia="DFKai-SB"/>
                <w:sz w:val="26"/>
                <w:szCs w:val="26"/>
                <w:lang w:val="vi-VN" w:eastAsia="x-none"/>
              </w:rPr>
            </w:pPr>
            <w:r w:rsidRPr="00B93CF2">
              <w:rPr>
                <w:rFonts w:eastAsia="DFKai-SB"/>
                <w:sz w:val="26"/>
                <w:szCs w:val="26"/>
                <w:lang w:eastAsia="x-none"/>
              </w:rPr>
              <w:t>Cái</w:t>
            </w:r>
          </w:p>
        </w:tc>
        <w:tc>
          <w:tcPr>
            <w:tcW w:w="1514" w:type="dxa"/>
            <w:noWrap/>
            <w:vAlign w:val="center"/>
          </w:tcPr>
          <w:p w14:paraId="18D1209F" w14:textId="3EA3051B" w:rsidR="0065392E" w:rsidRPr="00B93CF2" w:rsidRDefault="0065392E" w:rsidP="0065392E">
            <w:pPr>
              <w:spacing w:before="0"/>
              <w:ind w:left="-96" w:right="-40"/>
              <w:jc w:val="center"/>
              <w:rPr>
                <w:rFonts w:eastAsia="DFKai-SB"/>
                <w:sz w:val="26"/>
                <w:szCs w:val="26"/>
                <w:lang w:val="vi-VN" w:eastAsia="x-none"/>
              </w:rPr>
            </w:pPr>
            <w:r w:rsidRPr="00B93CF2">
              <w:rPr>
                <w:rFonts w:eastAsia="DFKai-SB"/>
                <w:sz w:val="26"/>
                <w:szCs w:val="26"/>
                <w:lang w:eastAsia="x-none"/>
              </w:rPr>
              <w:t>Australia</w:t>
            </w:r>
          </w:p>
        </w:tc>
        <w:tc>
          <w:tcPr>
            <w:tcW w:w="823" w:type="dxa"/>
            <w:noWrap/>
            <w:vAlign w:val="center"/>
          </w:tcPr>
          <w:p w14:paraId="29DD2883" w14:textId="0F07B048" w:rsidR="0065392E" w:rsidRPr="00B93CF2" w:rsidRDefault="0065392E" w:rsidP="0065392E">
            <w:pPr>
              <w:spacing w:before="0"/>
              <w:ind w:left="-96" w:right="-40"/>
              <w:jc w:val="center"/>
              <w:rPr>
                <w:rFonts w:eastAsia="DFKai-SB"/>
                <w:sz w:val="26"/>
                <w:szCs w:val="26"/>
                <w:lang w:val="vi-VN" w:eastAsia="x-none"/>
              </w:rPr>
            </w:pPr>
            <w:r w:rsidRPr="00B93CF2">
              <w:rPr>
                <w:rFonts w:eastAsia="DFKai-SB"/>
                <w:sz w:val="26"/>
                <w:szCs w:val="26"/>
                <w:lang w:eastAsia="x-none"/>
              </w:rPr>
              <w:t>85%</w:t>
            </w:r>
          </w:p>
        </w:tc>
      </w:tr>
    </w:tbl>
    <w:p w14:paraId="52322CA7" w14:textId="1FB455EA" w:rsidR="00B640B6" w:rsidRPr="00B93CF2" w:rsidRDefault="00B640B6" w:rsidP="00B640B6">
      <w:pPr>
        <w:jc w:val="right"/>
        <w:rPr>
          <w:i/>
          <w:lang w:val="vi-VN"/>
        </w:rPr>
      </w:pPr>
      <w:r w:rsidRPr="00B93CF2">
        <w:rPr>
          <w:i/>
        </w:rPr>
        <w:t xml:space="preserve">(Nguồn: </w:t>
      </w:r>
      <w:r w:rsidR="00073022" w:rsidRPr="00B93CF2">
        <w:rPr>
          <w:i/>
        </w:rPr>
        <w:t>Công ty TNHH KPX Chemical Vina</w:t>
      </w:r>
      <w:r w:rsidRPr="00B93CF2">
        <w:rPr>
          <w:i/>
        </w:rPr>
        <w:t>)</w:t>
      </w:r>
    </w:p>
    <w:p w14:paraId="3E4AE89F" w14:textId="6DE5C779" w:rsidR="00E81F74" w:rsidRPr="00B93CF2" w:rsidRDefault="00EE7B32" w:rsidP="00E81F74">
      <w:pPr>
        <w:pStyle w:val="Heading2"/>
        <w:rPr>
          <w:rFonts w:eastAsia="DFKai-SB"/>
          <w:color w:val="auto"/>
          <w:szCs w:val="28"/>
          <w:lang w:val="vi-VN"/>
        </w:rPr>
      </w:pPr>
      <w:bookmarkStart w:id="209" w:name="_Toc113694005"/>
      <w:r w:rsidRPr="00B93CF2">
        <w:rPr>
          <w:rFonts w:eastAsia="DFKai-SB"/>
          <w:color w:val="auto"/>
          <w:szCs w:val="28"/>
        </w:rPr>
        <w:t>3</w:t>
      </w:r>
      <w:r w:rsidRPr="00B93CF2">
        <w:rPr>
          <w:rFonts w:eastAsia="DFKai-SB"/>
          <w:color w:val="auto"/>
          <w:szCs w:val="28"/>
          <w:lang w:val="vi-VN"/>
        </w:rPr>
        <w:t>.7</w:t>
      </w:r>
      <w:r w:rsidR="00E81F74" w:rsidRPr="00B93CF2">
        <w:rPr>
          <w:rFonts w:eastAsia="DFKai-SB"/>
          <w:color w:val="auto"/>
          <w:szCs w:val="28"/>
          <w:lang w:val="vi-VN"/>
        </w:rPr>
        <w:t>. Công trình, biện pháp bảo vệ môi trường khác (nếu có)</w:t>
      </w:r>
      <w:bookmarkEnd w:id="209"/>
    </w:p>
    <w:p w14:paraId="66EEFF7F" w14:textId="3A08AEC5" w:rsidR="002E5D99" w:rsidRPr="00B93CF2" w:rsidRDefault="00366063" w:rsidP="0065021F">
      <w:pPr>
        <w:pStyle w:val="Heading2"/>
        <w:rPr>
          <w:rFonts w:eastAsia="DFKai-SB"/>
          <w:color w:val="auto"/>
          <w:szCs w:val="28"/>
          <w:lang w:val="vi-VN"/>
        </w:rPr>
      </w:pPr>
      <w:bookmarkStart w:id="210" w:name="_Toc113694006"/>
      <w:r w:rsidRPr="00B93CF2">
        <w:rPr>
          <w:rFonts w:eastAsia="DFKai-SB"/>
          <w:color w:val="auto"/>
          <w:szCs w:val="28"/>
          <w:lang w:val="vi-VN"/>
        </w:rPr>
        <w:t xml:space="preserve">3.8. </w:t>
      </w:r>
      <w:r w:rsidR="002E5D99" w:rsidRPr="00B93CF2">
        <w:rPr>
          <w:rFonts w:eastAsia="DFKai-SB"/>
          <w:color w:val="auto"/>
          <w:szCs w:val="28"/>
          <w:lang w:val="vi-VN"/>
        </w:rPr>
        <w:t>Biện pháp bảo vệ môi trường đối với nguồn nước công trình thủy lợi khi có hoạt động xả nước thải vào công trình thủy lợi (nếu có)</w:t>
      </w:r>
      <w:bookmarkEnd w:id="210"/>
    </w:p>
    <w:p w14:paraId="3AB76EBD" w14:textId="3BDB7005" w:rsidR="00366063" w:rsidRPr="00B93CF2" w:rsidRDefault="00366063" w:rsidP="00366063">
      <w:pPr>
        <w:ind w:firstLine="284"/>
        <w:rPr>
          <w:szCs w:val="28"/>
          <w:lang w:val="vi-VN" w:eastAsia="x-none"/>
        </w:rPr>
      </w:pPr>
      <w:r w:rsidRPr="00B93CF2">
        <w:rPr>
          <w:szCs w:val="28"/>
          <w:lang w:val="vi-VN" w:eastAsia="x-none"/>
        </w:rPr>
        <w:t>Không có.</w:t>
      </w:r>
    </w:p>
    <w:p w14:paraId="56941B8A" w14:textId="7ECC9AAE" w:rsidR="002E5D99" w:rsidRPr="00B93CF2" w:rsidRDefault="00366063" w:rsidP="002E5D99">
      <w:pPr>
        <w:pStyle w:val="Heading2"/>
        <w:rPr>
          <w:color w:val="auto"/>
          <w:szCs w:val="28"/>
        </w:rPr>
      </w:pPr>
      <w:bookmarkStart w:id="211" w:name="_Toc113694007"/>
      <w:r w:rsidRPr="00B93CF2">
        <w:rPr>
          <w:color w:val="auto"/>
          <w:szCs w:val="28"/>
        </w:rPr>
        <w:t>3</w:t>
      </w:r>
      <w:r w:rsidRPr="00B93CF2">
        <w:rPr>
          <w:color w:val="auto"/>
          <w:szCs w:val="28"/>
          <w:lang w:val="vi-VN"/>
        </w:rPr>
        <w:t xml:space="preserve">.9. </w:t>
      </w:r>
      <w:r w:rsidR="002E5D99" w:rsidRPr="00B93CF2">
        <w:rPr>
          <w:color w:val="auto"/>
          <w:szCs w:val="28"/>
        </w:rPr>
        <w:t>Kế hoạch, tiến độ, kết quả thực hiện phương án cải tạo, phục hồi môi trường, phương án bồi hoàn đa dạng sinh học (nếu có)</w:t>
      </w:r>
      <w:bookmarkEnd w:id="211"/>
    </w:p>
    <w:p w14:paraId="0A56FBC0" w14:textId="2EA25704" w:rsidR="00366063" w:rsidRPr="00B93CF2" w:rsidRDefault="00366063" w:rsidP="00366063">
      <w:pPr>
        <w:ind w:firstLine="284"/>
        <w:rPr>
          <w:szCs w:val="28"/>
          <w:lang w:val="vi-VN" w:eastAsia="x-none"/>
        </w:rPr>
      </w:pPr>
      <w:r w:rsidRPr="00B93CF2">
        <w:rPr>
          <w:szCs w:val="28"/>
          <w:lang w:val="x-none" w:eastAsia="x-none"/>
        </w:rPr>
        <w:t>Không</w:t>
      </w:r>
      <w:r w:rsidRPr="00B93CF2">
        <w:rPr>
          <w:szCs w:val="28"/>
          <w:lang w:val="vi-VN" w:eastAsia="x-none"/>
        </w:rPr>
        <w:t xml:space="preserve"> có.</w:t>
      </w:r>
    </w:p>
    <w:p w14:paraId="09236168" w14:textId="50113E1D" w:rsidR="002330DB" w:rsidRPr="00B93CF2" w:rsidRDefault="00366063" w:rsidP="0065021F">
      <w:pPr>
        <w:pStyle w:val="Heading2"/>
        <w:rPr>
          <w:rFonts w:eastAsia="DFKai-SB"/>
          <w:color w:val="auto"/>
          <w:szCs w:val="28"/>
          <w:lang w:val="en-US"/>
        </w:rPr>
      </w:pPr>
      <w:bookmarkStart w:id="212" w:name="_Toc113694008"/>
      <w:r w:rsidRPr="00B93CF2">
        <w:rPr>
          <w:rFonts w:eastAsia="DFKai-SB"/>
          <w:color w:val="auto"/>
          <w:szCs w:val="28"/>
          <w:lang w:val="vi-VN"/>
        </w:rPr>
        <w:t xml:space="preserve">3.10. </w:t>
      </w:r>
      <w:r w:rsidR="002E5D99" w:rsidRPr="00B93CF2">
        <w:rPr>
          <w:rFonts w:eastAsia="DFKai-SB"/>
          <w:color w:val="auto"/>
          <w:szCs w:val="28"/>
          <w:lang w:val="vi-VN"/>
        </w:rPr>
        <w:t>Các nội dung thay đổi so với quyết định phê duyệt kết quả thẩm định báo cáo đánh giá tác độ</w:t>
      </w:r>
      <w:r w:rsidR="00630ED2" w:rsidRPr="00B93CF2">
        <w:rPr>
          <w:rFonts w:eastAsia="DFKai-SB"/>
          <w:color w:val="auto"/>
          <w:szCs w:val="28"/>
          <w:lang w:val="vi-VN"/>
        </w:rPr>
        <w:t xml:space="preserve">ng môi </w:t>
      </w:r>
      <w:r w:rsidR="002E5D99" w:rsidRPr="00B93CF2">
        <w:rPr>
          <w:rFonts w:eastAsia="DFKai-SB"/>
          <w:color w:val="auto"/>
          <w:szCs w:val="28"/>
          <w:lang w:val="vi-VN"/>
        </w:rPr>
        <w:t xml:space="preserve">trường </w:t>
      </w:r>
      <w:r w:rsidR="000C532A" w:rsidRPr="00B93CF2">
        <w:rPr>
          <w:rFonts w:eastAsia="DFKai-SB"/>
          <w:color w:val="auto"/>
          <w:szCs w:val="28"/>
          <w:lang w:val="vi-VN"/>
        </w:rPr>
        <w:t>(nếu có)</w:t>
      </w:r>
      <w:r w:rsidR="001319B8" w:rsidRPr="00B93CF2">
        <w:rPr>
          <w:rFonts w:eastAsia="DFKai-SB"/>
          <w:color w:val="auto"/>
          <w:szCs w:val="28"/>
          <w:lang w:val="en-US"/>
        </w:rPr>
        <w:t>: không có</w:t>
      </w:r>
      <w:bookmarkEnd w:id="212"/>
    </w:p>
    <w:p w14:paraId="2BE54963" w14:textId="77777777" w:rsidR="00621FD0" w:rsidRPr="00B93CF2" w:rsidRDefault="00621FD0" w:rsidP="00621FD0">
      <w:pPr>
        <w:ind w:firstLine="284"/>
        <w:rPr>
          <w:szCs w:val="28"/>
          <w:lang w:val="vi-VN"/>
        </w:rPr>
        <w:sectPr w:rsidR="00621FD0" w:rsidRPr="00B93CF2" w:rsidSect="0008739B">
          <w:pgSz w:w="11909" w:h="16834" w:code="9"/>
          <w:pgMar w:top="709" w:right="994" w:bottom="851" w:left="1560" w:header="283" w:footer="283" w:gutter="0"/>
          <w:pgNumType w:chapStyle="1"/>
          <w:cols w:space="720"/>
          <w:docGrid w:linePitch="381"/>
        </w:sectPr>
      </w:pPr>
      <w:bookmarkStart w:id="213" w:name="_Toc90732365"/>
      <w:bookmarkStart w:id="214" w:name="_Toc95138802"/>
    </w:p>
    <w:p w14:paraId="139FCCC5" w14:textId="3318B2D1" w:rsidR="00BB4CA8" w:rsidRPr="00B93CF2" w:rsidRDefault="00BB4CA8" w:rsidP="00BB4CA8">
      <w:pPr>
        <w:pStyle w:val="Heading1"/>
        <w:rPr>
          <w:color w:val="auto"/>
          <w:lang w:val="vi-VN"/>
        </w:rPr>
      </w:pPr>
      <w:bookmarkStart w:id="215" w:name="_Toc113694009"/>
      <w:bookmarkEnd w:id="213"/>
      <w:bookmarkEnd w:id="214"/>
      <w:r w:rsidRPr="00B93CF2">
        <w:rPr>
          <w:color w:val="auto"/>
        </w:rPr>
        <w:lastRenderedPageBreak/>
        <w:t>CHƯƠNG</w:t>
      </w:r>
      <w:r w:rsidRPr="00B93CF2">
        <w:rPr>
          <w:color w:val="auto"/>
          <w:lang w:val="vi-VN"/>
        </w:rPr>
        <w:t xml:space="preserve"> IV. NỘI DUNG ĐỀ NGHỊ CẤP GIẤY PHÉP MÔI TRƯỜNG</w:t>
      </w:r>
      <w:bookmarkEnd w:id="215"/>
    </w:p>
    <w:p w14:paraId="5590D670" w14:textId="6044C484" w:rsidR="00BB4CA8" w:rsidRPr="00B93CF2" w:rsidRDefault="00DB0A95" w:rsidP="00676B6B">
      <w:pPr>
        <w:pStyle w:val="Heading1"/>
        <w:jc w:val="both"/>
        <w:rPr>
          <w:color w:val="auto"/>
          <w:lang w:val="vi-VN"/>
        </w:rPr>
      </w:pPr>
      <w:bookmarkStart w:id="216" w:name="_Toc113694010"/>
      <w:r w:rsidRPr="00B93CF2">
        <w:rPr>
          <w:color w:val="auto"/>
          <w:lang w:val="vi-VN"/>
        </w:rPr>
        <w:t>4.1</w:t>
      </w:r>
      <w:r w:rsidR="00676B6B" w:rsidRPr="00B93CF2">
        <w:rPr>
          <w:color w:val="auto"/>
          <w:lang w:val="vi-VN"/>
        </w:rPr>
        <w:t xml:space="preserve">. </w:t>
      </w:r>
      <w:r w:rsidR="00BB4CA8" w:rsidRPr="00B93CF2">
        <w:rPr>
          <w:color w:val="auto"/>
          <w:lang w:val="vi-VN"/>
        </w:rPr>
        <w:t>Nội dung đề nghị cấp giấy phép đối với nước thải</w:t>
      </w:r>
      <w:bookmarkEnd w:id="216"/>
      <w:r w:rsidR="00D442F0" w:rsidRPr="00B93CF2">
        <w:rPr>
          <w:color w:val="auto"/>
          <w:lang w:val="vi-VN"/>
        </w:rPr>
        <w:t xml:space="preserve"> </w:t>
      </w:r>
    </w:p>
    <w:p w14:paraId="2C89D4BD" w14:textId="77777777" w:rsidR="003D3C22" w:rsidRPr="00B93CF2" w:rsidRDefault="003D3C22" w:rsidP="00DE64F1">
      <w:pPr>
        <w:numPr>
          <w:ilvl w:val="0"/>
          <w:numId w:val="4"/>
        </w:numPr>
        <w:tabs>
          <w:tab w:val="left" w:pos="567"/>
        </w:tabs>
        <w:ind w:left="0" w:firstLine="284"/>
        <w:rPr>
          <w:lang w:val="vi-VN"/>
        </w:rPr>
      </w:pPr>
      <w:r w:rsidRPr="00B93CF2">
        <w:rPr>
          <w:lang w:val="vi-VN"/>
        </w:rPr>
        <w:t>Nguồn phát sinh nước thải:</w:t>
      </w:r>
    </w:p>
    <w:p w14:paraId="0101DAB8" w14:textId="2F27105C" w:rsidR="00EE378E" w:rsidRPr="00B93CF2" w:rsidRDefault="003D3C22" w:rsidP="00DE64F1">
      <w:pPr>
        <w:pStyle w:val="ListParagraph"/>
        <w:numPr>
          <w:ilvl w:val="0"/>
          <w:numId w:val="41"/>
        </w:numPr>
        <w:tabs>
          <w:tab w:val="left" w:pos="709"/>
          <w:tab w:val="left" w:pos="851"/>
        </w:tabs>
        <w:spacing w:after="0" w:line="240" w:lineRule="auto"/>
        <w:ind w:left="0" w:firstLine="567"/>
        <w:contextualSpacing w:val="0"/>
        <w:jc w:val="both"/>
        <w:rPr>
          <w:rFonts w:ascii="Times New Roman" w:hAnsi="Times New Roman"/>
          <w:sz w:val="28"/>
          <w:szCs w:val="28"/>
          <w:lang w:val="vi-VN"/>
        </w:rPr>
      </w:pPr>
      <w:r w:rsidRPr="00B93CF2">
        <w:rPr>
          <w:rFonts w:ascii="Times New Roman" w:hAnsi="Times New Roman"/>
          <w:sz w:val="28"/>
          <w:szCs w:val="28"/>
          <w:lang w:val="vi-VN"/>
        </w:rPr>
        <w:t xml:space="preserve">Nguồn số 01: Nước thải phát sinh từ </w:t>
      </w:r>
      <w:r w:rsidR="0003342F" w:rsidRPr="00B93CF2">
        <w:rPr>
          <w:rFonts w:ascii="Times New Roman" w:hAnsi="Times New Roman"/>
          <w:sz w:val="28"/>
          <w:szCs w:val="28"/>
          <w:lang w:val="en-US"/>
        </w:rPr>
        <w:t>quá trình súc rửa bồn trộn</w:t>
      </w:r>
      <w:r w:rsidR="00EE378E" w:rsidRPr="00B93CF2">
        <w:rPr>
          <w:rFonts w:ascii="Times New Roman" w:hAnsi="Times New Roman"/>
          <w:sz w:val="28"/>
          <w:szCs w:val="28"/>
          <w:lang w:val="vi-VN"/>
        </w:rPr>
        <w:t xml:space="preserve">. Lưu lượng tối đa: </w:t>
      </w:r>
      <w:r w:rsidR="00B9121E" w:rsidRPr="00B93CF2">
        <w:rPr>
          <w:rFonts w:ascii="Times New Roman" w:hAnsi="Times New Roman"/>
          <w:sz w:val="28"/>
          <w:szCs w:val="28"/>
          <w:lang w:val="en-US"/>
        </w:rPr>
        <w:t>2,</w:t>
      </w:r>
      <w:r w:rsidR="0003342F" w:rsidRPr="00B93CF2">
        <w:rPr>
          <w:rFonts w:ascii="Times New Roman" w:hAnsi="Times New Roman"/>
          <w:sz w:val="28"/>
          <w:szCs w:val="28"/>
          <w:lang w:val="en-US"/>
        </w:rPr>
        <w:t>5</w:t>
      </w:r>
      <w:r w:rsidR="00EE378E" w:rsidRPr="00B93CF2">
        <w:rPr>
          <w:rFonts w:ascii="Times New Roman" w:hAnsi="Times New Roman"/>
          <w:sz w:val="28"/>
          <w:szCs w:val="28"/>
          <w:lang w:val="vi-VN"/>
        </w:rPr>
        <w:t>m</w:t>
      </w:r>
      <w:r w:rsidR="00EE378E" w:rsidRPr="00B93CF2">
        <w:rPr>
          <w:rFonts w:ascii="Times New Roman" w:hAnsi="Times New Roman"/>
          <w:sz w:val="28"/>
          <w:szCs w:val="28"/>
          <w:vertAlign w:val="superscript"/>
          <w:lang w:val="vi-VN"/>
        </w:rPr>
        <w:t>3</w:t>
      </w:r>
      <w:r w:rsidR="00EE378E" w:rsidRPr="00B93CF2">
        <w:rPr>
          <w:rFonts w:ascii="Times New Roman" w:hAnsi="Times New Roman"/>
          <w:sz w:val="28"/>
          <w:szCs w:val="28"/>
          <w:lang w:val="vi-VN"/>
        </w:rPr>
        <w:t>/</w:t>
      </w:r>
      <w:r w:rsidR="0003342F" w:rsidRPr="00B93CF2">
        <w:rPr>
          <w:rFonts w:ascii="Times New Roman" w:hAnsi="Times New Roman"/>
          <w:sz w:val="28"/>
          <w:szCs w:val="28"/>
          <w:lang w:val="en-US"/>
        </w:rPr>
        <w:t>lần (thu gom chuyển giao xử lý chất thải nguy hại)</w:t>
      </w:r>
      <w:r w:rsidR="00937ED4" w:rsidRPr="00B93CF2">
        <w:rPr>
          <w:rFonts w:ascii="Times New Roman" w:hAnsi="Times New Roman"/>
          <w:sz w:val="28"/>
          <w:szCs w:val="28"/>
          <w:lang w:val="vi-VN"/>
        </w:rPr>
        <w:t>.</w:t>
      </w:r>
    </w:p>
    <w:p w14:paraId="227573A6" w14:textId="2A6BBC2F" w:rsidR="00937ED4" w:rsidRPr="00B93CF2" w:rsidRDefault="00937ED4" w:rsidP="00DE64F1">
      <w:pPr>
        <w:pStyle w:val="ListParagraph"/>
        <w:numPr>
          <w:ilvl w:val="0"/>
          <w:numId w:val="41"/>
        </w:numPr>
        <w:tabs>
          <w:tab w:val="left" w:pos="709"/>
          <w:tab w:val="left" w:pos="851"/>
        </w:tabs>
        <w:spacing w:after="0" w:line="240" w:lineRule="auto"/>
        <w:ind w:left="0" w:firstLine="567"/>
        <w:contextualSpacing w:val="0"/>
        <w:jc w:val="both"/>
        <w:rPr>
          <w:rFonts w:ascii="Times New Roman" w:hAnsi="Times New Roman"/>
          <w:sz w:val="28"/>
          <w:szCs w:val="28"/>
          <w:lang w:val="vi-VN"/>
        </w:rPr>
      </w:pPr>
      <w:r w:rsidRPr="00B93CF2">
        <w:rPr>
          <w:rFonts w:ascii="Times New Roman" w:hAnsi="Times New Roman"/>
          <w:sz w:val="28"/>
          <w:szCs w:val="28"/>
          <w:lang w:val="vi-VN"/>
        </w:rPr>
        <w:t xml:space="preserve">Nguồn số 02: Nước thải phát sinh từ </w:t>
      </w:r>
      <w:r w:rsidR="0003342F" w:rsidRPr="00B93CF2">
        <w:rPr>
          <w:rFonts w:ascii="Times New Roman" w:hAnsi="Times New Roman"/>
          <w:sz w:val="28"/>
          <w:szCs w:val="28"/>
          <w:lang w:val="en-US"/>
        </w:rPr>
        <w:t xml:space="preserve">quá trình xả cặn lò hơi, hệ thống lọc RO </w:t>
      </w:r>
      <w:r w:rsidRPr="00B93CF2">
        <w:rPr>
          <w:rFonts w:ascii="Times New Roman" w:hAnsi="Times New Roman"/>
          <w:sz w:val="28"/>
          <w:szCs w:val="28"/>
          <w:lang w:val="vi-VN"/>
        </w:rPr>
        <w:t xml:space="preserve"> Lưu lượng tối đa: 1m</w:t>
      </w:r>
      <w:r w:rsidRPr="00B93CF2">
        <w:rPr>
          <w:rFonts w:ascii="Times New Roman" w:hAnsi="Times New Roman"/>
          <w:sz w:val="28"/>
          <w:szCs w:val="28"/>
          <w:vertAlign w:val="superscript"/>
          <w:lang w:val="vi-VN"/>
        </w:rPr>
        <w:t>3</w:t>
      </w:r>
      <w:r w:rsidRPr="00B93CF2">
        <w:rPr>
          <w:rFonts w:ascii="Times New Roman" w:hAnsi="Times New Roman"/>
          <w:sz w:val="28"/>
          <w:szCs w:val="28"/>
          <w:lang w:val="vi-VN"/>
        </w:rPr>
        <w:t>/ngày.</w:t>
      </w:r>
    </w:p>
    <w:p w14:paraId="0C1D9E65" w14:textId="36E5BE32" w:rsidR="00EE378E" w:rsidRPr="00B93CF2" w:rsidRDefault="00EE378E" w:rsidP="00DE64F1">
      <w:pPr>
        <w:pStyle w:val="ListParagraph"/>
        <w:numPr>
          <w:ilvl w:val="0"/>
          <w:numId w:val="41"/>
        </w:numPr>
        <w:tabs>
          <w:tab w:val="left" w:pos="709"/>
          <w:tab w:val="left" w:pos="851"/>
        </w:tabs>
        <w:spacing w:after="0" w:line="240" w:lineRule="auto"/>
        <w:ind w:left="0" w:firstLine="567"/>
        <w:contextualSpacing w:val="0"/>
        <w:jc w:val="both"/>
        <w:rPr>
          <w:rFonts w:ascii="Times New Roman" w:hAnsi="Times New Roman"/>
          <w:sz w:val="28"/>
          <w:szCs w:val="28"/>
          <w:lang w:val="vi-VN"/>
        </w:rPr>
      </w:pPr>
      <w:r w:rsidRPr="00B93CF2">
        <w:rPr>
          <w:rFonts w:ascii="Times New Roman" w:hAnsi="Times New Roman"/>
          <w:sz w:val="28"/>
          <w:szCs w:val="28"/>
          <w:lang w:val="vi-VN"/>
        </w:rPr>
        <w:t>Nguồn số</w:t>
      </w:r>
      <w:r w:rsidR="00937ED4" w:rsidRPr="00B93CF2">
        <w:rPr>
          <w:rFonts w:ascii="Times New Roman" w:hAnsi="Times New Roman"/>
          <w:sz w:val="28"/>
          <w:szCs w:val="28"/>
          <w:lang w:val="vi-VN"/>
        </w:rPr>
        <w:t xml:space="preserve"> 0</w:t>
      </w:r>
      <w:r w:rsidR="007848FE" w:rsidRPr="00B93CF2">
        <w:rPr>
          <w:rFonts w:ascii="Times New Roman" w:hAnsi="Times New Roman"/>
          <w:sz w:val="28"/>
          <w:szCs w:val="28"/>
          <w:lang w:val="en-US"/>
        </w:rPr>
        <w:t>3</w:t>
      </w:r>
      <w:r w:rsidRPr="00B93CF2">
        <w:rPr>
          <w:rFonts w:ascii="Times New Roman" w:hAnsi="Times New Roman"/>
          <w:sz w:val="28"/>
          <w:szCs w:val="28"/>
          <w:lang w:val="vi-VN"/>
        </w:rPr>
        <w:t>: Nước thải từ hoạt động sinh hoạt. Lưu lượng tối đa: 1,</w:t>
      </w:r>
      <w:r w:rsidR="00084B81" w:rsidRPr="00B93CF2">
        <w:rPr>
          <w:rFonts w:ascii="Times New Roman" w:hAnsi="Times New Roman"/>
          <w:sz w:val="28"/>
          <w:szCs w:val="28"/>
          <w:lang w:val="en-US"/>
        </w:rPr>
        <w:t>6</w:t>
      </w:r>
      <w:r w:rsidRPr="00B93CF2">
        <w:rPr>
          <w:rFonts w:ascii="Times New Roman" w:hAnsi="Times New Roman"/>
          <w:sz w:val="28"/>
          <w:szCs w:val="28"/>
          <w:lang w:val="vi-VN"/>
        </w:rPr>
        <w:t xml:space="preserve"> m</w:t>
      </w:r>
      <w:r w:rsidRPr="00B93CF2">
        <w:rPr>
          <w:rFonts w:ascii="Times New Roman" w:hAnsi="Times New Roman"/>
          <w:sz w:val="28"/>
          <w:szCs w:val="28"/>
          <w:vertAlign w:val="superscript"/>
          <w:lang w:val="vi-VN"/>
        </w:rPr>
        <w:t>3</w:t>
      </w:r>
      <w:r w:rsidRPr="00B93CF2">
        <w:rPr>
          <w:rFonts w:ascii="Times New Roman" w:hAnsi="Times New Roman"/>
          <w:sz w:val="28"/>
          <w:szCs w:val="28"/>
          <w:lang w:val="vi-VN"/>
        </w:rPr>
        <w:t>/ngày.đêm.</w:t>
      </w:r>
    </w:p>
    <w:p w14:paraId="26BE4C8C" w14:textId="359AA1CC" w:rsidR="00084B81" w:rsidRPr="00B93CF2" w:rsidRDefault="00084B81" w:rsidP="00DE64F1">
      <w:pPr>
        <w:pStyle w:val="ListParagraph"/>
        <w:numPr>
          <w:ilvl w:val="0"/>
          <w:numId w:val="41"/>
        </w:numPr>
        <w:tabs>
          <w:tab w:val="left" w:pos="709"/>
          <w:tab w:val="left" w:pos="851"/>
        </w:tabs>
        <w:spacing w:after="0" w:line="240" w:lineRule="auto"/>
        <w:ind w:left="0" w:firstLine="567"/>
        <w:contextualSpacing w:val="0"/>
        <w:jc w:val="both"/>
        <w:rPr>
          <w:rFonts w:ascii="Times New Roman" w:hAnsi="Times New Roman"/>
          <w:sz w:val="28"/>
          <w:szCs w:val="28"/>
          <w:lang w:val="vi-VN"/>
        </w:rPr>
      </w:pPr>
      <w:r w:rsidRPr="00B93CF2">
        <w:rPr>
          <w:rFonts w:ascii="Times New Roman" w:hAnsi="Times New Roman"/>
          <w:sz w:val="28"/>
          <w:szCs w:val="28"/>
          <w:lang w:val="en-US"/>
        </w:rPr>
        <w:t>Nguồn số 04: Nước thải từ quá trình vệ sinh văn phòng. Lưu lượng tối đa: 0,4 m</w:t>
      </w:r>
      <w:r w:rsidRPr="00B93CF2">
        <w:rPr>
          <w:rFonts w:ascii="Times New Roman" w:hAnsi="Times New Roman"/>
          <w:sz w:val="28"/>
          <w:szCs w:val="28"/>
          <w:vertAlign w:val="superscript"/>
          <w:lang w:val="en-US"/>
        </w:rPr>
        <w:t>3</w:t>
      </w:r>
      <w:r w:rsidRPr="00B93CF2">
        <w:rPr>
          <w:rFonts w:ascii="Times New Roman" w:hAnsi="Times New Roman"/>
          <w:sz w:val="28"/>
          <w:szCs w:val="28"/>
          <w:lang w:val="en-US"/>
        </w:rPr>
        <w:t>/ngày.</w:t>
      </w:r>
    </w:p>
    <w:p w14:paraId="26CADA72" w14:textId="7120B4F6" w:rsidR="003D3C22" w:rsidRPr="00B93CF2" w:rsidRDefault="003D3C22" w:rsidP="00C02D24">
      <w:pPr>
        <w:numPr>
          <w:ilvl w:val="0"/>
          <w:numId w:val="4"/>
        </w:numPr>
        <w:tabs>
          <w:tab w:val="left" w:pos="567"/>
        </w:tabs>
        <w:ind w:left="0" w:firstLine="284"/>
        <w:rPr>
          <w:szCs w:val="28"/>
          <w:lang w:val="vi-VN"/>
        </w:rPr>
      </w:pPr>
      <w:r w:rsidRPr="00B93CF2">
        <w:rPr>
          <w:szCs w:val="28"/>
          <w:lang w:val="vi-VN"/>
        </w:rPr>
        <w:t xml:space="preserve">Lưu lượng xả thải tối đa: </w:t>
      </w:r>
      <w:r w:rsidR="00084B81" w:rsidRPr="00B93CF2">
        <w:rPr>
          <w:szCs w:val="28"/>
        </w:rPr>
        <w:t>03</w:t>
      </w:r>
      <w:r w:rsidRPr="00B93CF2">
        <w:rPr>
          <w:szCs w:val="28"/>
          <w:lang w:val="vi-VN"/>
        </w:rPr>
        <w:t>m</w:t>
      </w:r>
      <w:r w:rsidRPr="00B93CF2">
        <w:rPr>
          <w:szCs w:val="28"/>
          <w:vertAlign w:val="superscript"/>
          <w:lang w:val="vi-VN"/>
        </w:rPr>
        <w:t>3</w:t>
      </w:r>
      <w:r w:rsidRPr="00B93CF2">
        <w:rPr>
          <w:szCs w:val="28"/>
          <w:lang w:val="vi-VN"/>
        </w:rPr>
        <w:t>/ngày.đêm.</w:t>
      </w:r>
    </w:p>
    <w:p w14:paraId="4F2B1377" w14:textId="41B5D715" w:rsidR="003D3C22" w:rsidRPr="00B93CF2" w:rsidRDefault="003D3C22" w:rsidP="00DE64F1">
      <w:pPr>
        <w:numPr>
          <w:ilvl w:val="0"/>
          <w:numId w:val="4"/>
        </w:numPr>
        <w:tabs>
          <w:tab w:val="left" w:pos="567"/>
        </w:tabs>
        <w:ind w:left="0" w:firstLine="284"/>
        <w:rPr>
          <w:szCs w:val="28"/>
          <w:lang w:val="vi-VN"/>
        </w:rPr>
      </w:pPr>
      <w:r w:rsidRPr="00B93CF2">
        <w:rPr>
          <w:szCs w:val="28"/>
          <w:lang w:val="vi-VN"/>
        </w:rPr>
        <w:t xml:space="preserve">Dòng nước thải: 01 dòng – Là dòng nước thải xả vào hố ga đấu nối nước thải của KCN </w:t>
      </w:r>
      <w:r w:rsidR="00ED6D3B" w:rsidRPr="00B93CF2">
        <w:rPr>
          <w:szCs w:val="28"/>
          <w:lang w:val="vi-VN"/>
        </w:rPr>
        <w:t>Gò Dầu</w:t>
      </w:r>
      <w:r w:rsidRPr="00B93CF2">
        <w:rPr>
          <w:szCs w:val="28"/>
          <w:lang w:val="vi-VN"/>
        </w:rPr>
        <w:t>.</w:t>
      </w:r>
    </w:p>
    <w:p w14:paraId="4296A415" w14:textId="4A394970" w:rsidR="003D3C22" w:rsidRPr="00B93CF2" w:rsidRDefault="003D3C22" w:rsidP="00DE64F1">
      <w:pPr>
        <w:numPr>
          <w:ilvl w:val="0"/>
          <w:numId w:val="4"/>
        </w:numPr>
        <w:tabs>
          <w:tab w:val="left" w:pos="567"/>
        </w:tabs>
        <w:ind w:left="0" w:firstLine="284"/>
        <w:rPr>
          <w:szCs w:val="28"/>
          <w:lang w:val="vi-VN"/>
        </w:rPr>
      </w:pPr>
      <w:r w:rsidRPr="00B93CF2">
        <w:rPr>
          <w:szCs w:val="28"/>
          <w:lang w:val="vi-VN"/>
        </w:rPr>
        <w:t xml:space="preserve">Các chất ô nhiễm và giá trị giới hạn của các chất ô nhiễm theo dòng nước thải: Chất lượng nước thải được xử lý đạt giới hạn tiếp nhận của KCN </w:t>
      </w:r>
      <w:r w:rsidR="00ED6D3B" w:rsidRPr="00B93CF2">
        <w:rPr>
          <w:szCs w:val="28"/>
          <w:lang w:val="vi-VN"/>
        </w:rPr>
        <w:t>Gò Dầu</w:t>
      </w:r>
      <w:r w:rsidRPr="00B93CF2">
        <w:rPr>
          <w:szCs w:val="28"/>
          <w:lang w:val="vi-VN"/>
        </w:rPr>
        <w:t xml:space="preserve"> theo thỏa thuận đấu nối giữa </w:t>
      </w:r>
      <w:r w:rsidR="00073022" w:rsidRPr="00B93CF2">
        <w:rPr>
          <w:szCs w:val="28"/>
          <w:lang w:val="vi-VN"/>
        </w:rPr>
        <w:t>Công ty TNHH KPX Chemical Vina</w:t>
      </w:r>
      <w:r w:rsidRPr="00B93CF2">
        <w:rPr>
          <w:szCs w:val="28"/>
          <w:lang w:val="vi-VN"/>
        </w:rPr>
        <w:t xml:space="preserve"> và đơn vị kinh doanh hạ tầng KCN </w:t>
      </w:r>
      <w:r w:rsidR="00ED6D3B" w:rsidRPr="00B93CF2">
        <w:rPr>
          <w:szCs w:val="28"/>
          <w:lang w:val="vi-VN"/>
        </w:rPr>
        <w:t>Gò Dầu</w:t>
      </w:r>
      <w:r w:rsidRPr="00B93CF2">
        <w:rPr>
          <w:szCs w:val="28"/>
          <w:lang w:val="vi-VN"/>
        </w:rPr>
        <w:t xml:space="preserve"> </w:t>
      </w:r>
      <w:r w:rsidR="00F42331" w:rsidRPr="00B93CF2">
        <w:rPr>
          <w:szCs w:val="28"/>
          <w:lang w:val="vi-VN"/>
        </w:rPr>
        <w:t>(</w:t>
      </w:r>
      <w:r w:rsidR="00084B81" w:rsidRPr="00B93CF2">
        <w:rPr>
          <w:szCs w:val="28"/>
        </w:rPr>
        <w:t>Công ty CP Sonadezi Long Bình</w:t>
      </w:r>
      <w:r w:rsidRPr="00B93CF2">
        <w:rPr>
          <w:szCs w:val="28"/>
          <w:lang w:val="vi-VN"/>
        </w:rPr>
        <w:t>).</w:t>
      </w:r>
    </w:p>
    <w:p w14:paraId="28218A07" w14:textId="77777777" w:rsidR="003D3C22" w:rsidRPr="00B93CF2" w:rsidRDefault="003D3C22" w:rsidP="00DE64F1">
      <w:pPr>
        <w:pStyle w:val="Heading3"/>
        <w:numPr>
          <w:ilvl w:val="0"/>
          <w:numId w:val="53"/>
        </w:numPr>
        <w:tabs>
          <w:tab w:val="left" w:pos="1276"/>
        </w:tabs>
        <w:ind w:left="0" w:firstLine="0"/>
        <w:rPr>
          <w:rStyle w:val="cssisbd1"/>
          <w:color w:val="auto"/>
          <w:sz w:val="28"/>
          <w:szCs w:val="28"/>
          <w:lang w:val="vi-VN"/>
        </w:rPr>
      </w:pPr>
      <w:bookmarkStart w:id="217" w:name="_Toc108440895"/>
      <w:bookmarkStart w:id="218" w:name="_Toc114080329"/>
      <w:r w:rsidRPr="00B93CF2">
        <w:rPr>
          <w:rStyle w:val="cssisbd1"/>
          <w:color w:val="auto"/>
          <w:sz w:val="28"/>
          <w:szCs w:val="28"/>
          <w:lang w:val="vi-VN"/>
        </w:rPr>
        <w:t>Các chất ô nhiễm và giá trị giới hạn của các chất ô nhiễm xin cấp phép</w:t>
      </w:r>
      <w:bookmarkEnd w:id="217"/>
      <w:bookmarkEnd w:id="218"/>
    </w:p>
    <w:tbl>
      <w:tblPr>
        <w:tblW w:w="92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826"/>
        <w:gridCol w:w="1842"/>
        <w:gridCol w:w="3837"/>
      </w:tblGrid>
      <w:tr w:rsidR="009673DF" w:rsidRPr="00B93CF2" w14:paraId="3DF8ACE3" w14:textId="77777777" w:rsidTr="008A5F42">
        <w:trPr>
          <w:trHeight w:val="397"/>
          <w:tblHeader/>
          <w:jc w:val="center"/>
        </w:trPr>
        <w:tc>
          <w:tcPr>
            <w:tcW w:w="704" w:type="dxa"/>
            <w:shd w:val="clear" w:color="auto" w:fill="E2EFD9"/>
            <w:vAlign w:val="center"/>
          </w:tcPr>
          <w:p w14:paraId="29B90490" w14:textId="77777777" w:rsidR="003D3C22" w:rsidRPr="00B93CF2" w:rsidRDefault="003D3C22" w:rsidP="00937ED4">
            <w:pPr>
              <w:tabs>
                <w:tab w:val="right" w:leader="dot" w:pos="8640"/>
              </w:tabs>
              <w:spacing w:before="0"/>
              <w:ind w:left="-108" w:right="-108"/>
              <w:jc w:val="center"/>
              <w:rPr>
                <w:b/>
                <w:sz w:val="26"/>
                <w:szCs w:val="26"/>
              </w:rPr>
            </w:pPr>
            <w:r w:rsidRPr="00B93CF2">
              <w:rPr>
                <w:b/>
                <w:sz w:val="26"/>
                <w:szCs w:val="26"/>
              </w:rPr>
              <w:t>STT</w:t>
            </w:r>
          </w:p>
        </w:tc>
        <w:tc>
          <w:tcPr>
            <w:tcW w:w="2826" w:type="dxa"/>
            <w:shd w:val="clear" w:color="auto" w:fill="E2EFD9"/>
            <w:vAlign w:val="center"/>
          </w:tcPr>
          <w:p w14:paraId="39F0CFDF" w14:textId="77777777" w:rsidR="003D3C22" w:rsidRPr="00B93CF2" w:rsidRDefault="003D3C22" w:rsidP="00937ED4">
            <w:pPr>
              <w:tabs>
                <w:tab w:val="right" w:leader="dot" w:pos="8640"/>
              </w:tabs>
              <w:spacing w:before="0"/>
              <w:jc w:val="center"/>
              <w:rPr>
                <w:b/>
                <w:sz w:val="26"/>
                <w:szCs w:val="26"/>
              </w:rPr>
            </w:pPr>
            <w:r w:rsidRPr="00B93CF2">
              <w:rPr>
                <w:b/>
                <w:sz w:val="26"/>
                <w:szCs w:val="26"/>
              </w:rPr>
              <w:t>Chỉ tiêu</w:t>
            </w:r>
          </w:p>
        </w:tc>
        <w:tc>
          <w:tcPr>
            <w:tcW w:w="1842" w:type="dxa"/>
            <w:shd w:val="clear" w:color="auto" w:fill="E2EFD9"/>
            <w:vAlign w:val="center"/>
          </w:tcPr>
          <w:p w14:paraId="66636365" w14:textId="77777777" w:rsidR="003D3C22" w:rsidRPr="00B93CF2" w:rsidRDefault="003D3C22" w:rsidP="00937ED4">
            <w:pPr>
              <w:tabs>
                <w:tab w:val="right" w:leader="dot" w:pos="8640"/>
              </w:tabs>
              <w:spacing w:before="0"/>
              <w:jc w:val="center"/>
              <w:rPr>
                <w:b/>
                <w:sz w:val="26"/>
                <w:szCs w:val="26"/>
              </w:rPr>
            </w:pPr>
            <w:r w:rsidRPr="00B93CF2">
              <w:rPr>
                <w:b/>
                <w:sz w:val="26"/>
                <w:szCs w:val="26"/>
              </w:rPr>
              <w:t>Đơn vị</w:t>
            </w:r>
          </w:p>
        </w:tc>
        <w:tc>
          <w:tcPr>
            <w:tcW w:w="3837" w:type="dxa"/>
            <w:shd w:val="clear" w:color="auto" w:fill="E2EFD9"/>
            <w:vAlign w:val="center"/>
          </w:tcPr>
          <w:p w14:paraId="0DE8FB2D" w14:textId="5A93BB1D" w:rsidR="003D3C22" w:rsidRPr="00B93CF2" w:rsidRDefault="003D3C22" w:rsidP="00937ED4">
            <w:pPr>
              <w:tabs>
                <w:tab w:val="right" w:leader="dot" w:pos="8640"/>
              </w:tabs>
              <w:spacing w:before="0"/>
              <w:ind w:left="-108" w:right="-108"/>
              <w:jc w:val="center"/>
              <w:rPr>
                <w:b/>
                <w:sz w:val="26"/>
                <w:szCs w:val="26"/>
                <w:lang w:eastAsia="zh-TW"/>
              </w:rPr>
            </w:pPr>
            <w:r w:rsidRPr="00B93CF2">
              <w:rPr>
                <w:b/>
                <w:sz w:val="26"/>
                <w:szCs w:val="26"/>
                <w:lang w:eastAsia="zh-TW"/>
              </w:rPr>
              <w:t>GH</w:t>
            </w:r>
            <w:r w:rsidRPr="00B93CF2">
              <w:rPr>
                <w:b/>
                <w:sz w:val="26"/>
                <w:szCs w:val="26"/>
                <w:lang w:val="vi-VN" w:eastAsia="zh-TW"/>
              </w:rPr>
              <w:t xml:space="preserve">ĐN KCN </w:t>
            </w:r>
            <w:r w:rsidR="00ED6D3B" w:rsidRPr="00B93CF2">
              <w:rPr>
                <w:b/>
                <w:sz w:val="26"/>
                <w:szCs w:val="26"/>
                <w:lang w:val="vi-VN" w:eastAsia="zh-TW"/>
              </w:rPr>
              <w:t>GÒ DẦU</w:t>
            </w:r>
          </w:p>
        </w:tc>
      </w:tr>
      <w:tr w:rsidR="009673DF" w:rsidRPr="00B93CF2" w14:paraId="3D5DE048" w14:textId="77777777" w:rsidTr="008A5F42">
        <w:trPr>
          <w:trHeight w:val="397"/>
          <w:jc w:val="center"/>
        </w:trPr>
        <w:tc>
          <w:tcPr>
            <w:tcW w:w="704" w:type="dxa"/>
            <w:vAlign w:val="center"/>
          </w:tcPr>
          <w:p w14:paraId="080D5B82" w14:textId="77777777" w:rsidR="008A5F42" w:rsidRPr="00B93CF2" w:rsidRDefault="008A5F42" w:rsidP="00937ED4">
            <w:pPr>
              <w:tabs>
                <w:tab w:val="right" w:leader="dot" w:pos="8640"/>
              </w:tabs>
              <w:spacing w:before="0"/>
              <w:jc w:val="center"/>
              <w:rPr>
                <w:sz w:val="26"/>
                <w:szCs w:val="26"/>
              </w:rPr>
            </w:pPr>
            <w:r w:rsidRPr="00B93CF2">
              <w:rPr>
                <w:sz w:val="26"/>
                <w:szCs w:val="26"/>
              </w:rPr>
              <w:t>1</w:t>
            </w:r>
          </w:p>
        </w:tc>
        <w:tc>
          <w:tcPr>
            <w:tcW w:w="2826" w:type="dxa"/>
            <w:vAlign w:val="center"/>
          </w:tcPr>
          <w:p w14:paraId="037C31F1" w14:textId="25563795" w:rsidR="008A5F42" w:rsidRPr="00B93CF2" w:rsidRDefault="008A5F42" w:rsidP="00937ED4">
            <w:pPr>
              <w:spacing w:before="0"/>
              <w:jc w:val="left"/>
              <w:rPr>
                <w:rFonts w:eastAsia="Times New Roman"/>
                <w:sz w:val="26"/>
                <w:szCs w:val="26"/>
              </w:rPr>
            </w:pPr>
            <w:r w:rsidRPr="00B93CF2">
              <w:rPr>
                <w:sz w:val="26"/>
                <w:szCs w:val="26"/>
              </w:rPr>
              <w:t>pH</w:t>
            </w:r>
          </w:p>
        </w:tc>
        <w:tc>
          <w:tcPr>
            <w:tcW w:w="1842" w:type="dxa"/>
            <w:vAlign w:val="center"/>
          </w:tcPr>
          <w:p w14:paraId="4E94A85E" w14:textId="77777777" w:rsidR="008A5F42" w:rsidRPr="00B93CF2" w:rsidRDefault="008A5F42" w:rsidP="00937ED4">
            <w:pPr>
              <w:spacing w:before="0"/>
              <w:jc w:val="center"/>
              <w:rPr>
                <w:rFonts w:eastAsia="Times New Roman"/>
                <w:sz w:val="26"/>
                <w:szCs w:val="26"/>
              </w:rPr>
            </w:pPr>
            <w:r w:rsidRPr="00B93CF2">
              <w:rPr>
                <w:rFonts w:eastAsia="DFKai-SB"/>
                <w:sz w:val="26"/>
                <w:szCs w:val="26"/>
              </w:rPr>
              <w:t>-</w:t>
            </w:r>
          </w:p>
        </w:tc>
        <w:tc>
          <w:tcPr>
            <w:tcW w:w="3837" w:type="dxa"/>
            <w:vAlign w:val="center"/>
          </w:tcPr>
          <w:p w14:paraId="380BF25E" w14:textId="40CF3956" w:rsidR="008A5F42" w:rsidRPr="00B93CF2" w:rsidRDefault="008A5F42" w:rsidP="00937ED4">
            <w:pPr>
              <w:spacing w:before="0"/>
              <w:jc w:val="center"/>
              <w:rPr>
                <w:b/>
                <w:sz w:val="26"/>
                <w:szCs w:val="26"/>
              </w:rPr>
            </w:pPr>
            <w:r w:rsidRPr="00B93CF2">
              <w:rPr>
                <w:b/>
                <w:sz w:val="26"/>
                <w:szCs w:val="26"/>
              </w:rPr>
              <w:t>5</w:t>
            </w:r>
            <w:r w:rsidRPr="00B93CF2">
              <w:rPr>
                <w:b/>
                <w:sz w:val="26"/>
                <w:szCs w:val="26"/>
                <w:lang w:val="vi-VN"/>
              </w:rPr>
              <w:t xml:space="preserve"> – </w:t>
            </w:r>
            <w:r w:rsidR="009A2B05" w:rsidRPr="00B93CF2">
              <w:rPr>
                <w:b/>
                <w:sz w:val="26"/>
                <w:szCs w:val="26"/>
              </w:rPr>
              <w:t>10</w:t>
            </w:r>
          </w:p>
        </w:tc>
      </w:tr>
      <w:tr w:rsidR="009673DF" w:rsidRPr="00B93CF2" w14:paraId="41D88472" w14:textId="77777777" w:rsidTr="00F31F8C">
        <w:trPr>
          <w:trHeight w:val="397"/>
          <w:jc w:val="center"/>
        </w:trPr>
        <w:tc>
          <w:tcPr>
            <w:tcW w:w="704" w:type="dxa"/>
            <w:vAlign w:val="center"/>
          </w:tcPr>
          <w:p w14:paraId="557205B8" w14:textId="77777777" w:rsidR="008A5F42" w:rsidRPr="00B93CF2" w:rsidRDefault="008A5F42" w:rsidP="00937ED4">
            <w:pPr>
              <w:tabs>
                <w:tab w:val="right" w:leader="dot" w:pos="8640"/>
              </w:tabs>
              <w:spacing w:before="0"/>
              <w:jc w:val="center"/>
              <w:rPr>
                <w:sz w:val="26"/>
                <w:szCs w:val="26"/>
              </w:rPr>
            </w:pPr>
            <w:r w:rsidRPr="00B93CF2">
              <w:rPr>
                <w:sz w:val="26"/>
                <w:szCs w:val="26"/>
              </w:rPr>
              <w:t>2</w:t>
            </w:r>
          </w:p>
        </w:tc>
        <w:tc>
          <w:tcPr>
            <w:tcW w:w="2826" w:type="dxa"/>
            <w:vAlign w:val="center"/>
          </w:tcPr>
          <w:p w14:paraId="12523C56" w14:textId="2F190D99" w:rsidR="008A5F42" w:rsidRPr="00B93CF2" w:rsidRDefault="008A5F42" w:rsidP="00937ED4">
            <w:pPr>
              <w:spacing w:before="0"/>
              <w:jc w:val="left"/>
              <w:rPr>
                <w:rFonts w:eastAsia="Times New Roman"/>
                <w:sz w:val="26"/>
                <w:szCs w:val="26"/>
              </w:rPr>
            </w:pPr>
            <w:r w:rsidRPr="00B93CF2">
              <w:rPr>
                <w:sz w:val="26"/>
                <w:szCs w:val="26"/>
              </w:rPr>
              <w:t>BOD</w:t>
            </w:r>
            <w:r w:rsidRPr="00B93CF2">
              <w:rPr>
                <w:sz w:val="26"/>
                <w:szCs w:val="26"/>
                <w:vertAlign w:val="subscript"/>
              </w:rPr>
              <w:t>5</w:t>
            </w:r>
          </w:p>
        </w:tc>
        <w:tc>
          <w:tcPr>
            <w:tcW w:w="1842" w:type="dxa"/>
            <w:vAlign w:val="center"/>
          </w:tcPr>
          <w:p w14:paraId="77E17692" w14:textId="77777777" w:rsidR="008A5F42" w:rsidRPr="00B93CF2" w:rsidRDefault="008A5F42" w:rsidP="00937ED4">
            <w:pPr>
              <w:spacing w:before="0"/>
              <w:jc w:val="center"/>
              <w:rPr>
                <w:sz w:val="26"/>
                <w:szCs w:val="26"/>
                <w:lang w:eastAsia="x-none"/>
              </w:rPr>
            </w:pPr>
            <w:r w:rsidRPr="00B93CF2">
              <w:rPr>
                <w:rFonts w:eastAsia="DFKai-SB"/>
                <w:sz w:val="26"/>
                <w:szCs w:val="26"/>
              </w:rPr>
              <w:t>mg/l</w:t>
            </w:r>
          </w:p>
        </w:tc>
        <w:tc>
          <w:tcPr>
            <w:tcW w:w="3837" w:type="dxa"/>
            <w:vAlign w:val="bottom"/>
          </w:tcPr>
          <w:p w14:paraId="1F8EBC3F" w14:textId="743C563D" w:rsidR="008A5F42" w:rsidRPr="00B93CF2" w:rsidRDefault="007707CA" w:rsidP="00937ED4">
            <w:pPr>
              <w:spacing w:before="0"/>
              <w:jc w:val="center"/>
              <w:rPr>
                <w:b/>
                <w:sz w:val="26"/>
                <w:szCs w:val="26"/>
                <w:lang w:val="vi-VN"/>
              </w:rPr>
            </w:pPr>
            <w:r w:rsidRPr="00B93CF2">
              <w:rPr>
                <w:b/>
                <w:sz w:val="26"/>
                <w:szCs w:val="26"/>
              </w:rPr>
              <w:t>3</w:t>
            </w:r>
            <w:r w:rsidR="008A5F42" w:rsidRPr="00B93CF2">
              <w:rPr>
                <w:b/>
                <w:sz w:val="26"/>
                <w:szCs w:val="26"/>
                <w:lang w:val="vi-VN"/>
              </w:rPr>
              <w:t>00</w:t>
            </w:r>
          </w:p>
        </w:tc>
      </w:tr>
      <w:tr w:rsidR="009673DF" w:rsidRPr="00B93CF2" w14:paraId="0C845208" w14:textId="77777777" w:rsidTr="00F31F8C">
        <w:trPr>
          <w:trHeight w:val="397"/>
          <w:jc w:val="center"/>
        </w:trPr>
        <w:tc>
          <w:tcPr>
            <w:tcW w:w="704" w:type="dxa"/>
            <w:vAlign w:val="center"/>
          </w:tcPr>
          <w:p w14:paraId="2A5DCECD" w14:textId="77777777" w:rsidR="008A5F42" w:rsidRPr="00B93CF2" w:rsidRDefault="008A5F42" w:rsidP="00937ED4">
            <w:pPr>
              <w:tabs>
                <w:tab w:val="right" w:leader="dot" w:pos="8640"/>
              </w:tabs>
              <w:spacing w:before="0"/>
              <w:jc w:val="center"/>
              <w:rPr>
                <w:sz w:val="26"/>
                <w:szCs w:val="26"/>
              </w:rPr>
            </w:pPr>
            <w:r w:rsidRPr="00B93CF2">
              <w:rPr>
                <w:sz w:val="26"/>
                <w:szCs w:val="26"/>
              </w:rPr>
              <w:t>3</w:t>
            </w:r>
          </w:p>
        </w:tc>
        <w:tc>
          <w:tcPr>
            <w:tcW w:w="2826" w:type="dxa"/>
            <w:vAlign w:val="center"/>
          </w:tcPr>
          <w:p w14:paraId="6BD34997" w14:textId="6E10B8C6" w:rsidR="008A5F42" w:rsidRPr="00B93CF2" w:rsidRDefault="008A5F42" w:rsidP="00937ED4">
            <w:pPr>
              <w:spacing w:before="0"/>
              <w:jc w:val="left"/>
              <w:rPr>
                <w:rFonts w:eastAsia="Times New Roman"/>
                <w:sz w:val="26"/>
                <w:szCs w:val="26"/>
              </w:rPr>
            </w:pPr>
            <w:r w:rsidRPr="00B93CF2">
              <w:rPr>
                <w:sz w:val="26"/>
                <w:szCs w:val="26"/>
              </w:rPr>
              <w:t>COD</w:t>
            </w:r>
          </w:p>
        </w:tc>
        <w:tc>
          <w:tcPr>
            <w:tcW w:w="1842" w:type="dxa"/>
            <w:vAlign w:val="center"/>
          </w:tcPr>
          <w:p w14:paraId="23BB0BC3" w14:textId="77777777" w:rsidR="008A5F42" w:rsidRPr="00B93CF2" w:rsidRDefault="008A5F42" w:rsidP="00937ED4">
            <w:pPr>
              <w:spacing w:before="0"/>
              <w:jc w:val="center"/>
              <w:rPr>
                <w:sz w:val="26"/>
                <w:szCs w:val="26"/>
                <w:lang w:eastAsia="x-none"/>
              </w:rPr>
            </w:pPr>
            <w:r w:rsidRPr="00B93CF2">
              <w:rPr>
                <w:rFonts w:eastAsia="DFKai-SB"/>
                <w:sz w:val="26"/>
                <w:szCs w:val="26"/>
              </w:rPr>
              <w:t>mg/l</w:t>
            </w:r>
          </w:p>
        </w:tc>
        <w:tc>
          <w:tcPr>
            <w:tcW w:w="3837" w:type="dxa"/>
            <w:vAlign w:val="bottom"/>
          </w:tcPr>
          <w:p w14:paraId="59BEEC83" w14:textId="11CF4645" w:rsidR="008A5F42" w:rsidRPr="00B93CF2" w:rsidRDefault="00F34C73" w:rsidP="00937ED4">
            <w:pPr>
              <w:spacing w:before="0"/>
              <w:jc w:val="center"/>
              <w:rPr>
                <w:b/>
                <w:sz w:val="26"/>
                <w:szCs w:val="26"/>
                <w:lang w:val="vi-VN"/>
              </w:rPr>
            </w:pPr>
            <w:r w:rsidRPr="00B93CF2">
              <w:rPr>
                <w:b/>
                <w:sz w:val="26"/>
                <w:szCs w:val="26"/>
              </w:rPr>
              <w:t>5</w:t>
            </w:r>
            <w:r w:rsidR="008A5F42" w:rsidRPr="00B93CF2">
              <w:rPr>
                <w:b/>
                <w:sz w:val="26"/>
                <w:szCs w:val="26"/>
                <w:lang w:val="vi-VN"/>
              </w:rPr>
              <w:t>00</w:t>
            </w:r>
          </w:p>
        </w:tc>
      </w:tr>
      <w:tr w:rsidR="009673DF" w:rsidRPr="00B93CF2" w14:paraId="0D0AD5A1" w14:textId="77777777" w:rsidTr="00F31F8C">
        <w:trPr>
          <w:trHeight w:val="397"/>
          <w:jc w:val="center"/>
        </w:trPr>
        <w:tc>
          <w:tcPr>
            <w:tcW w:w="704" w:type="dxa"/>
            <w:vAlign w:val="center"/>
          </w:tcPr>
          <w:p w14:paraId="4B4BBAB9" w14:textId="77777777" w:rsidR="008A5F42" w:rsidRPr="00B93CF2" w:rsidRDefault="008A5F42" w:rsidP="00937ED4">
            <w:pPr>
              <w:tabs>
                <w:tab w:val="right" w:leader="dot" w:pos="8640"/>
              </w:tabs>
              <w:spacing w:before="0"/>
              <w:jc w:val="center"/>
              <w:rPr>
                <w:sz w:val="26"/>
                <w:szCs w:val="26"/>
              </w:rPr>
            </w:pPr>
            <w:r w:rsidRPr="00B93CF2">
              <w:rPr>
                <w:sz w:val="26"/>
                <w:szCs w:val="26"/>
              </w:rPr>
              <w:t>4</w:t>
            </w:r>
          </w:p>
        </w:tc>
        <w:tc>
          <w:tcPr>
            <w:tcW w:w="2826" w:type="dxa"/>
            <w:vAlign w:val="center"/>
          </w:tcPr>
          <w:p w14:paraId="33471F6D" w14:textId="569D85EE" w:rsidR="008A5F42" w:rsidRPr="00B93CF2" w:rsidRDefault="008A5F42" w:rsidP="00937ED4">
            <w:pPr>
              <w:spacing w:before="0"/>
              <w:jc w:val="left"/>
              <w:rPr>
                <w:rFonts w:eastAsia="Times New Roman"/>
                <w:sz w:val="26"/>
                <w:szCs w:val="26"/>
              </w:rPr>
            </w:pPr>
            <w:r w:rsidRPr="00B93CF2">
              <w:rPr>
                <w:sz w:val="26"/>
                <w:szCs w:val="26"/>
              </w:rPr>
              <w:t>TSS</w:t>
            </w:r>
          </w:p>
        </w:tc>
        <w:tc>
          <w:tcPr>
            <w:tcW w:w="1842" w:type="dxa"/>
            <w:vAlign w:val="center"/>
          </w:tcPr>
          <w:p w14:paraId="4A8D78BB" w14:textId="77777777" w:rsidR="008A5F42" w:rsidRPr="00B93CF2" w:rsidRDefault="008A5F42" w:rsidP="00937ED4">
            <w:pPr>
              <w:spacing w:before="0"/>
              <w:jc w:val="center"/>
              <w:rPr>
                <w:sz w:val="26"/>
                <w:szCs w:val="26"/>
                <w:lang w:eastAsia="x-none"/>
              </w:rPr>
            </w:pPr>
            <w:r w:rsidRPr="00B93CF2">
              <w:rPr>
                <w:rFonts w:eastAsia="DFKai-SB"/>
                <w:sz w:val="26"/>
                <w:szCs w:val="26"/>
              </w:rPr>
              <w:t>mg/l</w:t>
            </w:r>
          </w:p>
        </w:tc>
        <w:tc>
          <w:tcPr>
            <w:tcW w:w="3837" w:type="dxa"/>
            <w:vAlign w:val="bottom"/>
          </w:tcPr>
          <w:p w14:paraId="305D797F" w14:textId="1CD2425E" w:rsidR="008A5F42" w:rsidRPr="00B93CF2" w:rsidRDefault="00F34C73" w:rsidP="00937ED4">
            <w:pPr>
              <w:spacing w:before="0"/>
              <w:jc w:val="center"/>
              <w:rPr>
                <w:b/>
                <w:sz w:val="26"/>
                <w:szCs w:val="26"/>
                <w:lang w:val="vi-VN"/>
              </w:rPr>
            </w:pPr>
            <w:r w:rsidRPr="00B93CF2">
              <w:rPr>
                <w:b/>
                <w:sz w:val="26"/>
                <w:szCs w:val="26"/>
              </w:rPr>
              <w:t>3</w:t>
            </w:r>
            <w:r w:rsidR="008A5F42" w:rsidRPr="00B93CF2">
              <w:rPr>
                <w:b/>
                <w:sz w:val="26"/>
                <w:szCs w:val="26"/>
                <w:lang w:val="vi-VN"/>
              </w:rPr>
              <w:t>00</w:t>
            </w:r>
          </w:p>
        </w:tc>
      </w:tr>
      <w:tr w:rsidR="009673DF" w:rsidRPr="00B93CF2" w14:paraId="55464806" w14:textId="77777777" w:rsidTr="00F31F8C">
        <w:trPr>
          <w:trHeight w:val="397"/>
          <w:jc w:val="center"/>
        </w:trPr>
        <w:tc>
          <w:tcPr>
            <w:tcW w:w="704" w:type="dxa"/>
            <w:vAlign w:val="center"/>
          </w:tcPr>
          <w:p w14:paraId="73B248D1" w14:textId="77777777" w:rsidR="008A5F42" w:rsidRPr="00B93CF2" w:rsidRDefault="008A5F42" w:rsidP="00937ED4">
            <w:pPr>
              <w:tabs>
                <w:tab w:val="right" w:leader="dot" w:pos="8640"/>
              </w:tabs>
              <w:spacing w:before="0"/>
              <w:jc w:val="center"/>
              <w:rPr>
                <w:sz w:val="26"/>
                <w:szCs w:val="26"/>
              </w:rPr>
            </w:pPr>
            <w:r w:rsidRPr="00B93CF2">
              <w:rPr>
                <w:sz w:val="26"/>
                <w:szCs w:val="26"/>
              </w:rPr>
              <w:t>5</w:t>
            </w:r>
          </w:p>
        </w:tc>
        <w:tc>
          <w:tcPr>
            <w:tcW w:w="2826" w:type="dxa"/>
            <w:vAlign w:val="center"/>
          </w:tcPr>
          <w:p w14:paraId="19A07722" w14:textId="38A74BB4" w:rsidR="008A5F42" w:rsidRPr="00B93CF2" w:rsidRDefault="008A5F42" w:rsidP="00937ED4">
            <w:pPr>
              <w:spacing w:before="0"/>
              <w:jc w:val="left"/>
              <w:rPr>
                <w:rFonts w:eastAsia="Times New Roman"/>
                <w:sz w:val="26"/>
                <w:szCs w:val="26"/>
              </w:rPr>
            </w:pPr>
            <w:r w:rsidRPr="00B93CF2">
              <w:rPr>
                <w:sz w:val="26"/>
                <w:szCs w:val="26"/>
              </w:rPr>
              <w:t>Tổng dầu mỡ khoáng</w:t>
            </w:r>
          </w:p>
        </w:tc>
        <w:tc>
          <w:tcPr>
            <w:tcW w:w="1842" w:type="dxa"/>
            <w:vAlign w:val="center"/>
          </w:tcPr>
          <w:p w14:paraId="3C071AE9" w14:textId="77777777" w:rsidR="008A5F42" w:rsidRPr="00B93CF2" w:rsidRDefault="008A5F42" w:rsidP="00937ED4">
            <w:pPr>
              <w:spacing w:before="0"/>
              <w:jc w:val="center"/>
              <w:rPr>
                <w:sz w:val="26"/>
                <w:szCs w:val="26"/>
                <w:lang w:eastAsia="x-none"/>
              </w:rPr>
            </w:pPr>
            <w:r w:rsidRPr="00B93CF2">
              <w:rPr>
                <w:rFonts w:eastAsia="DFKai-SB"/>
                <w:sz w:val="26"/>
                <w:szCs w:val="26"/>
              </w:rPr>
              <w:t>mg/l</w:t>
            </w:r>
          </w:p>
        </w:tc>
        <w:tc>
          <w:tcPr>
            <w:tcW w:w="3837" w:type="dxa"/>
            <w:vAlign w:val="bottom"/>
          </w:tcPr>
          <w:p w14:paraId="77A02206" w14:textId="06E789EA" w:rsidR="008A5F42" w:rsidRPr="00B93CF2" w:rsidRDefault="00F34C73" w:rsidP="00937ED4">
            <w:pPr>
              <w:spacing w:before="0"/>
              <w:jc w:val="center"/>
              <w:rPr>
                <w:b/>
                <w:sz w:val="26"/>
                <w:szCs w:val="26"/>
                <w:lang w:val="vi-VN"/>
              </w:rPr>
            </w:pPr>
            <w:r w:rsidRPr="00B93CF2">
              <w:rPr>
                <w:b/>
                <w:sz w:val="26"/>
                <w:szCs w:val="26"/>
              </w:rPr>
              <w:t>2</w:t>
            </w:r>
            <w:r w:rsidR="008A5F42" w:rsidRPr="00B93CF2">
              <w:rPr>
                <w:b/>
                <w:sz w:val="26"/>
                <w:szCs w:val="26"/>
                <w:lang w:val="vi-VN"/>
              </w:rPr>
              <w:t>0</w:t>
            </w:r>
          </w:p>
        </w:tc>
      </w:tr>
      <w:tr w:rsidR="009673DF" w:rsidRPr="00B93CF2" w14:paraId="6AA9078E" w14:textId="77777777" w:rsidTr="00F31F8C">
        <w:trPr>
          <w:trHeight w:val="397"/>
          <w:jc w:val="center"/>
        </w:trPr>
        <w:tc>
          <w:tcPr>
            <w:tcW w:w="704" w:type="dxa"/>
            <w:vAlign w:val="center"/>
          </w:tcPr>
          <w:p w14:paraId="0445F429" w14:textId="77777777" w:rsidR="008A5F42" w:rsidRPr="00B93CF2" w:rsidRDefault="008A5F42" w:rsidP="00937ED4">
            <w:pPr>
              <w:tabs>
                <w:tab w:val="right" w:leader="dot" w:pos="8640"/>
              </w:tabs>
              <w:spacing w:before="0"/>
              <w:jc w:val="center"/>
              <w:rPr>
                <w:sz w:val="26"/>
                <w:szCs w:val="26"/>
              </w:rPr>
            </w:pPr>
            <w:r w:rsidRPr="00B93CF2">
              <w:rPr>
                <w:sz w:val="26"/>
                <w:szCs w:val="26"/>
              </w:rPr>
              <w:t>6</w:t>
            </w:r>
          </w:p>
        </w:tc>
        <w:tc>
          <w:tcPr>
            <w:tcW w:w="2826" w:type="dxa"/>
            <w:vAlign w:val="center"/>
          </w:tcPr>
          <w:p w14:paraId="0AB4848B" w14:textId="541F7889" w:rsidR="008A5F42" w:rsidRPr="00B93CF2" w:rsidRDefault="008A5F42" w:rsidP="00937ED4">
            <w:pPr>
              <w:spacing w:before="0"/>
              <w:jc w:val="left"/>
              <w:rPr>
                <w:rFonts w:eastAsia="Times New Roman"/>
                <w:sz w:val="26"/>
                <w:szCs w:val="26"/>
              </w:rPr>
            </w:pPr>
            <w:r w:rsidRPr="00B93CF2">
              <w:rPr>
                <w:sz w:val="26"/>
                <w:szCs w:val="26"/>
              </w:rPr>
              <w:t>Amoni</w:t>
            </w:r>
          </w:p>
        </w:tc>
        <w:tc>
          <w:tcPr>
            <w:tcW w:w="1842" w:type="dxa"/>
            <w:vAlign w:val="center"/>
          </w:tcPr>
          <w:p w14:paraId="4A4D6C16" w14:textId="77777777" w:rsidR="008A5F42" w:rsidRPr="00B93CF2" w:rsidRDefault="008A5F42" w:rsidP="00937ED4">
            <w:pPr>
              <w:spacing w:before="0"/>
              <w:jc w:val="center"/>
              <w:rPr>
                <w:sz w:val="26"/>
                <w:szCs w:val="26"/>
                <w:lang w:eastAsia="x-none"/>
              </w:rPr>
            </w:pPr>
            <w:r w:rsidRPr="00B93CF2">
              <w:rPr>
                <w:rFonts w:eastAsia="DFKai-SB"/>
                <w:sz w:val="26"/>
                <w:szCs w:val="26"/>
              </w:rPr>
              <w:t>mg/l</w:t>
            </w:r>
          </w:p>
        </w:tc>
        <w:tc>
          <w:tcPr>
            <w:tcW w:w="3837" w:type="dxa"/>
            <w:vAlign w:val="bottom"/>
          </w:tcPr>
          <w:p w14:paraId="17386C8C" w14:textId="2E2D1026" w:rsidR="008A5F42" w:rsidRPr="00B93CF2" w:rsidRDefault="00F34C73" w:rsidP="00937ED4">
            <w:pPr>
              <w:spacing w:before="0"/>
              <w:jc w:val="center"/>
              <w:rPr>
                <w:b/>
                <w:sz w:val="26"/>
                <w:szCs w:val="26"/>
              </w:rPr>
            </w:pPr>
            <w:r w:rsidRPr="00B93CF2">
              <w:rPr>
                <w:b/>
                <w:sz w:val="26"/>
                <w:szCs w:val="26"/>
              </w:rPr>
              <w:t>20</w:t>
            </w:r>
          </w:p>
        </w:tc>
      </w:tr>
      <w:tr w:rsidR="009673DF" w:rsidRPr="00B93CF2" w14:paraId="7E586605" w14:textId="77777777" w:rsidTr="00F31F8C">
        <w:trPr>
          <w:trHeight w:val="397"/>
          <w:jc w:val="center"/>
        </w:trPr>
        <w:tc>
          <w:tcPr>
            <w:tcW w:w="704" w:type="dxa"/>
            <w:vAlign w:val="center"/>
          </w:tcPr>
          <w:p w14:paraId="7193C479" w14:textId="77777777" w:rsidR="008A5F42" w:rsidRPr="00B93CF2" w:rsidRDefault="008A5F42" w:rsidP="00937ED4">
            <w:pPr>
              <w:tabs>
                <w:tab w:val="right" w:leader="dot" w:pos="8640"/>
              </w:tabs>
              <w:spacing w:before="0"/>
              <w:jc w:val="center"/>
              <w:rPr>
                <w:sz w:val="26"/>
                <w:szCs w:val="26"/>
              </w:rPr>
            </w:pPr>
            <w:r w:rsidRPr="00B93CF2">
              <w:rPr>
                <w:sz w:val="26"/>
                <w:szCs w:val="26"/>
              </w:rPr>
              <w:t>7</w:t>
            </w:r>
          </w:p>
        </w:tc>
        <w:tc>
          <w:tcPr>
            <w:tcW w:w="2826" w:type="dxa"/>
            <w:vAlign w:val="center"/>
          </w:tcPr>
          <w:p w14:paraId="4CE559C1" w14:textId="3DD7863D" w:rsidR="008A5F42" w:rsidRPr="00B93CF2" w:rsidRDefault="008A5F42" w:rsidP="00937ED4">
            <w:pPr>
              <w:spacing w:before="0"/>
              <w:jc w:val="left"/>
              <w:rPr>
                <w:rFonts w:eastAsia="Times New Roman"/>
                <w:sz w:val="26"/>
                <w:szCs w:val="26"/>
                <w:lang w:val="vi-VN"/>
              </w:rPr>
            </w:pPr>
            <w:r w:rsidRPr="00B93CF2">
              <w:rPr>
                <w:sz w:val="26"/>
                <w:szCs w:val="26"/>
              </w:rPr>
              <w:t>T-N</w:t>
            </w:r>
          </w:p>
        </w:tc>
        <w:tc>
          <w:tcPr>
            <w:tcW w:w="1842" w:type="dxa"/>
            <w:vAlign w:val="center"/>
          </w:tcPr>
          <w:p w14:paraId="15B12E70" w14:textId="77777777" w:rsidR="008A5F42" w:rsidRPr="00B93CF2" w:rsidRDefault="008A5F42" w:rsidP="00937ED4">
            <w:pPr>
              <w:spacing w:before="0"/>
              <w:jc w:val="center"/>
              <w:rPr>
                <w:rFonts w:eastAsia="DFKai-SB"/>
                <w:sz w:val="26"/>
                <w:szCs w:val="26"/>
              </w:rPr>
            </w:pPr>
            <w:r w:rsidRPr="00B93CF2">
              <w:rPr>
                <w:rFonts w:eastAsia="DFKai-SB"/>
                <w:sz w:val="26"/>
                <w:szCs w:val="26"/>
              </w:rPr>
              <w:t>mg/l</w:t>
            </w:r>
          </w:p>
        </w:tc>
        <w:tc>
          <w:tcPr>
            <w:tcW w:w="3837" w:type="dxa"/>
            <w:vAlign w:val="bottom"/>
          </w:tcPr>
          <w:p w14:paraId="494F32B0" w14:textId="2434C2F7" w:rsidR="008A5F42" w:rsidRPr="00B93CF2" w:rsidRDefault="00F34C73" w:rsidP="00937ED4">
            <w:pPr>
              <w:spacing w:before="0"/>
              <w:jc w:val="center"/>
              <w:rPr>
                <w:b/>
                <w:sz w:val="26"/>
                <w:szCs w:val="26"/>
                <w:lang w:val="vi-VN"/>
              </w:rPr>
            </w:pPr>
            <w:r w:rsidRPr="00B93CF2">
              <w:rPr>
                <w:b/>
                <w:sz w:val="26"/>
                <w:szCs w:val="26"/>
              </w:rPr>
              <w:t>8</w:t>
            </w:r>
            <w:r w:rsidR="008A5F42" w:rsidRPr="00B93CF2">
              <w:rPr>
                <w:b/>
                <w:sz w:val="26"/>
                <w:szCs w:val="26"/>
                <w:lang w:val="vi-VN"/>
              </w:rPr>
              <w:t>0</w:t>
            </w:r>
          </w:p>
        </w:tc>
      </w:tr>
      <w:tr w:rsidR="009673DF" w:rsidRPr="00B93CF2" w14:paraId="12B44F6E" w14:textId="77777777" w:rsidTr="00F31F8C">
        <w:trPr>
          <w:trHeight w:val="397"/>
          <w:jc w:val="center"/>
        </w:trPr>
        <w:tc>
          <w:tcPr>
            <w:tcW w:w="704" w:type="dxa"/>
            <w:vAlign w:val="center"/>
          </w:tcPr>
          <w:p w14:paraId="204ED716" w14:textId="77777777" w:rsidR="008A5F42" w:rsidRPr="00B93CF2" w:rsidRDefault="008A5F42" w:rsidP="00937ED4">
            <w:pPr>
              <w:tabs>
                <w:tab w:val="right" w:leader="dot" w:pos="8640"/>
              </w:tabs>
              <w:spacing w:before="0"/>
              <w:jc w:val="center"/>
              <w:rPr>
                <w:sz w:val="26"/>
                <w:szCs w:val="26"/>
              </w:rPr>
            </w:pPr>
            <w:r w:rsidRPr="00B93CF2">
              <w:rPr>
                <w:sz w:val="26"/>
                <w:szCs w:val="26"/>
              </w:rPr>
              <w:t>8</w:t>
            </w:r>
          </w:p>
        </w:tc>
        <w:tc>
          <w:tcPr>
            <w:tcW w:w="2826" w:type="dxa"/>
            <w:vAlign w:val="center"/>
          </w:tcPr>
          <w:p w14:paraId="0B9E37D8" w14:textId="58F32F8E" w:rsidR="008A5F42" w:rsidRPr="00B93CF2" w:rsidRDefault="008A5F42" w:rsidP="00937ED4">
            <w:pPr>
              <w:spacing w:before="0"/>
              <w:jc w:val="left"/>
              <w:rPr>
                <w:rFonts w:eastAsia="Times New Roman"/>
                <w:sz w:val="26"/>
                <w:szCs w:val="26"/>
              </w:rPr>
            </w:pPr>
            <w:r w:rsidRPr="00B93CF2">
              <w:rPr>
                <w:sz w:val="26"/>
                <w:szCs w:val="26"/>
              </w:rPr>
              <w:t>T-P</w:t>
            </w:r>
          </w:p>
        </w:tc>
        <w:tc>
          <w:tcPr>
            <w:tcW w:w="1842" w:type="dxa"/>
            <w:vAlign w:val="center"/>
          </w:tcPr>
          <w:p w14:paraId="4FD10C92" w14:textId="77777777" w:rsidR="008A5F42" w:rsidRPr="00B93CF2" w:rsidRDefault="008A5F42" w:rsidP="00937ED4">
            <w:pPr>
              <w:spacing w:before="0"/>
              <w:jc w:val="center"/>
              <w:rPr>
                <w:sz w:val="26"/>
                <w:szCs w:val="26"/>
                <w:lang w:eastAsia="x-none"/>
              </w:rPr>
            </w:pPr>
            <w:r w:rsidRPr="00B93CF2">
              <w:rPr>
                <w:rFonts w:eastAsia="DFKai-SB"/>
                <w:sz w:val="26"/>
                <w:szCs w:val="26"/>
              </w:rPr>
              <w:t>mg/l</w:t>
            </w:r>
          </w:p>
        </w:tc>
        <w:tc>
          <w:tcPr>
            <w:tcW w:w="3837" w:type="dxa"/>
            <w:vAlign w:val="bottom"/>
          </w:tcPr>
          <w:p w14:paraId="21DC123C" w14:textId="13390848" w:rsidR="008A5F42" w:rsidRPr="00B93CF2" w:rsidRDefault="00F34C73" w:rsidP="00937ED4">
            <w:pPr>
              <w:spacing w:before="0"/>
              <w:jc w:val="center"/>
              <w:rPr>
                <w:b/>
                <w:sz w:val="26"/>
                <w:szCs w:val="26"/>
              </w:rPr>
            </w:pPr>
            <w:r w:rsidRPr="00B93CF2">
              <w:rPr>
                <w:b/>
                <w:sz w:val="26"/>
                <w:szCs w:val="26"/>
              </w:rPr>
              <w:t>20</w:t>
            </w:r>
          </w:p>
        </w:tc>
      </w:tr>
    </w:tbl>
    <w:p w14:paraId="57C19BB4" w14:textId="77777777" w:rsidR="003D3C22" w:rsidRPr="00B93CF2" w:rsidRDefault="003D3C22" w:rsidP="00DE64F1">
      <w:pPr>
        <w:numPr>
          <w:ilvl w:val="0"/>
          <w:numId w:val="4"/>
        </w:numPr>
        <w:tabs>
          <w:tab w:val="left" w:pos="567"/>
        </w:tabs>
        <w:ind w:left="0" w:firstLine="284"/>
        <w:rPr>
          <w:lang w:val="vi-VN" w:eastAsia="x-none"/>
        </w:rPr>
      </w:pPr>
      <w:r w:rsidRPr="00B93CF2">
        <w:rPr>
          <w:lang w:val="vi-VN" w:eastAsia="x-none"/>
        </w:rPr>
        <w:t>Vị trí, phương thức xả nước thải và nguồn tiếp nhận nước thải:</w:t>
      </w:r>
    </w:p>
    <w:p w14:paraId="397F3856" w14:textId="7142F5B3" w:rsidR="003D3C22" w:rsidRPr="00B93CF2" w:rsidRDefault="003D3C22" w:rsidP="00DE64F1">
      <w:pPr>
        <w:pStyle w:val="ListParagraph"/>
        <w:numPr>
          <w:ilvl w:val="0"/>
          <w:numId w:val="41"/>
        </w:numPr>
        <w:tabs>
          <w:tab w:val="left" w:pos="709"/>
          <w:tab w:val="left" w:pos="851"/>
        </w:tabs>
        <w:spacing w:after="0" w:line="240" w:lineRule="auto"/>
        <w:ind w:left="0" w:firstLine="567"/>
        <w:contextualSpacing w:val="0"/>
        <w:jc w:val="both"/>
        <w:rPr>
          <w:rFonts w:ascii="Times New Roman" w:hAnsi="Times New Roman"/>
          <w:lang w:val="vi-VN"/>
        </w:rPr>
      </w:pPr>
      <w:r w:rsidRPr="00B93CF2">
        <w:rPr>
          <w:rFonts w:ascii="Times New Roman" w:hAnsi="Times New Roman"/>
          <w:sz w:val="28"/>
          <w:szCs w:val="28"/>
          <w:lang w:val="vi-VN"/>
        </w:rPr>
        <w:t xml:space="preserve">Vị trí xả thải: Tại 01 điểm đấu nối trên đường số </w:t>
      </w:r>
      <w:r w:rsidR="00C70BF8" w:rsidRPr="00B93CF2">
        <w:rPr>
          <w:rFonts w:ascii="Times New Roman" w:hAnsi="Times New Roman"/>
          <w:sz w:val="28"/>
          <w:szCs w:val="28"/>
          <w:lang w:val="en-US"/>
        </w:rPr>
        <w:t>3</w:t>
      </w:r>
      <w:r w:rsidRPr="00B93CF2">
        <w:rPr>
          <w:rFonts w:ascii="Times New Roman" w:hAnsi="Times New Roman"/>
          <w:sz w:val="28"/>
          <w:szCs w:val="28"/>
          <w:lang w:val="vi-VN"/>
        </w:rPr>
        <w:t xml:space="preserve"> của KCN </w:t>
      </w:r>
      <w:r w:rsidR="00ED6D3B" w:rsidRPr="00B93CF2">
        <w:rPr>
          <w:rFonts w:ascii="Times New Roman" w:hAnsi="Times New Roman"/>
          <w:sz w:val="28"/>
          <w:szCs w:val="28"/>
          <w:lang w:val="vi-VN"/>
        </w:rPr>
        <w:t>Gò Dầu</w:t>
      </w:r>
      <w:r w:rsidRPr="00B93CF2">
        <w:rPr>
          <w:rFonts w:ascii="Times New Roman" w:hAnsi="Times New Roman"/>
          <w:sz w:val="28"/>
          <w:szCs w:val="28"/>
          <w:lang w:val="vi-VN"/>
        </w:rPr>
        <w:t>. Tọa độ đấu nối nước thải theo VN2000, múi 3</w:t>
      </w:r>
      <w:r w:rsidRPr="00B93CF2">
        <w:rPr>
          <w:rFonts w:ascii="Times New Roman" w:hAnsi="Times New Roman"/>
          <w:sz w:val="28"/>
          <w:szCs w:val="28"/>
          <w:vertAlign w:val="superscript"/>
          <w:lang w:val="vi-VN"/>
        </w:rPr>
        <w:t>o</w:t>
      </w:r>
      <w:r w:rsidRPr="00B93CF2">
        <w:rPr>
          <w:rFonts w:ascii="Times New Roman" w:hAnsi="Times New Roman"/>
          <w:sz w:val="28"/>
          <w:szCs w:val="28"/>
          <w:lang w:val="vi-VN"/>
        </w:rPr>
        <w:t>, kinh tuyến trục 1</w:t>
      </w:r>
      <w:r w:rsidR="00146ED4" w:rsidRPr="00B93CF2">
        <w:rPr>
          <w:rFonts w:ascii="Times New Roman" w:hAnsi="Times New Roman"/>
          <w:sz w:val="28"/>
          <w:szCs w:val="28"/>
          <w:lang w:val="en-US"/>
        </w:rPr>
        <w:t>07</w:t>
      </w:r>
      <w:r w:rsidRPr="00B93CF2">
        <w:rPr>
          <w:rFonts w:ascii="Times New Roman" w:hAnsi="Times New Roman"/>
          <w:sz w:val="28"/>
          <w:szCs w:val="28"/>
          <w:vertAlign w:val="superscript"/>
          <w:lang w:val="vi-VN"/>
        </w:rPr>
        <w:t>o</w:t>
      </w:r>
      <w:r w:rsidRPr="00B93CF2">
        <w:rPr>
          <w:rFonts w:ascii="Times New Roman" w:hAnsi="Times New Roman"/>
          <w:sz w:val="28"/>
          <w:szCs w:val="28"/>
          <w:lang w:val="vi-VN"/>
        </w:rPr>
        <w:t xml:space="preserve">45’: </w:t>
      </w:r>
      <w:r w:rsidR="002A70DC" w:rsidRPr="00B93CF2">
        <w:rPr>
          <w:rFonts w:ascii="Times New Roman" w:hAnsi="Times New Roman"/>
          <w:bCs/>
          <w:spacing w:val="-2"/>
          <w:sz w:val="28"/>
          <w:szCs w:val="28"/>
        </w:rPr>
        <w:t>X</w:t>
      </w:r>
      <w:r w:rsidR="002A70DC" w:rsidRPr="00B93CF2">
        <w:rPr>
          <w:rFonts w:ascii="Times New Roman" w:hAnsi="Times New Roman"/>
          <w:bCs/>
          <w:spacing w:val="-2"/>
          <w:sz w:val="28"/>
          <w:szCs w:val="28"/>
          <w:lang w:val="vi-VN"/>
        </w:rPr>
        <w:t xml:space="preserve"> = </w:t>
      </w:r>
      <w:r w:rsidR="00A67E65" w:rsidRPr="00B93CF2">
        <w:rPr>
          <w:rFonts w:ascii="Times New Roman" w:hAnsi="Times New Roman"/>
          <w:bCs/>
          <w:spacing w:val="-2"/>
          <w:sz w:val="28"/>
          <w:szCs w:val="28"/>
        </w:rPr>
        <w:t>11</w:t>
      </w:r>
      <w:r w:rsidR="00146ED4" w:rsidRPr="00B93CF2">
        <w:rPr>
          <w:rFonts w:ascii="Times New Roman" w:hAnsi="Times New Roman"/>
          <w:bCs/>
          <w:spacing w:val="-2"/>
          <w:sz w:val="28"/>
          <w:szCs w:val="28"/>
          <w:lang w:val="en-US"/>
        </w:rPr>
        <w:t>78614</w:t>
      </w:r>
      <w:r w:rsidR="002A70DC" w:rsidRPr="00B93CF2">
        <w:rPr>
          <w:rFonts w:ascii="Times New Roman" w:hAnsi="Times New Roman"/>
          <w:bCs/>
          <w:spacing w:val="-2"/>
          <w:sz w:val="28"/>
          <w:szCs w:val="28"/>
        </w:rPr>
        <w:t>; Y</w:t>
      </w:r>
      <w:r w:rsidR="002A70DC" w:rsidRPr="00B93CF2">
        <w:rPr>
          <w:rFonts w:ascii="Times New Roman" w:hAnsi="Times New Roman"/>
          <w:bCs/>
          <w:spacing w:val="-2"/>
          <w:sz w:val="28"/>
          <w:szCs w:val="28"/>
          <w:lang w:val="vi-VN"/>
        </w:rPr>
        <w:t xml:space="preserve"> =</w:t>
      </w:r>
      <w:r w:rsidR="002A70DC" w:rsidRPr="00B93CF2">
        <w:rPr>
          <w:rFonts w:ascii="Times New Roman" w:hAnsi="Times New Roman"/>
          <w:bCs/>
          <w:spacing w:val="-2"/>
          <w:sz w:val="28"/>
          <w:szCs w:val="28"/>
        </w:rPr>
        <w:t xml:space="preserve"> </w:t>
      </w:r>
      <w:r w:rsidR="00A67E65" w:rsidRPr="00B93CF2">
        <w:rPr>
          <w:rFonts w:ascii="Times New Roman" w:hAnsi="Times New Roman"/>
          <w:bCs/>
          <w:spacing w:val="-2"/>
          <w:sz w:val="28"/>
          <w:szCs w:val="28"/>
        </w:rPr>
        <w:t>4</w:t>
      </w:r>
      <w:r w:rsidR="00146ED4" w:rsidRPr="00B93CF2">
        <w:rPr>
          <w:rFonts w:ascii="Times New Roman" w:hAnsi="Times New Roman"/>
          <w:bCs/>
          <w:spacing w:val="-2"/>
          <w:sz w:val="28"/>
          <w:szCs w:val="28"/>
          <w:lang w:val="en-US"/>
        </w:rPr>
        <w:t>20920</w:t>
      </w:r>
      <w:r w:rsidRPr="00B93CF2">
        <w:rPr>
          <w:rFonts w:ascii="Times New Roman" w:hAnsi="Times New Roman"/>
          <w:sz w:val="28"/>
          <w:szCs w:val="28"/>
          <w:lang w:val="vi-VN"/>
        </w:rPr>
        <w:t>.</w:t>
      </w:r>
    </w:p>
    <w:p w14:paraId="60A0FCF4" w14:textId="35E8351D" w:rsidR="003D3C22" w:rsidRPr="00B93CF2" w:rsidRDefault="003D3C22" w:rsidP="00DE64F1">
      <w:pPr>
        <w:pStyle w:val="ListParagraph"/>
        <w:numPr>
          <w:ilvl w:val="0"/>
          <w:numId w:val="41"/>
        </w:numPr>
        <w:tabs>
          <w:tab w:val="left" w:pos="709"/>
          <w:tab w:val="left" w:pos="851"/>
        </w:tabs>
        <w:spacing w:after="0" w:line="240" w:lineRule="auto"/>
        <w:ind w:left="0" w:firstLine="567"/>
        <w:contextualSpacing w:val="0"/>
        <w:jc w:val="both"/>
        <w:rPr>
          <w:rFonts w:ascii="Times New Roman" w:hAnsi="Times New Roman"/>
          <w:lang w:val="vi-VN"/>
        </w:rPr>
      </w:pPr>
      <w:r w:rsidRPr="00B93CF2">
        <w:rPr>
          <w:rFonts w:ascii="Times New Roman" w:hAnsi="Times New Roman"/>
          <w:sz w:val="28"/>
          <w:szCs w:val="28"/>
          <w:lang w:val="vi-VN"/>
        </w:rPr>
        <w:t xml:space="preserve">Phương thức xả thải: Tự chảy. Nước thải theo </w:t>
      </w:r>
      <w:r w:rsidRPr="00B93CF2">
        <w:rPr>
          <w:rFonts w:ascii="Times New Roman" w:hAnsi="Times New Roman"/>
          <w:bCs/>
          <w:sz w:val="28"/>
          <w:szCs w:val="28"/>
          <w:lang w:val="vi-VN"/>
        </w:rPr>
        <w:t>đường ống PVC</w:t>
      </w:r>
      <w:r w:rsidR="00867D36" w:rsidRPr="00B93CF2">
        <w:rPr>
          <w:rFonts w:ascii="Times New Roman" w:hAnsi="Times New Roman"/>
          <w:bCs/>
          <w:sz w:val="28"/>
          <w:szCs w:val="28"/>
          <w:lang w:val="vi-VN"/>
        </w:rPr>
        <w:t xml:space="preserve"> DN100</w:t>
      </w:r>
      <w:r w:rsidRPr="00B93CF2">
        <w:rPr>
          <w:rFonts w:ascii="Times New Roman" w:hAnsi="Times New Roman"/>
          <w:bCs/>
          <w:sz w:val="28"/>
          <w:szCs w:val="28"/>
          <w:lang w:val="vi-VN"/>
        </w:rPr>
        <w:t xml:space="preserve"> </w:t>
      </w:r>
      <w:r w:rsidRPr="00B93CF2">
        <w:rPr>
          <w:rFonts w:ascii="Times New Roman" w:hAnsi="Times New Roman"/>
          <w:sz w:val="28"/>
          <w:szCs w:val="28"/>
          <w:lang w:val="vi-VN"/>
        </w:rPr>
        <w:sym w:font="Wingdings" w:char="F0E0"/>
      </w:r>
      <w:r w:rsidRPr="00B93CF2">
        <w:rPr>
          <w:rFonts w:ascii="Times New Roman" w:hAnsi="Times New Roman"/>
          <w:sz w:val="28"/>
          <w:szCs w:val="28"/>
          <w:lang w:val="vi-VN"/>
        </w:rPr>
        <w:t xml:space="preserve"> Đấu nối vào hệ thống thu gom và xử lý nước thải của KCN </w:t>
      </w:r>
      <w:r w:rsidR="00ED6D3B" w:rsidRPr="00B93CF2">
        <w:rPr>
          <w:rFonts w:ascii="Times New Roman" w:hAnsi="Times New Roman"/>
          <w:sz w:val="28"/>
          <w:szCs w:val="28"/>
          <w:lang w:val="vi-VN"/>
        </w:rPr>
        <w:t>Gò Dầu</w:t>
      </w:r>
      <w:r w:rsidRPr="00B93CF2">
        <w:rPr>
          <w:rFonts w:ascii="Times New Roman" w:hAnsi="Times New Roman"/>
          <w:sz w:val="28"/>
          <w:szCs w:val="28"/>
          <w:lang w:val="vi-VN"/>
        </w:rPr>
        <w:t xml:space="preserve"> tại 01 điểm đấu nối trên đường số</w:t>
      </w:r>
      <w:r w:rsidR="00867D36" w:rsidRPr="00B93CF2">
        <w:rPr>
          <w:rFonts w:ascii="Times New Roman" w:hAnsi="Times New Roman"/>
          <w:sz w:val="28"/>
          <w:szCs w:val="28"/>
          <w:lang w:val="vi-VN"/>
        </w:rPr>
        <w:t xml:space="preserve"> </w:t>
      </w:r>
      <w:r w:rsidR="00593278" w:rsidRPr="00B93CF2">
        <w:rPr>
          <w:rFonts w:ascii="Times New Roman" w:hAnsi="Times New Roman"/>
          <w:sz w:val="28"/>
          <w:szCs w:val="28"/>
          <w:lang w:val="en-US"/>
        </w:rPr>
        <w:t>3</w:t>
      </w:r>
      <w:r w:rsidRPr="00B93CF2">
        <w:rPr>
          <w:rFonts w:ascii="Times New Roman" w:hAnsi="Times New Roman"/>
          <w:sz w:val="28"/>
          <w:szCs w:val="28"/>
          <w:lang w:val="vi-VN"/>
        </w:rPr>
        <w:t>.</w:t>
      </w:r>
    </w:p>
    <w:p w14:paraId="6FC2FF13" w14:textId="0121EC8E" w:rsidR="00E24D03" w:rsidRPr="00B93CF2" w:rsidRDefault="003D3C22" w:rsidP="00DE64F1">
      <w:pPr>
        <w:pStyle w:val="ListParagraph"/>
        <w:numPr>
          <w:ilvl w:val="0"/>
          <w:numId w:val="41"/>
        </w:numPr>
        <w:tabs>
          <w:tab w:val="left" w:pos="709"/>
          <w:tab w:val="left" w:pos="851"/>
        </w:tabs>
        <w:spacing w:after="0" w:line="240" w:lineRule="auto"/>
        <w:ind w:left="0" w:firstLine="567"/>
        <w:contextualSpacing w:val="0"/>
        <w:jc w:val="both"/>
        <w:rPr>
          <w:rFonts w:ascii="Times New Roman" w:hAnsi="Times New Roman"/>
          <w:lang w:val="vi-VN"/>
        </w:rPr>
      </w:pPr>
      <w:r w:rsidRPr="00B93CF2">
        <w:rPr>
          <w:rFonts w:ascii="Times New Roman" w:hAnsi="Times New Roman"/>
          <w:sz w:val="28"/>
          <w:szCs w:val="28"/>
          <w:lang w:val="vi-VN"/>
        </w:rPr>
        <w:t xml:space="preserve">Nguồn tiếp nhận nước thải: Hệ thống thu gom và xử lý nước thải của KCN </w:t>
      </w:r>
      <w:r w:rsidR="00ED6D3B" w:rsidRPr="00B93CF2">
        <w:rPr>
          <w:rFonts w:ascii="Times New Roman" w:hAnsi="Times New Roman"/>
          <w:sz w:val="28"/>
          <w:szCs w:val="28"/>
          <w:lang w:val="vi-VN"/>
        </w:rPr>
        <w:t>Gò Dầu</w:t>
      </w:r>
      <w:r w:rsidR="005164D1" w:rsidRPr="00B93CF2">
        <w:rPr>
          <w:rFonts w:ascii="Times New Roman" w:hAnsi="Times New Roman"/>
          <w:sz w:val="28"/>
          <w:szCs w:val="28"/>
          <w:lang w:val="vi-VN"/>
        </w:rPr>
        <w:t>.</w:t>
      </w:r>
    </w:p>
    <w:p w14:paraId="355EF62D" w14:textId="74E8AE52" w:rsidR="00D44928" w:rsidRPr="00B93CF2" w:rsidRDefault="00D44928" w:rsidP="00676B6B">
      <w:pPr>
        <w:pStyle w:val="Heading1"/>
        <w:jc w:val="both"/>
        <w:rPr>
          <w:color w:val="auto"/>
          <w:lang w:val="vi-VN"/>
        </w:rPr>
      </w:pPr>
      <w:bookmarkStart w:id="219" w:name="_Toc113694011"/>
      <w:bookmarkStart w:id="220" w:name="_Toc372623093"/>
      <w:bookmarkStart w:id="221" w:name="_Toc388684937"/>
      <w:bookmarkStart w:id="222" w:name="_Toc391899936"/>
      <w:bookmarkStart w:id="223" w:name="_Toc391903152"/>
      <w:bookmarkStart w:id="224" w:name="_Toc399314289"/>
      <w:bookmarkStart w:id="225" w:name="_Toc399335023"/>
      <w:bookmarkStart w:id="226" w:name="_Toc399335564"/>
      <w:bookmarkStart w:id="227" w:name="_Toc399488003"/>
      <w:bookmarkStart w:id="228" w:name="_Toc418597677"/>
      <w:bookmarkStart w:id="229" w:name="_Toc430260403"/>
      <w:bookmarkStart w:id="230" w:name="_Toc446589092"/>
      <w:bookmarkStart w:id="231" w:name="_Toc446589286"/>
      <w:bookmarkStart w:id="232" w:name="_Toc446589449"/>
      <w:bookmarkStart w:id="233" w:name="_Toc447021971"/>
      <w:bookmarkStart w:id="234" w:name="_Toc447880010"/>
      <w:bookmarkStart w:id="235" w:name="_Toc448478034"/>
      <w:bookmarkStart w:id="236" w:name="_Toc448478422"/>
      <w:bookmarkStart w:id="237" w:name="_Toc449600348"/>
      <w:bookmarkStart w:id="238" w:name="_Toc449621956"/>
      <w:bookmarkStart w:id="239" w:name="_Toc452715518"/>
      <w:bookmarkStart w:id="240" w:name="_Toc453222762"/>
      <w:bookmarkStart w:id="241" w:name="_Toc497161254"/>
      <w:bookmarkStart w:id="242" w:name="_Toc370908061"/>
      <w:bookmarkEnd w:id="16"/>
      <w:r w:rsidRPr="00B93CF2">
        <w:rPr>
          <w:color w:val="auto"/>
        </w:rPr>
        <w:lastRenderedPageBreak/>
        <w:t>4</w:t>
      </w:r>
      <w:r w:rsidRPr="00B93CF2">
        <w:rPr>
          <w:color w:val="auto"/>
          <w:lang w:val="vi-VN"/>
        </w:rPr>
        <w:t>.</w:t>
      </w:r>
      <w:r w:rsidRPr="00B93CF2">
        <w:rPr>
          <w:color w:val="auto"/>
        </w:rPr>
        <w:t>2. Nội dung đề nghị cấp phép đối với khí thải</w:t>
      </w:r>
      <w:bookmarkEnd w:id="219"/>
    </w:p>
    <w:p w14:paraId="4D9679D6" w14:textId="77777777" w:rsidR="00867D36" w:rsidRPr="00B93CF2" w:rsidRDefault="00D44928" w:rsidP="00DE64F1">
      <w:pPr>
        <w:numPr>
          <w:ilvl w:val="0"/>
          <w:numId w:val="4"/>
        </w:numPr>
        <w:tabs>
          <w:tab w:val="left" w:pos="567"/>
        </w:tabs>
        <w:ind w:left="0" w:firstLine="284"/>
        <w:rPr>
          <w:lang w:val="vi-VN" w:eastAsia="x-none"/>
        </w:rPr>
      </w:pPr>
      <w:r w:rsidRPr="00B93CF2">
        <w:rPr>
          <w:lang w:val="vi-VN" w:eastAsia="x-none"/>
        </w:rPr>
        <w:t xml:space="preserve">Nguồn phát sinh khí thải: </w:t>
      </w:r>
    </w:p>
    <w:p w14:paraId="2DEC7BAE" w14:textId="1E3D0B70" w:rsidR="00867D36" w:rsidRPr="00B93CF2" w:rsidRDefault="00867D36" w:rsidP="00DE64F1">
      <w:pPr>
        <w:pStyle w:val="ListParagraph"/>
        <w:numPr>
          <w:ilvl w:val="0"/>
          <w:numId w:val="41"/>
        </w:numPr>
        <w:tabs>
          <w:tab w:val="left" w:pos="709"/>
          <w:tab w:val="left" w:pos="851"/>
        </w:tabs>
        <w:spacing w:before="120" w:after="0" w:line="240" w:lineRule="auto"/>
        <w:ind w:left="0" w:firstLine="567"/>
        <w:contextualSpacing w:val="0"/>
        <w:jc w:val="both"/>
        <w:rPr>
          <w:rFonts w:ascii="Times New Roman" w:hAnsi="Times New Roman"/>
          <w:sz w:val="28"/>
          <w:szCs w:val="28"/>
          <w:lang w:val="vi-VN"/>
        </w:rPr>
      </w:pPr>
      <w:r w:rsidRPr="00B93CF2">
        <w:rPr>
          <w:rFonts w:ascii="Times New Roman" w:hAnsi="Times New Roman"/>
          <w:sz w:val="28"/>
          <w:szCs w:val="28"/>
          <w:lang w:val="vi-VN"/>
        </w:rPr>
        <w:t xml:space="preserve">Nguồn số 01: Khí thải sau hệ thống xử lý </w:t>
      </w:r>
      <w:r w:rsidR="00D769CB" w:rsidRPr="00B93CF2">
        <w:rPr>
          <w:rFonts w:ascii="Times New Roman" w:hAnsi="Times New Roman"/>
          <w:sz w:val="28"/>
          <w:szCs w:val="28"/>
          <w:lang w:val="en-US"/>
        </w:rPr>
        <w:t>khí thải lẫn hơi hóa chất</w:t>
      </w:r>
      <w:r w:rsidRPr="00B93CF2">
        <w:rPr>
          <w:rFonts w:ascii="Times New Roman" w:hAnsi="Times New Roman"/>
          <w:sz w:val="28"/>
          <w:szCs w:val="28"/>
          <w:lang w:val="vi-VN"/>
        </w:rPr>
        <w:t>.</w:t>
      </w:r>
      <w:r w:rsidR="00937ED4" w:rsidRPr="00B93CF2">
        <w:rPr>
          <w:rFonts w:ascii="Times New Roman" w:hAnsi="Times New Roman"/>
          <w:sz w:val="28"/>
          <w:szCs w:val="28"/>
          <w:lang w:val="vi-VN"/>
        </w:rPr>
        <w:t xml:space="preserve"> Lưu lượng tối đa: </w:t>
      </w:r>
      <w:r w:rsidR="00D769CB" w:rsidRPr="00B93CF2">
        <w:rPr>
          <w:rFonts w:ascii="Times New Roman" w:hAnsi="Times New Roman"/>
          <w:sz w:val="28"/>
          <w:szCs w:val="28"/>
          <w:lang w:val="en-US"/>
        </w:rPr>
        <w:t>6</w:t>
      </w:r>
      <w:r w:rsidR="00937ED4" w:rsidRPr="00B93CF2">
        <w:rPr>
          <w:rFonts w:ascii="Times New Roman" w:hAnsi="Times New Roman"/>
          <w:sz w:val="28"/>
          <w:szCs w:val="28"/>
          <w:lang w:val="vi-VN"/>
        </w:rPr>
        <w:t>.000m</w:t>
      </w:r>
      <w:r w:rsidR="00937ED4" w:rsidRPr="00B93CF2">
        <w:rPr>
          <w:rFonts w:ascii="Times New Roman" w:hAnsi="Times New Roman"/>
          <w:sz w:val="28"/>
          <w:szCs w:val="28"/>
          <w:vertAlign w:val="superscript"/>
          <w:lang w:val="vi-VN"/>
        </w:rPr>
        <w:t>3</w:t>
      </w:r>
      <w:r w:rsidR="00937ED4" w:rsidRPr="00B93CF2">
        <w:rPr>
          <w:rFonts w:ascii="Times New Roman" w:hAnsi="Times New Roman"/>
          <w:sz w:val="28"/>
          <w:szCs w:val="28"/>
          <w:lang w:val="vi-VN"/>
        </w:rPr>
        <w:t>/h.</w:t>
      </w:r>
    </w:p>
    <w:p w14:paraId="639C8763" w14:textId="3BAF24B0" w:rsidR="00D44928" w:rsidRPr="00B93CF2" w:rsidRDefault="00D44928" w:rsidP="00DE64F1">
      <w:pPr>
        <w:numPr>
          <w:ilvl w:val="0"/>
          <w:numId w:val="4"/>
        </w:numPr>
        <w:tabs>
          <w:tab w:val="left" w:pos="567"/>
        </w:tabs>
        <w:ind w:left="0" w:firstLine="284"/>
        <w:rPr>
          <w:szCs w:val="28"/>
          <w:lang w:val="vi-VN"/>
        </w:rPr>
      </w:pPr>
      <w:r w:rsidRPr="00B93CF2">
        <w:rPr>
          <w:szCs w:val="28"/>
          <w:lang w:val="vi-VN"/>
        </w:rPr>
        <w:t xml:space="preserve">Lưu </w:t>
      </w:r>
      <w:r w:rsidRPr="00B93CF2">
        <w:rPr>
          <w:lang w:val="vi-VN" w:eastAsia="x-none"/>
        </w:rPr>
        <w:t>lượng</w:t>
      </w:r>
      <w:r w:rsidRPr="00B93CF2">
        <w:rPr>
          <w:szCs w:val="28"/>
          <w:lang w:val="vi-VN"/>
        </w:rPr>
        <w:t xml:space="preserve"> xả thải tối đ</w:t>
      </w:r>
      <w:r w:rsidR="006353C2" w:rsidRPr="00B93CF2">
        <w:rPr>
          <w:szCs w:val="28"/>
          <w:lang w:val="vi-VN"/>
        </w:rPr>
        <w:t>a: 6</w:t>
      </w:r>
      <w:r w:rsidR="00D769CB" w:rsidRPr="00B93CF2">
        <w:rPr>
          <w:szCs w:val="28"/>
        </w:rPr>
        <w:t>.0</w:t>
      </w:r>
      <w:r w:rsidR="0046169D" w:rsidRPr="00B93CF2">
        <w:rPr>
          <w:szCs w:val="28"/>
          <w:lang w:val="vi-VN"/>
        </w:rPr>
        <w:t>00</w:t>
      </w:r>
      <w:r w:rsidRPr="00B93CF2">
        <w:rPr>
          <w:szCs w:val="28"/>
          <w:lang w:val="vi-VN"/>
        </w:rPr>
        <w:t>m</w:t>
      </w:r>
      <w:r w:rsidRPr="00B93CF2">
        <w:rPr>
          <w:szCs w:val="28"/>
          <w:vertAlign w:val="superscript"/>
          <w:lang w:val="vi-VN"/>
        </w:rPr>
        <w:t>3</w:t>
      </w:r>
      <w:r w:rsidR="00867D36" w:rsidRPr="00B93CF2">
        <w:rPr>
          <w:szCs w:val="28"/>
          <w:lang w:val="vi-VN"/>
        </w:rPr>
        <w:t>/h.</w:t>
      </w:r>
    </w:p>
    <w:p w14:paraId="0702D8EE" w14:textId="77777777" w:rsidR="00D44928" w:rsidRPr="00B93CF2" w:rsidRDefault="00D44928" w:rsidP="00DE64F1">
      <w:pPr>
        <w:numPr>
          <w:ilvl w:val="0"/>
          <w:numId w:val="4"/>
        </w:numPr>
        <w:tabs>
          <w:tab w:val="left" w:pos="567"/>
        </w:tabs>
        <w:ind w:left="0" w:firstLine="284"/>
        <w:rPr>
          <w:szCs w:val="28"/>
          <w:lang w:val="vi-VN"/>
        </w:rPr>
      </w:pPr>
      <w:r w:rsidRPr="00B93CF2">
        <w:rPr>
          <w:szCs w:val="28"/>
          <w:lang w:val="vi-VN"/>
        </w:rPr>
        <w:t>Dòng khí thải: Là dòng khí thải sau xử lý được xả ra môi trường.</w:t>
      </w:r>
    </w:p>
    <w:p w14:paraId="1348CE86" w14:textId="77777777" w:rsidR="00D44928" w:rsidRPr="00B93CF2" w:rsidRDefault="00D44928" w:rsidP="00DE64F1">
      <w:pPr>
        <w:numPr>
          <w:ilvl w:val="0"/>
          <w:numId w:val="4"/>
        </w:numPr>
        <w:tabs>
          <w:tab w:val="left" w:pos="567"/>
        </w:tabs>
        <w:ind w:left="0" w:firstLine="284"/>
        <w:rPr>
          <w:szCs w:val="28"/>
          <w:lang w:val="vi-VN"/>
        </w:rPr>
      </w:pPr>
      <w:r w:rsidRPr="00B93CF2">
        <w:rPr>
          <w:szCs w:val="28"/>
          <w:lang w:val="vi-VN"/>
        </w:rPr>
        <w:t>Các chất ô nhiễm và giá trị giới hạn của các chất ô nhiễm theo dòng khí thải:</w:t>
      </w:r>
    </w:p>
    <w:p w14:paraId="6B2796A9" w14:textId="77777777" w:rsidR="00D44928" w:rsidRPr="00B93CF2" w:rsidRDefault="00D44928" w:rsidP="00DE64F1">
      <w:pPr>
        <w:pStyle w:val="Heading3"/>
        <w:numPr>
          <w:ilvl w:val="0"/>
          <w:numId w:val="53"/>
        </w:numPr>
        <w:tabs>
          <w:tab w:val="left" w:pos="1276"/>
        </w:tabs>
        <w:ind w:left="0" w:firstLine="0"/>
        <w:rPr>
          <w:rStyle w:val="cssisbd1"/>
          <w:color w:val="auto"/>
          <w:sz w:val="28"/>
          <w:szCs w:val="28"/>
          <w:lang w:val="vi-VN"/>
        </w:rPr>
      </w:pPr>
      <w:bookmarkStart w:id="243" w:name="_Toc114080330"/>
      <w:r w:rsidRPr="00B93CF2">
        <w:rPr>
          <w:rStyle w:val="cssisbd1"/>
          <w:color w:val="auto"/>
          <w:sz w:val="28"/>
          <w:szCs w:val="28"/>
          <w:lang w:val="vi-VN"/>
        </w:rPr>
        <w:t>Các chất ô nhiễm và giá trị giới hạn của các chất ô nhiễm xin cấp phép</w:t>
      </w:r>
      <w:bookmarkEnd w:id="243"/>
    </w:p>
    <w:tbl>
      <w:tblPr>
        <w:tblW w:w="66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8"/>
        <w:gridCol w:w="1842"/>
        <w:gridCol w:w="2342"/>
        <w:gridCol w:w="1701"/>
      </w:tblGrid>
      <w:tr w:rsidR="00A2115B" w:rsidRPr="00B93CF2" w14:paraId="33AD6D60" w14:textId="18182035" w:rsidTr="00A2115B">
        <w:trPr>
          <w:trHeight w:val="397"/>
          <w:tblHeader/>
          <w:jc w:val="center"/>
        </w:trPr>
        <w:tc>
          <w:tcPr>
            <w:tcW w:w="778" w:type="dxa"/>
            <w:shd w:val="clear" w:color="auto" w:fill="E2EFD9"/>
            <w:vAlign w:val="center"/>
          </w:tcPr>
          <w:p w14:paraId="68CBC322" w14:textId="77777777" w:rsidR="00A2115B" w:rsidRPr="00B93CF2" w:rsidRDefault="00A2115B" w:rsidP="00937ED4">
            <w:pPr>
              <w:tabs>
                <w:tab w:val="right" w:leader="dot" w:pos="8640"/>
              </w:tabs>
              <w:spacing w:before="0"/>
              <w:ind w:left="-108" w:right="-108"/>
              <w:jc w:val="center"/>
              <w:rPr>
                <w:b/>
                <w:sz w:val="26"/>
                <w:szCs w:val="26"/>
                <w:lang w:eastAsia="zh-TW"/>
              </w:rPr>
            </w:pPr>
            <w:r w:rsidRPr="00B93CF2">
              <w:rPr>
                <w:b/>
                <w:sz w:val="26"/>
                <w:szCs w:val="26"/>
              </w:rPr>
              <w:t>STT</w:t>
            </w:r>
          </w:p>
        </w:tc>
        <w:tc>
          <w:tcPr>
            <w:tcW w:w="1842" w:type="dxa"/>
            <w:shd w:val="clear" w:color="auto" w:fill="E2EFD9"/>
            <w:vAlign w:val="center"/>
          </w:tcPr>
          <w:p w14:paraId="6C09E55C" w14:textId="30C11FDE" w:rsidR="00A2115B" w:rsidRPr="00B93CF2" w:rsidRDefault="00A2115B" w:rsidP="00937ED4">
            <w:pPr>
              <w:tabs>
                <w:tab w:val="right" w:leader="dot" w:pos="8640"/>
              </w:tabs>
              <w:spacing w:before="0"/>
              <w:ind w:right="-108"/>
              <w:jc w:val="center"/>
              <w:rPr>
                <w:b/>
                <w:sz w:val="26"/>
                <w:szCs w:val="26"/>
                <w:lang w:val="vi-VN" w:eastAsia="zh-TW"/>
              </w:rPr>
            </w:pPr>
            <w:r w:rsidRPr="00B93CF2">
              <w:rPr>
                <w:b/>
                <w:sz w:val="26"/>
                <w:szCs w:val="26"/>
                <w:lang w:eastAsia="zh-TW"/>
              </w:rPr>
              <w:t>Nguồn</w:t>
            </w:r>
            <w:r w:rsidRPr="00B93CF2">
              <w:rPr>
                <w:b/>
                <w:sz w:val="26"/>
                <w:szCs w:val="26"/>
                <w:lang w:val="vi-VN" w:eastAsia="zh-TW"/>
              </w:rPr>
              <w:t xml:space="preserve"> thải</w:t>
            </w:r>
          </w:p>
        </w:tc>
        <w:tc>
          <w:tcPr>
            <w:tcW w:w="2342" w:type="dxa"/>
            <w:shd w:val="clear" w:color="auto" w:fill="E2EFD9"/>
            <w:vAlign w:val="center"/>
          </w:tcPr>
          <w:p w14:paraId="52B0FDD8" w14:textId="6496FC4F" w:rsidR="00A2115B" w:rsidRPr="00B93CF2" w:rsidRDefault="00A2115B" w:rsidP="00937ED4">
            <w:pPr>
              <w:tabs>
                <w:tab w:val="right" w:leader="dot" w:pos="8640"/>
              </w:tabs>
              <w:spacing w:before="0"/>
              <w:jc w:val="center"/>
              <w:rPr>
                <w:b/>
                <w:sz w:val="26"/>
                <w:szCs w:val="26"/>
                <w:lang w:val="vi-VN" w:eastAsia="zh-TW"/>
              </w:rPr>
            </w:pPr>
            <w:r w:rsidRPr="00B93CF2">
              <w:rPr>
                <w:b/>
                <w:sz w:val="26"/>
                <w:szCs w:val="26"/>
                <w:lang w:eastAsia="zh-TW"/>
              </w:rPr>
              <w:t>Thông</w:t>
            </w:r>
            <w:r w:rsidRPr="00B93CF2">
              <w:rPr>
                <w:b/>
                <w:sz w:val="26"/>
                <w:szCs w:val="26"/>
                <w:lang w:val="vi-VN" w:eastAsia="zh-TW"/>
              </w:rPr>
              <w:t xml:space="preserve"> số</w:t>
            </w:r>
          </w:p>
        </w:tc>
        <w:tc>
          <w:tcPr>
            <w:tcW w:w="1701" w:type="dxa"/>
            <w:shd w:val="clear" w:color="auto" w:fill="E2EFD9"/>
            <w:vAlign w:val="center"/>
          </w:tcPr>
          <w:p w14:paraId="16CC34F2" w14:textId="0766869C" w:rsidR="00A2115B" w:rsidRPr="00B93CF2" w:rsidRDefault="00A2115B" w:rsidP="00937ED4">
            <w:pPr>
              <w:tabs>
                <w:tab w:val="right" w:leader="dot" w:pos="8640"/>
              </w:tabs>
              <w:spacing w:before="0"/>
              <w:ind w:left="-108" w:right="-108"/>
              <w:jc w:val="center"/>
              <w:rPr>
                <w:rStyle w:val="cssisbd1"/>
                <w:b/>
                <w:sz w:val="26"/>
                <w:szCs w:val="26"/>
                <w:lang w:val="vi-VN" w:eastAsia="zh-TW"/>
              </w:rPr>
            </w:pPr>
            <w:r w:rsidRPr="00B93CF2">
              <w:rPr>
                <w:rStyle w:val="cssisbd1"/>
                <w:b/>
                <w:sz w:val="26"/>
                <w:szCs w:val="26"/>
                <w:lang w:eastAsia="zh-TW"/>
              </w:rPr>
              <w:t>QCVN</w:t>
            </w:r>
            <w:r w:rsidRPr="00B93CF2">
              <w:rPr>
                <w:rStyle w:val="cssisbd1"/>
                <w:b/>
                <w:sz w:val="26"/>
                <w:szCs w:val="26"/>
                <w:lang w:val="vi-VN" w:eastAsia="zh-TW"/>
              </w:rPr>
              <w:t xml:space="preserve"> 20:</w:t>
            </w:r>
          </w:p>
          <w:p w14:paraId="70983F68" w14:textId="385919B2" w:rsidR="00A2115B" w:rsidRPr="00B93CF2" w:rsidRDefault="00A2115B" w:rsidP="00937ED4">
            <w:pPr>
              <w:tabs>
                <w:tab w:val="right" w:leader="dot" w:pos="8640"/>
              </w:tabs>
              <w:spacing w:before="0"/>
              <w:ind w:left="-108" w:right="-108"/>
              <w:jc w:val="center"/>
              <w:rPr>
                <w:rStyle w:val="cssisbd1"/>
                <w:b/>
                <w:sz w:val="26"/>
                <w:szCs w:val="26"/>
                <w:lang w:val="vi-VN" w:eastAsia="zh-TW"/>
              </w:rPr>
            </w:pPr>
            <w:r w:rsidRPr="00B93CF2">
              <w:rPr>
                <w:rStyle w:val="cssisbd1"/>
                <w:b/>
                <w:sz w:val="26"/>
                <w:szCs w:val="26"/>
                <w:lang w:val="vi-VN" w:eastAsia="zh-TW"/>
              </w:rPr>
              <w:t>2009/BTNMT</w:t>
            </w:r>
          </w:p>
        </w:tc>
      </w:tr>
      <w:tr w:rsidR="00A2115B" w:rsidRPr="00B93CF2" w14:paraId="32B4544E" w14:textId="77777777" w:rsidTr="00A2115B">
        <w:trPr>
          <w:trHeight w:val="397"/>
          <w:jc w:val="center"/>
        </w:trPr>
        <w:tc>
          <w:tcPr>
            <w:tcW w:w="778" w:type="dxa"/>
            <w:vMerge w:val="restart"/>
            <w:vAlign w:val="center"/>
          </w:tcPr>
          <w:p w14:paraId="3F0A2B89" w14:textId="437D8E7E" w:rsidR="00A2115B" w:rsidRPr="00B93CF2" w:rsidRDefault="00A2115B" w:rsidP="00937ED4">
            <w:pPr>
              <w:tabs>
                <w:tab w:val="right" w:leader="dot" w:pos="8640"/>
              </w:tabs>
              <w:spacing w:before="0"/>
              <w:jc w:val="center"/>
              <w:rPr>
                <w:sz w:val="26"/>
                <w:szCs w:val="26"/>
              </w:rPr>
            </w:pPr>
            <w:r w:rsidRPr="00B93CF2">
              <w:rPr>
                <w:sz w:val="26"/>
                <w:szCs w:val="26"/>
              </w:rPr>
              <w:t>1</w:t>
            </w:r>
          </w:p>
        </w:tc>
        <w:tc>
          <w:tcPr>
            <w:tcW w:w="1842" w:type="dxa"/>
            <w:vMerge w:val="restart"/>
            <w:vAlign w:val="center"/>
          </w:tcPr>
          <w:p w14:paraId="04350BA1" w14:textId="07494B24" w:rsidR="00A2115B" w:rsidRPr="00B93CF2" w:rsidRDefault="00A2115B" w:rsidP="00937ED4">
            <w:pPr>
              <w:spacing w:before="0"/>
              <w:ind w:left="-109" w:right="-102"/>
              <w:rPr>
                <w:rFonts w:eastAsia="Times New Roman"/>
                <w:sz w:val="26"/>
                <w:szCs w:val="26"/>
                <w:lang w:val="vi-VN"/>
              </w:rPr>
            </w:pPr>
            <w:r w:rsidRPr="00B93CF2">
              <w:rPr>
                <w:rFonts w:eastAsia="Times New Roman"/>
                <w:sz w:val="26"/>
                <w:szCs w:val="26"/>
                <w:lang w:val="vi-VN"/>
              </w:rPr>
              <w:t>Nguồn số 01</w:t>
            </w:r>
          </w:p>
        </w:tc>
        <w:tc>
          <w:tcPr>
            <w:tcW w:w="2342" w:type="dxa"/>
            <w:vAlign w:val="center"/>
          </w:tcPr>
          <w:p w14:paraId="020BBF56" w14:textId="351222D6" w:rsidR="00A2115B" w:rsidRPr="00B93CF2" w:rsidRDefault="00A2115B" w:rsidP="00937ED4">
            <w:pPr>
              <w:spacing w:before="0"/>
              <w:ind w:left="-109" w:right="-102"/>
              <w:rPr>
                <w:rFonts w:eastAsia="Times New Roman"/>
                <w:sz w:val="26"/>
                <w:szCs w:val="26"/>
                <w:lang w:val="vi-VN"/>
              </w:rPr>
            </w:pPr>
            <w:r w:rsidRPr="00B93CF2">
              <w:rPr>
                <w:rFonts w:eastAsia="Times New Roman"/>
                <w:sz w:val="26"/>
                <w:szCs w:val="26"/>
              </w:rPr>
              <w:t>Lưu</w:t>
            </w:r>
            <w:r w:rsidRPr="00B93CF2">
              <w:rPr>
                <w:rFonts w:eastAsia="Times New Roman"/>
                <w:sz w:val="26"/>
                <w:szCs w:val="26"/>
                <w:lang w:val="vi-VN"/>
              </w:rPr>
              <w:t xml:space="preserve"> lượng (</w:t>
            </w:r>
            <w:r w:rsidRPr="00B93CF2">
              <w:rPr>
                <w:rFonts w:eastAsia="Times New Roman"/>
                <w:sz w:val="26"/>
                <w:szCs w:val="26"/>
              </w:rPr>
              <w:t>m</w:t>
            </w:r>
            <w:r w:rsidRPr="00B93CF2">
              <w:rPr>
                <w:rFonts w:eastAsia="Times New Roman"/>
                <w:sz w:val="26"/>
                <w:szCs w:val="26"/>
                <w:vertAlign w:val="superscript"/>
              </w:rPr>
              <w:t>3</w:t>
            </w:r>
            <w:r w:rsidRPr="00B93CF2">
              <w:rPr>
                <w:rFonts w:eastAsia="Times New Roman"/>
                <w:sz w:val="26"/>
                <w:szCs w:val="26"/>
                <w:lang w:val="vi-VN"/>
              </w:rPr>
              <w:t>/h)</w:t>
            </w:r>
          </w:p>
        </w:tc>
        <w:tc>
          <w:tcPr>
            <w:tcW w:w="1701" w:type="dxa"/>
            <w:vAlign w:val="center"/>
          </w:tcPr>
          <w:p w14:paraId="09162C76" w14:textId="6CDC8868" w:rsidR="00A2115B" w:rsidRPr="00B93CF2" w:rsidRDefault="00A2115B" w:rsidP="00937ED4">
            <w:pPr>
              <w:spacing w:before="0"/>
              <w:jc w:val="center"/>
              <w:rPr>
                <w:b/>
                <w:sz w:val="26"/>
                <w:szCs w:val="26"/>
                <w:lang w:val="vi-VN"/>
              </w:rPr>
            </w:pPr>
            <w:r w:rsidRPr="00B93CF2">
              <w:rPr>
                <w:b/>
                <w:sz w:val="26"/>
                <w:szCs w:val="26"/>
                <w:lang w:val="vi-VN"/>
              </w:rPr>
              <w:t>-</w:t>
            </w:r>
          </w:p>
        </w:tc>
      </w:tr>
      <w:tr w:rsidR="00A2115B" w:rsidRPr="00B93CF2" w14:paraId="4DA10FC8" w14:textId="77777777" w:rsidTr="00A2115B">
        <w:trPr>
          <w:trHeight w:val="397"/>
          <w:jc w:val="center"/>
        </w:trPr>
        <w:tc>
          <w:tcPr>
            <w:tcW w:w="778" w:type="dxa"/>
            <w:vMerge/>
            <w:vAlign w:val="center"/>
          </w:tcPr>
          <w:p w14:paraId="6B76F609" w14:textId="77777777" w:rsidR="00A2115B" w:rsidRPr="00B93CF2" w:rsidRDefault="00A2115B" w:rsidP="00937ED4">
            <w:pPr>
              <w:tabs>
                <w:tab w:val="right" w:leader="dot" w:pos="8640"/>
              </w:tabs>
              <w:spacing w:before="0"/>
              <w:jc w:val="center"/>
              <w:rPr>
                <w:sz w:val="26"/>
                <w:szCs w:val="26"/>
              </w:rPr>
            </w:pPr>
          </w:p>
        </w:tc>
        <w:tc>
          <w:tcPr>
            <w:tcW w:w="1842" w:type="dxa"/>
            <w:vMerge/>
            <w:vAlign w:val="center"/>
          </w:tcPr>
          <w:p w14:paraId="4DC9BA52" w14:textId="77777777" w:rsidR="00A2115B" w:rsidRPr="00B93CF2" w:rsidRDefault="00A2115B" w:rsidP="00937ED4">
            <w:pPr>
              <w:spacing w:before="0"/>
              <w:ind w:left="-109" w:right="-102"/>
              <w:rPr>
                <w:rFonts w:eastAsia="Times New Roman"/>
                <w:sz w:val="26"/>
                <w:szCs w:val="26"/>
                <w:lang w:val="vi-VN"/>
              </w:rPr>
            </w:pPr>
          </w:p>
        </w:tc>
        <w:tc>
          <w:tcPr>
            <w:tcW w:w="2342" w:type="dxa"/>
            <w:vAlign w:val="center"/>
          </w:tcPr>
          <w:p w14:paraId="4EFDA9CA" w14:textId="2AF83A6E" w:rsidR="00A2115B" w:rsidRPr="00B93CF2" w:rsidRDefault="00A2115B" w:rsidP="00937ED4">
            <w:pPr>
              <w:spacing w:before="0"/>
              <w:ind w:left="-109" w:right="-102"/>
              <w:rPr>
                <w:rFonts w:eastAsia="Times New Roman"/>
                <w:sz w:val="26"/>
                <w:szCs w:val="26"/>
                <w:lang w:val="vi-VN"/>
              </w:rPr>
            </w:pPr>
            <w:r w:rsidRPr="00B93CF2">
              <w:rPr>
                <w:rFonts w:eastAsia="Times New Roman"/>
                <w:sz w:val="26"/>
                <w:szCs w:val="26"/>
              </w:rPr>
              <w:t>n-Propanol</w:t>
            </w:r>
            <w:r w:rsidRPr="00B93CF2">
              <w:rPr>
                <w:rFonts w:eastAsia="Times New Roman"/>
                <w:sz w:val="26"/>
                <w:szCs w:val="26"/>
                <w:lang w:val="vi-VN"/>
              </w:rPr>
              <w:t xml:space="preserve"> (mg/Nm</w:t>
            </w:r>
            <w:r w:rsidRPr="00B93CF2">
              <w:rPr>
                <w:rFonts w:eastAsia="Times New Roman"/>
                <w:sz w:val="26"/>
                <w:szCs w:val="26"/>
                <w:vertAlign w:val="superscript"/>
                <w:lang w:val="vi-VN"/>
              </w:rPr>
              <w:t>3</w:t>
            </w:r>
            <w:r w:rsidRPr="00B93CF2">
              <w:rPr>
                <w:rFonts w:eastAsia="Times New Roman"/>
                <w:sz w:val="26"/>
                <w:szCs w:val="26"/>
                <w:lang w:val="vi-VN"/>
              </w:rPr>
              <w:t>)</w:t>
            </w:r>
          </w:p>
        </w:tc>
        <w:tc>
          <w:tcPr>
            <w:tcW w:w="1701" w:type="dxa"/>
            <w:vAlign w:val="center"/>
          </w:tcPr>
          <w:p w14:paraId="42C9AA8F" w14:textId="6369DC30" w:rsidR="00A2115B" w:rsidRPr="00B93CF2" w:rsidRDefault="00A2115B" w:rsidP="00937ED4">
            <w:pPr>
              <w:spacing w:before="0"/>
              <w:jc w:val="center"/>
              <w:rPr>
                <w:b/>
                <w:sz w:val="26"/>
                <w:szCs w:val="26"/>
                <w:lang w:val="vi-VN"/>
              </w:rPr>
            </w:pPr>
            <w:r w:rsidRPr="00B93CF2">
              <w:rPr>
                <w:b/>
                <w:sz w:val="26"/>
                <w:szCs w:val="26"/>
                <w:lang w:val="vi-VN"/>
              </w:rPr>
              <w:t>-</w:t>
            </w:r>
          </w:p>
        </w:tc>
      </w:tr>
    </w:tbl>
    <w:p w14:paraId="3B31A307" w14:textId="77777777" w:rsidR="00D44928" w:rsidRPr="00B93CF2" w:rsidRDefault="00D44928" w:rsidP="00DE64F1">
      <w:pPr>
        <w:numPr>
          <w:ilvl w:val="0"/>
          <w:numId w:val="4"/>
        </w:numPr>
        <w:tabs>
          <w:tab w:val="left" w:pos="567"/>
        </w:tabs>
        <w:ind w:left="0" w:firstLine="284"/>
        <w:rPr>
          <w:szCs w:val="28"/>
          <w:lang w:val="vi-VN" w:eastAsia="x-none"/>
        </w:rPr>
      </w:pPr>
      <w:r w:rsidRPr="00B93CF2">
        <w:rPr>
          <w:szCs w:val="28"/>
          <w:lang w:val="vi-VN" w:eastAsia="x-none"/>
        </w:rPr>
        <w:t>Vị trí, phương thức xả khí thải:</w:t>
      </w:r>
    </w:p>
    <w:p w14:paraId="03D93121" w14:textId="77777777" w:rsidR="00FC75F3" w:rsidRPr="00B93CF2" w:rsidRDefault="00D44928" w:rsidP="00DE64F1">
      <w:pPr>
        <w:pStyle w:val="ListParagraph"/>
        <w:numPr>
          <w:ilvl w:val="0"/>
          <w:numId w:val="41"/>
        </w:numPr>
        <w:tabs>
          <w:tab w:val="left" w:pos="709"/>
          <w:tab w:val="left" w:pos="851"/>
        </w:tabs>
        <w:spacing w:before="120" w:after="0" w:line="240" w:lineRule="auto"/>
        <w:ind w:left="0" w:firstLine="567"/>
        <w:contextualSpacing w:val="0"/>
        <w:jc w:val="both"/>
        <w:rPr>
          <w:rFonts w:ascii="Times New Roman" w:hAnsi="Times New Roman"/>
          <w:sz w:val="28"/>
          <w:szCs w:val="28"/>
          <w:lang w:val="vi-VN"/>
        </w:rPr>
      </w:pPr>
      <w:r w:rsidRPr="00B93CF2">
        <w:rPr>
          <w:rFonts w:ascii="Times New Roman" w:hAnsi="Times New Roman"/>
          <w:sz w:val="28"/>
          <w:szCs w:val="28"/>
          <w:lang w:val="vi-VN"/>
        </w:rPr>
        <w:t xml:space="preserve">Vị trí xả thải: </w:t>
      </w:r>
    </w:p>
    <w:p w14:paraId="0B2272B8" w14:textId="5CEB6B44" w:rsidR="00FC75F3" w:rsidRPr="00B93CF2" w:rsidRDefault="0046169D" w:rsidP="00DE64F1">
      <w:pPr>
        <w:pStyle w:val="ListParagraph"/>
        <w:numPr>
          <w:ilvl w:val="0"/>
          <w:numId w:val="54"/>
        </w:numPr>
        <w:tabs>
          <w:tab w:val="left" w:pos="1134"/>
        </w:tabs>
        <w:spacing w:before="120" w:after="0" w:line="240" w:lineRule="auto"/>
        <w:ind w:left="0" w:firstLine="851"/>
        <w:contextualSpacing w:val="0"/>
        <w:jc w:val="both"/>
        <w:rPr>
          <w:rFonts w:ascii="Times New Roman" w:hAnsi="Times New Roman"/>
          <w:sz w:val="28"/>
          <w:szCs w:val="28"/>
          <w:lang w:val="vi-VN"/>
        </w:rPr>
      </w:pPr>
      <w:r w:rsidRPr="00B93CF2">
        <w:rPr>
          <w:rFonts w:ascii="Times New Roman" w:hAnsi="Times New Roman"/>
          <w:sz w:val="28"/>
          <w:szCs w:val="28"/>
          <w:lang w:val="vi-VN"/>
        </w:rPr>
        <w:t xml:space="preserve">Ống </w:t>
      </w:r>
      <w:r w:rsidR="00FC75F3" w:rsidRPr="00B93CF2">
        <w:rPr>
          <w:rFonts w:ascii="Times New Roman" w:hAnsi="Times New Roman"/>
          <w:sz w:val="28"/>
          <w:szCs w:val="28"/>
          <w:lang w:val="vi-VN"/>
        </w:rPr>
        <w:t>thải sau hệ thống xử lý bụi</w:t>
      </w:r>
      <w:r w:rsidR="00D44928" w:rsidRPr="00B93CF2">
        <w:rPr>
          <w:rFonts w:ascii="Times New Roman" w:hAnsi="Times New Roman"/>
          <w:sz w:val="28"/>
          <w:szCs w:val="28"/>
          <w:lang w:val="vi-VN"/>
        </w:rPr>
        <w:t>. Tọa độ vị trí xả thải (theo hệ tọa độ VN2000, kinh tuyến trụ</w:t>
      </w:r>
      <w:r w:rsidRPr="00B93CF2">
        <w:rPr>
          <w:rFonts w:ascii="Times New Roman" w:hAnsi="Times New Roman"/>
          <w:sz w:val="28"/>
          <w:szCs w:val="28"/>
          <w:lang w:val="vi-VN"/>
        </w:rPr>
        <w:t xml:space="preserve">c </w:t>
      </w:r>
      <w:r w:rsidR="00FC75F3" w:rsidRPr="00B93CF2">
        <w:rPr>
          <w:rFonts w:ascii="Times New Roman" w:hAnsi="Times New Roman"/>
          <w:sz w:val="28"/>
          <w:szCs w:val="28"/>
          <w:lang w:val="vi-VN"/>
        </w:rPr>
        <w:t>1</w:t>
      </w:r>
      <w:r w:rsidR="00146ED4" w:rsidRPr="00B93CF2">
        <w:rPr>
          <w:rFonts w:ascii="Times New Roman" w:hAnsi="Times New Roman"/>
          <w:sz w:val="28"/>
          <w:szCs w:val="28"/>
          <w:lang w:val="en-US"/>
        </w:rPr>
        <w:t>07</w:t>
      </w:r>
      <w:r w:rsidR="00D44928" w:rsidRPr="00B93CF2">
        <w:rPr>
          <w:rFonts w:ascii="Times New Roman" w:hAnsi="Times New Roman"/>
          <w:sz w:val="28"/>
          <w:szCs w:val="28"/>
          <w:vertAlign w:val="superscript"/>
          <w:lang w:val="vi-VN"/>
        </w:rPr>
        <w:t>o</w:t>
      </w:r>
      <w:r w:rsidR="00D44928" w:rsidRPr="00B93CF2">
        <w:rPr>
          <w:rFonts w:ascii="Times New Roman" w:hAnsi="Times New Roman"/>
          <w:sz w:val="28"/>
          <w:szCs w:val="28"/>
          <w:lang w:val="vi-VN"/>
        </w:rPr>
        <w:t>45’, múi chiếu 3</w:t>
      </w:r>
      <w:r w:rsidR="00D44928" w:rsidRPr="00B93CF2">
        <w:rPr>
          <w:rFonts w:ascii="Times New Roman" w:hAnsi="Times New Roman"/>
          <w:sz w:val="28"/>
          <w:szCs w:val="28"/>
          <w:vertAlign w:val="superscript"/>
          <w:lang w:val="vi-VN"/>
        </w:rPr>
        <w:t>o</w:t>
      </w:r>
      <w:r w:rsidR="00D44928" w:rsidRPr="00B93CF2">
        <w:rPr>
          <w:rFonts w:ascii="Times New Roman" w:hAnsi="Times New Roman"/>
          <w:sz w:val="28"/>
          <w:szCs w:val="28"/>
          <w:lang w:val="vi-VN"/>
        </w:rPr>
        <w:t>)</w:t>
      </w:r>
      <w:r w:rsidR="00FC75F3" w:rsidRPr="00B93CF2">
        <w:rPr>
          <w:rFonts w:ascii="Times New Roman" w:hAnsi="Times New Roman"/>
          <w:sz w:val="28"/>
          <w:szCs w:val="28"/>
          <w:lang w:val="vi-VN"/>
        </w:rPr>
        <w:t xml:space="preserve">: X = </w:t>
      </w:r>
      <w:r w:rsidR="00FC75F3" w:rsidRPr="00B93CF2">
        <w:rPr>
          <w:rFonts w:ascii="Times New Roman" w:hAnsi="Times New Roman"/>
          <w:sz w:val="28"/>
          <w:szCs w:val="28"/>
        </w:rPr>
        <w:t>11</w:t>
      </w:r>
      <w:r w:rsidR="00146ED4" w:rsidRPr="00B93CF2">
        <w:rPr>
          <w:rFonts w:ascii="Times New Roman" w:hAnsi="Times New Roman"/>
          <w:sz w:val="28"/>
          <w:szCs w:val="28"/>
          <w:lang w:val="en-US"/>
        </w:rPr>
        <w:t>78661</w:t>
      </w:r>
      <w:r w:rsidR="00FC75F3" w:rsidRPr="00B93CF2">
        <w:rPr>
          <w:rFonts w:ascii="Times New Roman" w:hAnsi="Times New Roman"/>
          <w:sz w:val="28"/>
          <w:szCs w:val="28"/>
          <w:lang w:val="vi-VN"/>
        </w:rPr>
        <w:t xml:space="preserve">; </w:t>
      </w:r>
      <w:r w:rsidR="00FC75F3" w:rsidRPr="00B93CF2">
        <w:rPr>
          <w:rFonts w:ascii="Times New Roman" w:hAnsi="Times New Roman"/>
          <w:sz w:val="28"/>
          <w:szCs w:val="28"/>
        </w:rPr>
        <w:t>Y=</w:t>
      </w:r>
      <w:r w:rsidR="00146ED4" w:rsidRPr="00B93CF2">
        <w:rPr>
          <w:rFonts w:ascii="Times New Roman" w:hAnsi="Times New Roman"/>
          <w:sz w:val="28"/>
          <w:szCs w:val="28"/>
          <w:lang w:val="en-US"/>
        </w:rPr>
        <w:t>420901</w:t>
      </w:r>
      <w:r w:rsidR="00FC75F3" w:rsidRPr="00B93CF2">
        <w:rPr>
          <w:rFonts w:ascii="Times New Roman" w:hAnsi="Times New Roman"/>
          <w:sz w:val="28"/>
          <w:szCs w:val="28"/>
          <w:lang w:val="vi-VN"/>
        </w:rPr>
        <w:t>.</w:t>
      </w:r>
    </w:p>
    <w:p w14:paraId="3C9EBEA2" w14:textId="114D8E67" w:rsidR="00D44928" w:rsidRPr="00B93CF2" w:rsidRDefault="00D44928" w:rsidP="00DE64F1">
      <w:pPr>
        <w:pStyle w:val="ListParagraph"/>
        <w:numPr>
          <w:ilvl w:val="0"/>
          <w:numId w:val="41"/>
        </w:numPr>
        <w:tabs>
          <w:tab w:val="left" w:pos="709"/>
          <w:tab w:val="left" w:pos="851"/>
        </w:tabs>
        <w:spacing w:before="120" w:after="0" w:line="240" w:lineRule="auto"/>
        <w:ind w:left="0" w:firstLine="567"/>
        <w:contextualSpacing w:val="0"/>
        <w:jc w:val="both"/>
        <w:rPr>
          <w:rFonts w:ascii="Times New Roman" w:hAnsi="Times New Roman"/>
          <w:sz w:val="28"/>
          <w:szCs w:val="28"/>
          <w:lang w:val="vi-VN"/>
        </w:rPr>
      </w:pPr>
      <w:r w:rsidRPr="00B93CF2">
        <w:rPr>
          <w:rFonts w:ascii="Times New Roman" w:hAnsi="Times New Roman"/>
          <w:sz w:val="28"/>
          <w:szCs w:val="28"/>
          <w:lang w:val="vi-VN"/>
        </w:rPr>
        <w:t>Phương thức xả thải: Liên tục, 24/24h.</w:t>
      </w:r>
    </w:p>
    <w:p w14:paraId="310432FB" w14:textId="6097C89C" w:rsidR="00D44928" w:rsidRPr="00B93CF2" w:rsidRDefault="00D44928" w:rsidP="009D61A4">
      <w:pPr>
        <w:pStyle w:val="Heading2"/>
        <w:rPr>
          <w:rFonts w:eastAsia="DFKai-SB"/>
          <w:color w:val="auto"/>
          <w:szCs w:val="28"/>
        </w:rPr>
      </w:pPr>
      <w:bookmarkStart w:id="244" w:name="_Toc113694012"/>
      <w:bookmarkStart w:id="245" w:name="_Toc372623094"/>
      <w:bookmarkStart w:id="246" w:name="_Toc388684938"/>
      <w:bookmarkStart w:id="247" w:name="_Toc391899937"/>
      <w:bookmarkStart w:id="248" w:name="_Toc391903153"/>
      <w:bookmarkStart w:id="249" w:name="_Toc399314290"/>
      <w:bookmarkStart w:id="250" w:name="_Toc399335024"/>
      <w:bookmarkEnd w:id="220"/>
      <w:bookmarkEnd w:id="221"/>
      <w:bookmarkEnd w:id="222"/>
      <w:bookmarkEnd w:id="223"/>
      <w:bookmarkEnd w:id="224"/>
      <w:bookmarkEnd w:id="225"/>
      <w:r w:rsidRPr="00B93CF2">
        <w:rPr>
          <w:rFonts w:eastAsia="DFKai-SB"/>
          <w:color w:val="auto"/>
          <w:szCs w:val="28"/>
        </w:rPr>
        <w:t>4</w:t>
      </w:r>
      <w:r w:rsidRPr="00B93CF2">
        <w:rPr>
          <w:rFonts w:eastAsia="DFKai-SB"/>
          <w:color w:val="auto"/>
          <w:szCs w:val="28"/>
          <w:lang w:val="vi-VN"/>
        </w:rPr>
        <w:t>.</w:t>
      </w:r>
      <w:r w:rsidRPr="00B93CF2">
        <w:rPr>
          <w:rFonts w:eastAsia="DFKai-SB"/>
          <w:color w:val="auto"/>
          <w:szCs w:val="28"/>
        </w:rPr>
        <w:t>3. Nội dung đề nghệ cấp phép đối với tiếng ồn, độ rung (nếu có):</w:t>
      </w:r>
      <w:bookmarkEnd w:id="244"/>
    </w:p>
    <w:p w14:paraId="6E447774" w14:textId="77777777" w:rsidR="00BC016C" w:rsidRPr="00B93CF2" w:rsidRDefault="00BC016C" w:rsidP="00BC016C">
      <w:pPr>
        <w:ind w:firstLine="284"/>
        <w:rPr>
          <w:b/>
          <w:i/>
          <w:lang w:val="vi-VN" w:eastAsia="x-none"/>
        </w:rPr>
      </w:pPr>
      <w:r w:rsidRPr="00B93CF2">
        <w:rPr>
          <w:b/>
          <w:i/>
          <w:lang w:val="vi-VN" w:eastAsia="x-none"/>
        </w:rPr>
        <w:t>Nguồn pháp sinh tiếng ồn, độ rung:</w:t>
      </w:r>
    </w:p>
    <w:p w14:paraId="53A79639" w14:textId="31D1B6F6" w:rsidR="00BC016C" w:rsidRPr="00B93CF2" w:rsidRDefault="00BC016C" w:rsidP="00BC016C">
      <w:pPr>
        <w:widowControl w:val="0"/>
        <w:numPr>
          <w:ilvl w:val="0"/>
          <w:numId w:val="37"/>
        </w:numPr>
        <w:tabs>
          <w:tab w:val="left" w:pos="567"/>
        </w:tabs>
        <w:spacing w:after="120"/>
        <w:ind w:left="0" w:firstLine="284"/>
        <w:rPr>
          <w:b/>
          <w:i/>
          <w:lang w:val="vi-VN" w:eastAsia="x-none"/>
        </w:rPr>
      </w:pPr>
      <w:r w:rsidRPr="00B93CF2">
        <w:rPr>
          <w:lang w:val="vi-VN" w:eastAsia="x-none"/>
        </w:rPr>
        <w:t xml:space="preserve">Nguồn số 01: Từ quá trình hoạt động của </w:t>
      </w:r>
      <w:r w:rsidR="000B7533" w:rsidRPr="00B93CF2">
        <w:rPr>
          <w:lang w:val="vi-VN" w:eastAsia="x-none"/>
        </w:rPr>
        <w:t xml:space="preserve">máy </w:t>
      </w:r>
      <w:r w:rsidR="008945D0" w:rsidRPr="00B93CF2">
        <w:rPr>
          <w:lang w:eastAsia="x-none"/>
        </w:rPr>
        <w:t>trộn</w:t>
      </w:r>
      <w:r w:rsidR="000B7533" w:rsidRPr="00B93CF2">
        <w:rPr>
          <w:lang w:val="vi-VN" w:eastAsia="x-none"/>
        </w:rPr>
        <w:t>.</w:t>
      </w:r>
      <w:r w:rsidR="002A70DC" w:rsidRPr="00B93CF2">
        <w:rPr>
          <w:szCs w:val="28"/>
          <w:lang w:val="vi-VN"/>
        </w:rPr>
        <w:t xml:space="preserve"> Tọa độ vị trí xả thải (theo hệ tọa độ VN2000, kinh tuyến trục 1</w:t>
      </w:r>
      <w:r w:rsidR="00146ED4" w:rsidRPr="00B93CF2">
        <w:rPr>
          <w:szCs w:val="28"/>
        </w:rPr>
        <w:t>07</w:t>
      </w:r>
      <w:r w:rsidR="002A70DC" w:rsidRPr="00B93CF2">
        <w:rPr>
          <w:szCs w:val="28"/>
          <w:vertAlign w:val="superscript"/>
          <w:lang w:val="vi-VN"/>
        </w:rPr>
        <w:t>o</w:t>
      </w:r>
      <w:r w:rsidR="002A70DC" w:rsidRPr="00B93CF2">
        <w:rPr>
          <w:szCs w:val="28"/>
          <w:lang w:val="vi-VN"/>
        </w:rPr>
        <w:t>4</w:t>
      </w:r>
      <w:r w:rsidR="00146ED4" w:rsidRPr="00B93CF2">
        <w:rPr>
          <w:szCs w:val="28"/>
        </w:rPr>
        <w:t>2</w:t>
      </w:r>
      <w:r w:rsidR="002A70DC" w:rsidRPr="00B93CF2">
        <w:rPr>
          <w:szCs w:val="28"/>
          <w:lang w:val="vi-VN"/>
        </w:rPr>
        <w:t>’, múi chiếu 3</w:t>
      </w:r>
      <w:r w:rsidR="002A70DC" w:rsidRPr="00B93CF2">
        <w:rPr>
          <w:szCs w:val="28"/>
          <w:vertAlign w:val="superscript"/>
          <w:lang w:val="vi-VN"/>
        </w:rPr>
        <w:t>o</w:t>
      </w:r>
      <w:r w:rsidR="002A70DC" w:rsidRPr="00B93CF2">
        <w:rPr>
          <w:szCs w:val="28"/>
          <w:lang w:val="vi-VN"/>
        </w:rPr>
        <w:t xml:space="preserve">): X = </w:t>
      </w:r>
      <w:r w:rsidR="003F48A3" w:rsidRPr="00B93CF2">
        <w:rPr>
          <w:szCs w:val="28"/>
          <w:lang w:val="vi-VN"/>
        </w:rPr>
        <w:t>11</w:t>
      </w:r>
      <w:r w:rsidR="00146ED4" w:rsidRPr="00B93CF2">
        <w:rPr>
          <w:szCs w:val="28"/>
        </w:rPr>
        <w:t>78618</w:t>
      </w:r>
      <w:r w:rsidR="002A70DC" w:rsidRPr="00B93CF2">
        <w:rPr>
          <w:szCs w:val="28"/>
          <w:lang w:val="vi-VN"/>
        </w:rPr>
        <w:t>; Y=</w:t>
      </w:r>
      <w:r w:rsidR="003F48A3" w:rsidRPr="00B93CF2">
        <w:rPr>
          <w:szCs w:val="28"/>
          <w:lang w:val="vi-VN"/>
        </w:rPr>
        <w:t>4</w:t>
      </w:r>
      <w:r w:rsidR="00146ED4" w:rsidRPr="00B93CF2">
        <w:rPr>
          <w:szCs w:val="28"/>
        </w:rPr>
        <w:t>20862</w:t>
      </w:r>
      <w:r w:rsidR="002A70DC" w:rsidRPr="00B93CF2">
        <w:rPr>
          <w:szCs w:val="28"/>
          <w:lang w:val="vi-VN"/>
        </w:rPr>
        <w:t>.</w:t>
      </w:r>
    </w:p>
    <w:p w14:paraId="2C2AD66E" w14:textId="39FC56D9" w:rsidR="000B7533" w:rsidRPr="00B93CF2" w:rsidRDefault="000B7533" w:rsidP="003E631D">
      <w:pPr>
        <w:widowControl w:val="0"/>
        <w:numPr>
          <w:ilvl w:val="0"/>
          <w:numId w:val="37"/>
        </w:numPr>
        <w:tabs>
          <w:tab w:val="left" w:pos="567"/>
        </w:tabs>
        <w:spacing w:after="120"/>
        <w:ind w:left="0" w:firstLine="284"/>
        <w:rPr>
          <w:b/>
          <w:i/>
          <w:lang w:val="vi-VN" w:eastAsia="x-none"/>
        </w:rPr>
      </w:pPr>
      <w:r w:rsidRPr="00B93CF2">
        <w:rPr>
          <w:lang w:val="vi-VN" w:eastAsia="x-none"/>
        </w:rPr>
        <w:t xml:space="preserve">Nguồn số 02: Từ quá trình hoạt động </w:t>
      </w:r>
      <w:r w:rsidR="008945D0" w:rsidRPr="00B93CF2">
        <w:rPr>
          <w:lang w:eastAsia="x-none"/>
        </w:rPr>
        <w:t xml:space="preserve">của </w:t>
      </w:r>
      <w:r w:rsidRPr="00B93CF2">
        <w:rPr>
          <w:lang w:val="vi-VN" w:eastAsia="x-none"/>
        </w:rPr>
        <w:t xml:space="preserve">quạt hút hệ thống xử lý bụi </w:t>
      </w:r>
      <w:r w:rsidR="002A70DC" w:rsidRPr="00B93CF2">
        <w:rPr>
          <w:lang w:val="vi-VN" w:eastAsia="x-none"/>
        </w:rPr>
        <w:t xml:space="preserve">2. </w:t>
      </w:r>
      <w:r w:rsidR="002A70DC" w:rsidRPr="00B93CF2">
        <w:rPr>
          <w:szCs w:val="28"/>
          <w:lang w:val="vi-VN"/>
        </w:rPr>
        <w:t>Tọa độ vị trí xả thải (theo hệ tọa độ VN2000, kinh tuyến trục 1</w:t>
      </w:r>
      <w:r w:rsidR="00146ED4" w:rsidRPr="00B93CF2">
        <w:rPr>
          <w:szCs w:val="28"/>
        </w:rPr>
        <w:t>07</w:t>
      </w:r>
      <w:r w:rsidR="002A70DC" w:rsidRPr="00B93CF2">
        <w:rPr>
          <w:szCs w:val="28"/>
          <w:vertAlign w:val="superscript"/>
          <w:lang w:val="vi-VN"/>
        </w:rPr>
        <w:t>o</w:t>
      </w:r>
      <w:r w:rsidR="002A70DC" w:rsidRPr="00B93CF2">
        <w:rPr>
          <w:szCs w:val="28"/>
          <w:lang w:val="vi-VN"/>
        </w:rPr>
        <w:t>45’, múi chiếu 3</w:t>
      </w:r>
      <w:r w:rsidR="002A70DC" w:rsidRPr="00B93CF2">
        <w:rPr>
          <w:szCs w:val="28"/>
          <w:vertAlign w:val="superscript"/>
          <w:lang w:val="vi-VN"/>
        </w:rPr>
        <w:t>o</w:t>
      </w:r>
      <w:r w:rsidR="002A70DC" w:rsidRPr="00B93CF2">
        <w:rPr>
          <w:szCs w:val="28"/>
          <w:lang w:val="vi-VN"/>
        </w:rPr>
        <w:t xml:space="preserve">): X = </w:t>
      </w:r>
      <w:r w:rsidR="003F48A3" w:rsidRPr="00B93CF2">
        <w:rPr>
          <w:szCs w:val="28"/>
          <w:lang w:val="vi-VN"/>
        </w:rPr>
        <w:t>11</w:t>
      </w:r>
      <w:r w:rsidR="00146ED4" w:rsidRPr="00B93CF2">
        <w:rPr>
          <w:szCs w:val="28"/>
        </w:rPr>
        <w:t>7</w:t>
      </w:r>
      <w:r w:rsidR="001B2F36" w:rsidRPr="00B93CF2">
        <w:rPr>
          <w:szCs w:val="28"/>
        </w:rPr>
        <w:t>8252</w:t>
      </w:r>
      <w:r w:rsidR="002A70DC" w:rsidRPr="00B93CF2">
        <w:rPr>
          <w:szCs w:val="28"/>
          <w:lang w:val="vi-VN"/>
        </w:rPr>
        <w:t xml:space="preserve">; </w:t>
      </w:r>
      <w:r w:rsidR="003F48A3" w:rsidRPr="00B93CF2">
        <w:rPr>
          <w:szCs w:val="28"/>
          <w:lang w:val="vi-VN"/>
        </w:rPr>
        <w:t>Y=4</w:t>
      </w:r>
      <w:r w:rsidR="001B2F36" w:rsidRPr="00B93CF2">
        <w:rPr>
          <w:szCs w:val="28"/>
        </w:rPr>
        <w:t>20893</w:t>
      </w:r>
      <w:r w:rsidR="003F48A3" w:rsidRPr="00B93CF2">
        <w:rPr>
          <w:szCs w:val="28"/>
          <w:lang w:val="vi-VN"/>
        </w:rPr>
        <w:t>.</w:t>
      </w:r>
    </w:p>
    <w:p w14:paraId="72F94C73" w14:textId="0594EBED" w:rsidR="00B9121E" w:rsidRPr="00B93CF2" w:rsidRDefault="00B9121E" w:rsidP="003E631D">
      <w:pPr>
        <w:widowControl w:val="0"/>
        <w:numPr>
          <w:ilvl w:val="0"/>
          <w:numId w:val="37"/>
        </w:numPr>
        <w:tabs>
          <w:tab w:val="left" w:pos="567"/>
        </w:tabs>
        <w:spacing w:after="120"/>
        <w:ind w:left="0" w:firstLine="284"/>
        <w:rPr>
          <w:b/>
          <w:i/>
          <w:lang w:val="vi-VN" w:eastAsia="x-none"/>
        </w:rPr>
      </w:pPr>
      <w:r w:rsidRPr="00B93CF2">
        <w:rPr>
          <w:szCs w:val="28"/>
        </w:rPr>
        <w:t xml:space="preserve">Nguồn số 03: Từ quá trình vận hành lò hơi đốt LPG. Tọa độ </w:t>
      </w:r>
      <w:r w:rsidRPr="00B93CF2">
        <w:rPr>
          <w:szCs w:val="28"/>
          <w:lang w:val="vi-VN"/>
        </w:rPr>
        <w:t>vị trí xả thải (theo hệ tọa độ VN2000, kinh tuyến trục 1</w:t>
      </w:r>
      <w:r w:rsidR="001B2F36" w:rsidRPr="00B93CF2">
        <w:rPr>
          <w:szCs w:val="28"/>
        </w:rPr>
        <w:t>07</w:t>
      </w:r>
      <w:r w:rsidRPr="00B93CF2">
        <w:rPr>
          <w:szCs w:val="28"/>
          <w:vertAlign w:val="superscript"/>
          <w:lang w:val="vi-VN"/>
        </w:rPr>
        <w:t>o</w:t>
      </w:r>
      <w:r w:rsidRPr="00B93CF2">
        <w:rPr>
          <w:szCs w:val="28"/>
          <w:lang w:val="vi-VN"/>
        </w:rPr>
        <w:t>45’, múi chiếu 3</w:t>
      </w:r>
      <w:r w:rsidRPr="00B93CF2">
        <w:rPr>
          <w:szCs w:val="28"/>
          <w:vertAlign w:val="superscript"/>
          <w:lang w:val="vi-VN"/>
        </w:rPr>
        <w:t>o</w:t>
      </w:r>
      <w:r w:rsidRPr="00B93CF2">
        <w:rPr>
          <w:szCs w:val="28"/>
          <w:lang w:val="vi-VN"/>
        </w:rPr>
        <w:t>): X = 11</w:t>
      </w:r>
      <w:r w:rsidR="001B2F36" w:rsidRPr="00B93CF2">
        <w:rPr>
          <w:szCs w:val="28"/>
        </w:rPr>
        <w:t>78</w:t>
      </w:r>
      <w:r w:rsidRPr="00B93CF2">
        <w:rPr>
          <w:szCs w:val="28"/>
          <w:lang w:val="vi-VN"/>
        </w:rPr>
        <w:t>218; Y=4</w:t>
      </w:r>
      <w:r w:rsidR="001B2F36" w:rsidRPr="00B93CF2">
        <w:rPr>
          <w:szCs w:val="28"/>
        </w:rPr>
        <w:t>20</w:t>
      </w:r>
      <w:r w:rsidRPr="00B93CF2">
        <w:rPr>
          <w:szCs w:val="28"/>
          <w:lang w:val="vi-VN"/>
        </w:rPr>
        <w:t>955.</w:t>
      </w:r>
    </w:p>
    <w:p w14:paraId="11AA5B73" w14:textId="77777777" w:rsidR="00BC016C" w:rsidRPr="00B93CF2" w:rsidRDefault="00BC016C" w:rsidP="00BC016C">
      <w:pPr>
        <w:ind w:firstLine="284"/>
        <w:rPr>
          <w:b/>
          <w:i/>
          <w:szCs w:val="28"/>
          <w:lang w:val="vi-VN" w:eastAsia="x-none"/>
        </w:rPr>
      </w:pPr>
      <w:r w:rsidRPr="00B93CF2">
        <w:rPr>
          <w:b/>
          <w:i/>
          <w:szCs w:val="28"/>
          <w:lang w:val="vi-VN" w:eastAsia="x-none"/>
        </w:rPr>
        <w:t>Giá trị giới hạn đối với tiếng ồn, độ rung:</w:t>
      </w:r>
    </w:p>
    <w:p w14:paraId="27540C99" w14:textId="77777777" w:rsidR="00BC016C" w:rsidRPr="00B93CF2" w:rsidRDefault="00BC016C" w:rsidP="00BC016C">
      <w:pPr>
        <w:widowControl w:val="0"/>
        <w:numPr>
          <w:ilvl w:val="0"/>
          <w:numId w:val="37"/>
        </w:numPr>
        <w:tabs>
          <w:tab w:val="left" w:pos="567"/>
        </w:tabs>
        <w:spacing w:after="120"/>
        <w:ind w:left="0" w:firstLine="284"/>
        <w:rPr>
          <w:i/>
          <w:szCs w:val="28"/>
          <w:lang w:val="vi-VN" w:eastAsia="x-none"/>
        </w:rPr>
      </w:pPr>
      <w:r w:rsidRPr="00B93CF2">
        <w:rPr>
          <w:szCs w:val="28"/>
          <w:lang w:val="vi-VN" w:eastAsia="x-none"/>
        </w:rPr>
        <w:t>QCVN 24:2016/BYT – Quy chuẩn kỹ thuật quốc gia về tiếng ồn – Mức tiếp xúc cho phép tiếng ồn tại nơi làm việc.</w:t>
      </w:r>
    </w:p>
    <w:p w14:paraId="5E740E37" w14:textId="77777777" w:rsidR="00BC016C" w:rsidRPr="00B93CF2" w:rsidRDefault="00BC016C" w:rsidP="00BC016C">
      <w:pPr>
        <w:widowControl w:val="0"/>
        <w:numPr>
          <w:ilvl w:val="0"/>
          <w:numId w:val="37"/>
        </w:numPr>
        <w:tabs>
          <w:tab w:val="left" w:pos="567"/>
        </w:tabs>
        <w:spacing w:after="120"/>
        <w:ind w:left="0" w:firstLine="284"/>
        <w:rPr>
          <w:szCs w:val="28"/>
          <w:lang w:val="de-DE" w:eastAsia="x-none"/>
        </w:rPr>
      </w:pPr>
      <w:r w:rsidRPr="00B93CF2">
        <w:rPr>
          <w:szCs w:val="28"/>
          <w:lang w:val="vi-VN" w:eastAsia="x-none"/>
        </w:rPr>
        <w:t>QCVN 27:2016/BYT – Quy chuẩn kỹ thuật quốc gia về rung – Giá trị cho phép nơi làm việc</w:t>
      </w:r>
      <w:r w:rsidRPr="00B93CF2">
        <w:rPr>
          <w:rFonts w:eastAsia="DFKai-SB"/>
          <w:szCs w:val="28"/>
          <w:lang w:val="vi-VN"/>
        </w:rPr>
        <w:t>.</w:t>
      </w:r>
    </w:p>
    <w:p w14:paraId="432DBF11" w14:textId="284E0760" w:rsidR="00BC016C" w:rsidRPr="00B93CF2" w:rsidRDefault="00BC016C" w:rsidP="00BC016C">
      <w:pPr>
        <w:ind w:firstLine="284"/>
      </w:pPr>
      <w:r w:rsidRPr="00B93CF2">
        <w:t>Tiếng</w:t>
      </w:r>
      <w:r w:rsidRPr="00B93CF2">
        <w:rPr>
          <w:lang w:val="vi-VN"/>
        </w:rPr>
        <w:t xml:space="preserve"> ổn</w:t>
      </w:r>
      <w:r w:rsidRPr="00B93CF2">
        <w:t>:</w:t>
      </w:r>
    </w:p>
    <w:tbl>
      <w:tblPr>
        <w:tblStyle w:val="TableGrid"/>
        <w:tblW w:w="9464" w:type="dxa"/>
        <w:tblLook w:val="04A0" w:firstRow="1" w:lastRow="0" w:firstColumn="1" w:lastColumn="0" w:noHBand="0" w:noVBand="1"/>
      </w:tblPr>
      <w:tblGrid>
        <w:gridCol w:w="746"/>
        <w:gridCol w:w="3686"/>
        <w:gridCol w:w="2393"/>
        <w:gridCol w:w="2639"/>
      </w:tblGrid>
      <w:tr w:rsidR="004B796B" w:rsidRPr="00B93CF2" w14:paraId="00009F2D" w14:textId="77777777" w:rsidTr="004B796B">
        <w:trPr>
          <w:trHeight w:val="397"/>
          <w:tblHeader/>
        </w:trPr>
        <w:tc>
          <w:tcPr>
            <w:tcW w:w="746" w:type="dxa"/>
            <w:vMerge w:val="restart"/>
            <w:shd w:val="clear" w:color="auto" w:fill="E2EFD9" w:themeFill="accent6" w:themeFillTint="33"/>
            <w:vAlign w:val="center"/>
          </w:tcPr>
          <w:p w14:paraId="26471724" w14:textId="3D1D228E" w:rsidR="004B796B" w:rsidRPr="00B93CF2" w:rsidRDefault="004B796B" w:rsidP="004B796B">
            <w:pPr>
              <w:spacing w:before="0"/>
              <w:jc w:val="center"/>
              <w:rPr>
                <w:b/>
              </w:rPr>
            </w:pPr>
            <w:r w:rsidRPr="00B93CF2">
              <w:rPr>
                <w:b/>
              </w:rPr>
              <w:lastRenderedPageBreak/>
              <w:t>STT</w:t>
            </w:r>
          </w:p>
        </w:tc>
        <w:tc>
          <w:tcPr>
            <w:tcW w:w="3686" w:type="dxa"/>
            <w:vMerge w:val="restart"/>
            <w:shd w:val="clear" w:color="auto" w:fill="E2EFD9" w:themeFill="accent6" w:themeFillTint="33"/>
            <w:vAlign w:val="center"/>
          </w:tcPr>
          <w:p w14:paraId="104F7731" w14:textId="1A3C5EEC" w:rsidR="004B796B" w:rsidRPr="00B93CF2" w:rsidRDefault="004B796B" w:rsidP="004B796B">
            <w:pPr>
              <w:spacing w:before="0"/>
              <w:jc w:val="center"/>
              <w:rPr>
                <w:b/>
                <w:lang w:val="vi-VN"/>
              </w:rPr>
            </w:pPr>
            <w:r w:rsidRPr="00B93CF2">
              <w:rPr>
                <w:b/>
              </w:rPr>
              <w:t>Thời</w:t>
            </w:r>
            <w:r w:rsidRPr="00B93CF2">
              <w:rPr>
                <w:b/>
                <w:lang w:val="vi-VN"/>
              </w:rPr>
              <w:t xml:space="preserve"> gian tiếp xúc (h)</w:t>
            </w:r>
          </w:p>
        </w:tc>
        <w:tc>
          <w:tcPr>
            <w:tcW w:w="5032" w:type="dxa"/>
            <w:gridSpan w:val="2"/>
            <w:shd w:val="clear" w:color="auto" w:fill="E2EFD9" w:themeFill="accent6" w:themeFillTint="33"/>
            <w:vAlign w:val="center"/>
          </w:tcPr>
          <w:p w14:paraId="2DCF2D11" w14:textId="5C4211D3" w:rsidR="004B796B" w:rsidRPr="00B93CF2" w:rsidRDefault="004B796B" w:rsidP="004B796B">
            <w:pPr>
              <w:spacing w:before="0"/>
              <w:jc w:val="center"/>
              <w:rPr>
                <w:b/>
                <w:lang w:val="vi-VN"/>
              </w:rPr>
            </w:pPr>
            <w:r w:rsidRPr="00B93CF2">
              <w:rPr>
                <w:b/>
                <w:lang w:val="vi-VN"/>
              </w:rPr>
              <w:t>Giá trị giới hạn đối với tiếng ồn, độ rung</w:t>
            </w:r>
          </w:p>
        </w:tc>
      </w:tr>
      <w:tr w:rsidR="004B796B" w:rsidRPr="00B93CF2" w14:paraId="4538CF65" w14:textId="77777777" w:rsidTr="004B796B">
        <w:trPr>
          <w:trHeight w:val="397"/>
          <w:tblHeader/>
        </w:trPr>
        <w:tc>
          <w:tcPr>
            <w:tcW w:w="746" w:type="dxa"/>
            <w:vMerge/>
            <w:shd w:val="clear" w:color="auto" w:fill="E2EFD9" w:themeFill="accent6" w:themeFillTint="33"/>
            <w:vAlign w:val="center"/>
          </w:tcPr>
          <w:p w14:paraId="21D1FFE4" w14:textId="77777777" w:rsidR="004B796B" w:rsidRPr="00B93CF2" w:rsidRDefault="004B796B" w:rsidP="004B796B">
            <w:pPr>
              <w:spacing w:before="0"/>
              <w:jc w:val="center"/>
              <w:rPr>
                <w:b/>
                <w:lang w:val="vi-VN"/>
              </w:rPr>
            </w:pPr>
          </w:p>
        </w:tc>
        <w:tc>
          <w:tcPr>
            <w:tcW w:w="3686" w:type="dxa"/>
            <w:vMerge/>
            <w:shd w:val="clear" w:color="auto" w:fill="E2EFD9" w:themeFill="accent6" w:themeFillTint="33"/>
            <w:vAlign w:val="center"/>
          </w:tcPr>
          <w:p w14:paraId="1052A3C6" w14:textId="77777777" w:rsidR="004B796B" w:rsidRPr="00B93CF2" w:rsidRDefault="004B796B" w:rsidP="004B796B">
            <w:pPr>
              <w:spacing w:before="0"/>
              <w:jc w:val="center"/>
              <w:rPr>
                <w:b/>
                <w:lang w:val="vi-VN"/>
              </w:rPr>
            </w:pPr>
          </w:p>
        </w:tc>
        <w:tc>
          <w:tcPr>
            <w:tcW w:w="2393" w:type="dxa"/>
            <w:shd w:val="clear" w:color="auto" w:fill="E2EFD9" w:themeFill="accent6" w:themeFillTint="33"/>
            <w:vAlign w:val="center"/>
          </w:tcPr>
          <w:p w14:paraId="4D61A384" w14:textId="4E2BE1A3" w:rsidR="004B796B" w:rsidRPr="00B93CF2" w:rsidRDefault="004B796B" w:rsidP="004B796B">
            <w:pPr>
              <w:spacing w:before="0"/>
              <w:jc w:val="center"/>
              <w:rPr>
                <w:b/>
                <w:lang w:val="vi-VN"/>
              </w:rPr>
            </w:pPr>
            <w:r w:rsidRPr="00B93CF2">
              <w:rPr>
                <w:b/>
                <w:lang w:val="vi-VN"/>
              </w:rPr>
              <w:t>Tiếng ồn</w:t>
            </w:r>
          </w:p>
        </w:tc>
        <w:tc>
          <w:tcPr>
            <w:tcW w:w="2639" w:type="dxa"/>
            <w:shd w:val="clear" w:color="auto" w:fill="E2EFD9" w:themeFill="accent6" w:themeFillTint="33"/>
            <w:vAlign w:val="center"/>
          </w:tcPr>
          <w:p w14:paraId="13B9C0A0" w14:textId="77777777" w:rsidR="004B796B" w:rsidRPr="00B93CF2" w:rsidRDefault="004B796B" w:rsidP="004B796B">
            <w:pPr>
              <w:spacing w:before="0"/>
              <w:jc w:val="center"/>
              <w:rPr>
                <w:b/>
                <w:lang w:val="vi-VN"/>
              </w:rPr>
            </w:pPr>
            <w:r w:rsidRPr="00B93CF2">
              <w:rPr>
                <w:b/>
                <w:lang w:val="vi-VN"/>
              </w:rPr>
              <w:t>Độ rung</w:t>
            </w:r>
          </w:p>
          <w:p w14:paraId="35CAEED2" w14:textId="72763440" w:rsidR="004B796B" w:rsidRPr="00B93CF2" w:rsidRDefault="004B796B" w:rsidP="004B796B">
            <w:pPr>
              <w:spacing w:before="0"/>
              <w:jc w:val="center"/>
              <w:rPr>
                <w:b/>
                <w:lang w:val="vi-VN"/>
              </w:rPr>
            </w:pPr>
            <w:r w:rsidRPr="00B93CF2">
              <w:rPr>
                <w:b/>
                <w:lang w:val="vi-VN"/>
              </w:rPr>
              <w:t>(Mức gia tốc rung – m/s</w:t>
            </w:r>
            <w:r w:rsidRPr="00B93CF2">
              <w:rPr>
                <w:b/>
                <w:vertAlign w:val="superscript"/>
                <w:lang w:val="vi-VN"/>
              </w:rPr>
              <w:t>2</w:t>
            </w:r>
            <w:r w:rsidRPr="00B93CF2">
              <w:rPr>
                <w:b/>
                <w:lang w:val="vi-VN"/>
              </w:rPr>
              <w:t>)</w:t>
            </w:r>
          </w:p>
        </w:tc>
      </w:tr>
      <w:tr w:rsidR="004B796B" w:rsidRPr="00B93CF2" w14:paraId="53E2C45A" w14:textId="77777777" w:rsidTr="004B796B">
        <w:trPr>
          <w:trHeight w:val="397"/>
        </w:trPr>
        <w:tc>
          <w:tcPr>
            <w:tcW w:w="746" w:type="dxa"/>
            <w:vAlign w:val="center"/>
          </w:tcPr>
          <w:p w14:paraId="32E72517" w14:textId="07E8D177" w:rsidR="004B796B" w:rsidRPr="00B93CF2" w:rsidRDefault="004B796B" w:rsidP="004B796B">
            <w:pPr>
              <w:spacing w:before="0"/>
              <w:jc w:val="center"/>
              <w:rPr>
                <w:lang w:val="vi-VN"/>
              </w:rPr>
            </w:pPr>
            <w:r w:rsidRPr="00B93CF2">
              <w:rPr>
                <w:lang w:val="vi-VN"/>
              </w:rPr>
              <w:t>1</w:t>
            </w:r>
          </w:p>
        </w:tc>
        <w:tc>
          <w:tcPr>
            <w:tcW w:w="3686" w:type="dxa"/>
            <w:vAlign w:val="center"/>
          </w:tcPr>
          <w:p w14:paraId="6886AF7B" w14:textId="1B3AABDE" w:rsidR="004B796B" w:rsidRPr="00B93CF2" w:rsidRDefault="004B796B" w:rsidP="004B796B">
            <w:pPr>
              <w:spacing w:before="0"/>
              <w:jc w:val="center"/>
              <w:rPr>
                <w:lang w:val="vi-VN"/>
              </w:rPr>
            </w:pPr>
            <w:r w:rsidRPr="00B93CF2">
              <w:rPr>
                <w:lang w:val="vi-VN"/>
              </w:rPr>
              <w:t>8</w:t>
            </w:r>
          </w:p>
        </w:tc>
        <w:tc>
          <w:tcPr>
            <w:tcW w:w="2393" w:type="dxa"/>
            <w:vAlign w:val="center"/>
          </w:tcPr>
          <w:p w14:paraId="1206FE4B" w14:textId="389C288B" w:rsidR="004B796B" w:rsidRPr="00B93CF2" w:rsidRDefault="004B796B" w:rsidP="004B796B">
            <w:pPr>
              <w:spacing w:before="0"/>
              <w:jc w:val="center"/>
              <w:rPr>
                <w:lang w:val="vi-VN"/>
              </w:rPr>
            </w:pPr>
            <w:r w:rsidRPr="00B93CF2">
              <w:rPr>
                <w:lang w:val="vi-VN"/>
              </w:rPr>
              <w:t>85</w:t>
            </w:r>
          </w:p>
        </w:tc>
        <w:tc>
          <w:tcPr>
            <w:tcW w:w="2639" w:type="dxa"/>
            <w:vAlign w:val="center"/>
          </w:tcPr>
          <w:p w14:paraId="31563958" w14:textId="5279E22F" w:rsidR="004B796B" w:rsidRPr="00B93CF2" w:rsidRDefault="004B796B" w:rsidP="004B796B">
            <w:pPr>
              <w:spacing w:before="0"/>
              <w:jc w:val="center"/>
              <w:rPr>
                <w:lang w:val="vi-VN"/>
              </w:rPr>
            </w:pPr>
            <w:r w:rsidRPr="00B93CF2">
              <w:rPr>
                <w:lang w:val="vi-VN"/>
              </w:rPr>
              <w:t>1,4</w:t>
            </w:r>
          </w:p>
        </w:tc>
      </w:tr>
    </w:tbl>
    <w:p w14:paraId="5642A64F" w14:textId="6095B5B7" w:rsidR="00D44928" w:rsidRPr="00B93CF2" w:rsidRDefault="00D44928" w:rsidP="009D61A4">
      <w:pPr>
        <w:pStyle w:val="Heading2"/>
        <w:rPr>
          <w:rFonts w:eastAsia="DFKai-SB"/>
          <w:color w:val="auto"/>
          <w:szCs w:val="28"/>
          <w:lang w:val="vi-VN"/>
        </w:rPr>
      </w:pPr>
      <w:bookmarkStart w:id="251" w:name="_Toc113694013"/>
      <w:r w:rsidRPr="00B93CF2">
        <w:rPr>
          <w:rFonts w:eastAsia="DFKai-SB"/>
          <w:color w:val="auto"/>
          <w:szCs w:val="28"/>
        </w:rPr>
        <w:t>4</w:t>
      </w:r>
      <w:r w:rsidRPr="00B93CF2">
        <w:rPr>
          <w:rFonts w:eastAsia="DFKai-SB"/>
          <w:color w:val="auto"/>
          <w:szCs w:val="28"/>
          <w:lang w:val="vi-VN"/>
        </w:rPr>
        <w:t>.4. Nội dung đề nghị cấp phép của dự án đầu tư thực hiện dịch vụ xử lý chất thải nguy hại (nếu có)</w:t>
      </w:r>
      <w:bookmarkEnd w:id="251"/>
    </w:p>
    <w:p w14:paraId="55F314B7" w14:textId="77777777" w:rsidR="00D44928" w:rsidRPr="00B93CF2" w:rsidRDefault="00D44928" w:rsidP="009D61A4">
      <w:pPr>
        <w:ind w:firstLine="284"/>
        <w:rPr>
          <w:szCs w:val="28"/>
          <w:lang w:val="vi-VN" w:eastAsia="x-none"/>
        </w:rPr>
      </w:pPr>
      <w:r w:rsidRPr="00B93CF2">
        <w:rPr>
          <w:szCs w:val="28"/>
          <w:lang w:val="vi-VN" w:eastAsia="x-none"/>
        </w:rPr>
        <w:t>Không có.</w:t>
      </w:r>
    </w:p>
    <w:p w14:paraId="696E9F86" w14:textId="4CB207CE" w:rsidR="00D44928" w:rsidRPr="00B93CF2" w:rsidRDefault="00D44928" w:rsidP="009D61A4">
      <w:pPr>
        <w:pStyle w:val="Heading2"/>
        <w:rPr>
          <w:color w:val="auto"/>
          <w:szCs w:val="28"/>
        </w:rPr>
      </w:pPr>
      <w:bookmarkStart w:id="252" w:name="_Toc113694014"/>
      <w:r w:rsidRPr="00B93CF2">
        <w:rPr>
          <w:color w:val="auto"/>
          <w:szCs w:val="28"/>
        </w:rPr>
        <w:t>4</w:t>
      </w:r>
      <w:r w:rsidRPr="00B93CF2">
        <w:rPr>
          <w:color w:val="auto"/>
          <w:szCs w:val="28"/>
          <w:lang w:val="vi-VN"/>
        </w:rPr>
        <w:t>.5</w:t>
      </w:r>
      <w:r w:rsidRPr="00B93CF2">
        <w:rPr>
          <w:color w:val="auto"/>
          <w:szCs w:val="28"/>
        </w:rPr>
        <w:t xml:space="preserve"> Nội dung đề nghị cấp phép của dự án đầu tư có nhập khẩu phế liệu từ nước ngoài làm nguyên liệu sản xuất (nếu có)</w:t>
      </w:r>
      <w:bookmarkEnd w:id="252"/>
    </w:p>
    <w:p w14:paraId="53EAB8DC" w14:textId="77777777" w:rsidR="00D44928" w:rsidRPr="00B93CF2" w:rsidRDefault="00D44928" w:rsidP="009D61A4">
      <w:pPr>
        <w:ind w:firstLine="284"/>
        <w:rPr>
          <w:szCs w:val="28"/>
          <w:lang w:val="vi-VN" w:eastAsia="x-none"/>
        </w:rPr>
      </w:pPr>
      <w:r w:rsidRPr="00B93CF2">
        <w:rPr>
          <w:szCs w:val="28"/>
          <w:lang w:val="x-none" w:eastAsia="x-none"/>
        </w:rPr>
        <w:t>Không</w:t>
      </w:r>
      <w:r w:rsidRPr="00B93CF2">
        <w:rPr>
          <w:szCs w:val="28"/>
          <w:lang w:val="vi-VN" w:eastAsia="x-none"/>
        </w:rPr>
        <w:t xml:space="preserve"> có.</w:t>
      </w:r>
    </w:p>
    <w:p w14:paraId="6EC2C050" w14:textId="77777777" w:rsidR="00D44928" w:rsidRPr="00B93CF2" w:rsidRDefault="00D44928">
      <w:pPr>
        <w:spacing w:before="0"/>
        <w:jc w:val="left"/>
        <w:rPr>
          <w:rFonts w:eastAsia="DFKai-SB"/>
          <w:b/>
          <w:bCs/>
          <w:szCs w:val="28"/>
          <w:lang w:val="x-none" w:eastAsia="x-none"/>
        </w:rPr>
      </w:pPr>
      <w:r w:rsidRPr="00B93CF2">
        <w:rPr>
          <w:rFonts w:eastAsia="DFKai-SB"/>
        </w:rPr>
        <w:br w:type="page"/>
      </w:r>
    </w:p>
    <w:p w14:paraId="4058A896" w14:textId="77777777" w:rsidR="00D44928" w:rsidRPr="00B93CF2" w:rsidRDefault="00D44928" w:rsidP="00D442F0">
      <w:pPr>
        <w:pStyle w:val="Heading1"/>
        <w:rPr>
          <w:rFonts w:eastAsia="DFKai-SB"/>
          <w:color w:val="auto"/>
        </w:rPr>
      </w:pPr>
      <w:bookmarkStart w:id="253" w:name="_Toc113694015"/>
      <w:r w:rsidRPr="00B93CF2">
        <w:rPr>
          <w:rFonts w:eastAsia="DFKai-SB"/>
          <w:color w:val="auto"/>
        </w:rPr>
        <w:lastRenderedPageBreak/>
        <w:t>Chương V. KẾ HOẠCH VẬN HÀNH THỬ NGHIỆM CÔNG TRÌNH XỬ LÝ CHẤT THẢI VÀ CHƯƠNG TRÌNH QUAN TRẮC MÔI TRƯỜNG CỦA DỰ ÁN</w:t>
      </w:r>
      <w:bookmarkEnd w:id="253"/>
    </w:p>
    <w:p w14:paraId="2CBAC041" w14:textId="6DF40739" w:rsidR="00F31F8C" w:rsidRPr="00B93CF2" w:rsidRDefault="00F31F8C" w:rsidP="00D442F0">
      <w:pPr>
        <w:pStyle w:val="Heading2"/>
        <w:rPr>
          <w:rFonts w:eastAsia="DFKai-SB"/>
          <w:color w:val="auto"/>
          <w:szCs w:val="28"/>
          <w:lang w:val="en-US"/>
        </w:rPr>
      </w:pPr>
      <w:bookmarkStart w:id="254" w:name="_Toc113694016"/>
      <w:r w:rsidRPr="00B93CF2">
        <w:rPr>
          <w:rFonts w:eastAsia="DFKai-SB"/>
          <w:color w:val="auto"/>
          <w:szCs w:val="28"/>
          <w:lang w:val="vi-VN"/>
        </w:rPr>
        <w:t xml:space="preserve">5.1 Kế hoạch vận hành thử nghiệm công trình xử lý </w:t>
      </w:r>
      <w:r w:rsidR="00A86B47" w:rsidRPr="00B93CF2">
        <w:rPr>
          <w:rFonts w:eastAsia="DFKai-SB"/>
          <w:color w:val="auto"/>
          <w:szCs w:val="28"/>
          <w:lang w:val="en-US"/>
        </w:rPr>
        <w:t>khí thải</w:t>
      </w:r>
      <w:bookmarkEnd w:id="254"/>
    </w:p>
    <w:p w14:paraId="1426BC30" w14:textId="5ECEE418" w:rsidR="00635AA3" w:rsidRPr="00B93CF2" w:rsidRDefault="00635AA3" w:rsidP="00635AA3">
      <w:pPr>
        <w:pStyle w:val="Heading2"/>
        <w:rPr>
          <w:rFonts w:eastAsia="DFKai-SB"/>
          <w:color w:val="auto"/>
          <w:szCs w:val="28"/>
          <w:lang w:val="en-US"/>
        </w:rPr>
      </w:pPr>
      <w:bookmarkStart w:id="255" w:name="_Toc113694017"/>
      <w:r w:rsidRPr="00B93CF2">
        <w:rPr>
          <w:color w:val="auto"/>
          <w:szCs w:val="28"/>
        </w:rPr>
        <w:t xml:space="preserve">5.1.1. </w:t>
      </w:r>
      <w:r w:rsidRPr="00B93CF2">
        <w:rPr>
          <w:rFonts w:eastAsia="DFKai-SB"/>
          <w:color w:val="auto"/>
          <w:szCs w:val="28"/>
        </w:rPr>
        <w:t xml:space="preserve">Kế hoạch vận hành thử nghiệm công trình xử lý </w:t>
      </w:r>
      <w:r w:rsidR="00A86B47" w:rsidRPr="00B93CF2">
        <w:rPr>
          <w:rFonts w:eastAsia="DFKai-SB"/>
          <w:color w:val="auto"/>
          <w:szCs w:val="28"/>
          <w:lang w:val="en-US"/>
        </w:rPr>
        <w:t>khí thải lẫn hơi hóa chất</w:t>
      </w:r>
      <w:bookmarkEnd w:id="255"/>
    </w:p>
    <w:p w14:paraId="57FF7FEF" w14:textId="76FD3581" w:rsidR="00F31F8C" w:rsidRPr="00B93CF2" w:rsidRDefault="00F31F8C" w:rsidP="00F31F8C">
      <w:pPr>
        <w:pStyle w:val="Heading2"/>
        <w:rPr>
          <w:rFonts w:eastAsia="DFKai-SB"/>
          <w:color w:val="auto"/>
          <w:szCs w:val="28"/>
          <w:lang w:val="vi-VN"/>
        </w:rPr>
      </w:pPr>
      <w:bookmarkStart w:id="256" w:name="_Toc113694018"/>
      <w:r w:rsidRPr="00B93CF2">
        <w:rPr>
          <w:rFonts w:eastAsia="DFKai-SB"/>
          <w:color w:val="auto"/>
          <w:szCs w:val="28"/>
        </w:rPr>
        <w:t>5</w:t>
      </w:r>
      <w:r w:rsidRPr="00B93CF2">
        <w:rPr>
          <w:rFonts w:eastAsia="DFKai-SB"/>
          <w:color w:val="auto"/>
          <w:szCs w:val="28"/>
          <w:lang w:val="vi-VN"/>
        </w:rPr>
        <w:t>.1.</w:t>
      </w:r>
      <w:r w:rsidR="00635AA3" w:rsidRPr="00B93CF2">
        <w:rPr>
          <w:rFonts w:eastAsia="DFKai-SB"/>
          <w:color w:val="auto"/>
          <w:szCs w:val="28"/>
          <w:lang w:val="vi-VN"/>
        </w:rPr>
        <w:t>1.1.</w:t>
      </w:r>
      <w:r w:rsidRPr="00B93CF2">
        <w:rPr>
          <w:rFonts w:eastAsia="DFKai-SB"/>
          <w:color w:val="auto"/>
          <w:szCs w:val="28"/>
          <w:lang w:val="vi-VN"/>
        </w:rPr>
        <w:t xml:space="preserve"> Thời gian dự kiến vận hành thử nghiệm</w:t>
      </w:r>
      <w:bookmarkEnd w:id="256"/>
    </w:p>
    <w:p w14:paraId="0C0FFBC9" w14:textId="40CBBB91" w:rsidR="00F31F8C" w:rsidRPr="00B93CF2" w:rsidRDefault="00F31F8C" w:rsidP="00DE64F1">
      <w:pPr>
        <w:numPr>
          <w:ilvl w:val="0"/>
          <w:numId w:val="1"/>
        </w:numPr>
        <w:tabs>
          <w:tab w:val="left" w:pos="567"/>
        </w:tabs>
        <w:ind w:left="0" w:firstLine="284"/>
        <w:rPr>
          <w:szCs w:val="28"/>
          <w:lang w:val="vi-VN" w:eastAsia="x-none"/>
        </w:rPr>
      </w:pPr>
      <w:r w:rsidRPr="00B93CF2">
        <w:rPr>
          <w:szCs w:val="28"/>
          <w:lang w:val="vi-VN" w:eastAsia="x-none"/>
        </w:rPr>
        <w:t>Thời gian bắt đầ</w:t>
      </w:r>
      <w:r w:rsidR="00DD56C1" w:rsidRPr="00B93CF2">
        <w:rPr>
          <w:szCs w:val="28"/>
          <w:lang w:val="vi-VN" w:eastAsia="x-none"/>
        </w:rPr>
        <w:t xml:space="preserve">u: Tháng </w:t>
      </w:r>
      <w:r w:rsidR="00A86B47" w:rsidRPr="00B93CF2">
        <w:rPr>
          <w:szCs w:val="28"/>
          <w:lang w:eastAsia="x-none"/>
        </w:rPr>
        <w:t>10</w:t>
      </w:r>
      <w:r w:rsidRPr="00B93CF2">
        <w:rPr>
          <w:szCs w:val="28"/>
          <w:lang w:val="vi-VN" w:eastAsia="x-none"/>
        </w:rPr>
        <w:t>/202</w:t>
      </w:r>
      <w:r w:rsidR="00A86B47" w:rsidRPr="00B93CF2">
        <w:rPr>
          <w:szCs w:val="28"/>
          <w:lang w:eastAsia="x-none"/>
        </w:rPr>
        <w:t>2</w:t>
      </w:r>
      <w:r w:rsidRPr="00B93CF2">
        <w:rPr>
          <w:szCs w:val="28"/>
          <w:lang w:val="vi-VN" w:eastAsia="x-none"/>
        </w:rPr>
        <w:t>.</w:t>
      </w:r>
    </w:p>
    <w:p w14:paraId="622D6A35" w14:textId="1700B3B4" w:rsidR="00F31F8C" w:rsidRPr="00B93CF2" w:rsidRDefault="00F31F8C" w:rsidP="00DE64F1">
      <w:pPr>
        <w:numPr>
          <w:ilvl w:val="0"/>
          <w:numId w:val="1"/>
        </w:numPr>
        <w:tabs>
          <w:tab w:val="left" w:pos="567"/>
        </w:tabs>
        <w:ind w:left="0" w:firstLine="284"/>
        <w:rPr>
          <w:szCs w:val="28"/>
          <w:lang w:val="vi-VN" w:eastAsia="x-none"/>
        </w:rPr>
      </w:pPr>
      <w:r w:rsidRPr="00B93CF2">
        <w:rPr>
          <w:szCs w:val="28"/>
          <w:lang w:val="vi-VN" w:eastAsia="x-none"/>
        </w:rPr>
        <w:t xml:space="preserve">Thời gian kết thúc: </w:t>
      </w:r>
      <w:r w:rsidR="005912EB" w:rsidRPr="00B93CF2">
        <w:rPr>
          <w:szCs w:val="28"/>
          <w:lang w:val="vi-VN" w:eastAsia="x-none"/>
        </w:rPr>
        <w:t xml:space="preserve">Tháng </w:t>
      </w:r>
      <w:r w:rsidR="00A86B47" w:rsidRPr="00B93CF2">
        <w:rPr>
          <w:szCs w:val="28"/>
          <w:lang w:eastAsia="x-none"/>
        </w:rPr>
        <w:t>12/</w:t>
      </w:r>
      <w:r w:rsidRPr="00B93CF2">
        <w:rPr>
          <w:szCs w:val="28"/>
          <w:lang w:val="vi-VN" w:eastAsia="x-none"/>
        </w:rPr>
        <w:t>202</w:t>
      </w:r>
      <w:r w:rsidR="00A86B47" w:rsidRPr="00B93CF2">
        <w:rPr>
          <w:szCs w:val="28"/>
          <w:lang w:eastAsia="x-none"/>
        </w:rPr>
        <w:t>2</w:t>
      </w:r>
      <w:r w:rsidRPr="00B93CF2">
        <w:rPr>
          <w:szCs w:val="28"/>
          <w:lang w:val="vi-VN" w:eastAsia="x-none"/>
        </w:rPr>
        <w:t>.</w:t>
      </w:r>
    </w:p>
    <w:p w14:paraId="5FB55985" w14:textId="798F89F4" w:rsidR="00F31F8C" w:rsidRPr="00B93CF2" w:rsidRDefault="00F31F8C" w:rsidP="00DE64F1">
      <w:pPr>
        <w:numPr>
          <w:ilvl w:val="0"/>
          <w:numId w:val="1"/>
        </w:numPr>
        <w:tabs>
          <w:tab w:val="left" w:pos="567"/>
        </w:tabs>
        <w:ind w:left="0" w:firstLine="284"/>
        <w:rPr>
          <w:szCs w:val="28"/>
          <w:lang w:val="vi-VN" w:eastAsia="x-none"/>
        </w:rPr>
      </w:pPr>
      <w:r w:rsidRPr="00B93CF2">
        <w:rPr>
          <w:szCs w:val="28"/>
          <w:lang w:val="vi-VN" w:eastAsia="x-none"/>
        </w:rPr>
        <w:t>Công suất dự kiến: 50% tổng công suất xử lý.</w:t>
      </w:r>
    </w:p>
    <w:p w14:paraId="12AC5DCA" w14:textId="6FFA140A" w:rsidR="00F31F8C" w:rsidRPr="00B93CF2" w:rsidRDefault="00F31F8C" w:rsidP="00F31F8C">
      <w:pPr>
        <w:pStyle w:val="Heading2"/>
        <w:rPr>
          <w:rFonts w:eastAsia="DFKai-SB"/>
          <w:color w:val="auto"/>
          <w:szCs w:val="28"/>
          <w:lang w:val="en-US"/>
        </w:rPr>
      </w:pPr>
      <w:bookmarkStart w:id="257" w:name="_Toc113694019"/>
      <w:r w:rsidRPr="00B93CF2">
        <w:rPr>
          <w:rFonts w:eastAsia="DFKai-SB"/>
          <w:color w:val="auto"/>
          <w:szCs w:val="28"/>
        </w:rPr>
        <w:t>5</w:t>
      </w:r>
      <w:r w:rsidRPr="00B93CF2">
        <w:rPr>
          <w:rFonts w:eastAsia="DFKai-SB"/>
          <w:color w:val="auto"/>
          <w:szCs w:val="28"/>
          <w:lang w:val="vi-VN"/>
        </w:rPr>
        <w:t>.1.</w:t>
      </w:r>
      <w:r w:rsidR="00635AA3" w:rsidRPr="00B93CF2">
        <w:rPr>
          <w:rFonts w:eastAsia="DFKai-SB"/>
          <w:color w:val="auto"/>
          <w:szCs w:val="28"/>
          <w:lang w:val="vi-VN"/>
        </w:rPr>
        <w:t>1.</w:t>
      </w:r>
      <w:r w:rsidRPr="00B93CF2">
        <w:rPr>
          <w:rFonts w:eastAsia="DFKai-SB"/>
          <w:color w:val="auto"/>
          <w:szCs w:val="28"/>
          <w:lang w:val="vi-VN"/>
        </w:rPr>
        <w:t xml:space="preserve">2. Kế hoạch quan trắc chất thải, đánh giá hiệu quả xử lý của công trình xử lý </w:t>
      </w:r>
      <w:r w:rsidR="00DA4C67" w:rsidRPr="00B93CF2">
        <w:rPr>
          <w:rFonts w:eastAsia="DFKai-SB"/>
          <w:color w:val="auto"/>
          <w:szCs w:val="28"/>
          <w:lang w:val="en-US"/>
        </w:rPr>
        <w:t>khí thải lẫn hơi hóa chất</w:t>
      </w:r>
      <w:bookmarkEnd w:id="257"/>
    </w:p>
    <w:p w14:paraId="5A7E0044" w14:textId="776AD087" w:rsidR="00F31F8C" w:rsidRPr="00B93CF2" w:rsidRDefault="00F31F8C" w:rsidP="00DE64F1">
      <w:pPr>
        <w:numPr>
          <w:ilvl w:val="0"/>
          <w:numId w:val="1"/>
        </w:numPr>
        <w:tabs>
          <w:tab w:val="left" w:pos="567"/>
        </w:tabs>
        <w:ind w:left="0" w:firstLine="284"/>
        <w:rPr>
          <w:szCs w:val="28"/>
          <w:lang w:val="vi-VN" w:eastAsia="x-none"/>
        </w:rPr>
      </w:pPr>
      <w:r w:rsidRPr="00B93CF2">
        <w:rPr>
          <w:szCs w:val="28"/>
          <w:lang w:val="vi-VN" w:eastAsia="x-none"/>
        </w:rPr>
        <w:t>Thời gian dự kiến lấy mẫu: Th</w:t>
      </w:r>
      <w:r w:rsidR="005912EB" w:rsidRPr="00B93CF2">
        <w:rPr>
          <w:szCs w:val="28"/>
          <w:lang w:val="vi-VN" w:eastAsia="x-none"/>
        </w:rPr>
        <w:t xml:space="preserve">áng </w:t>
      </w:r>
      <w:r w:rsidR="00D809B9" w:rsidRPr="00B93CF2">
        <w:rPr>
          <w:szCs w:val="28"/>
          <w:lang w:eastAsia="x-none"/>
        </w:rPr>
        <w:t>11</w:t>
      </w:r>
      <w:r w:rsidR="005912EB" w:rsidRPr="00B93CF2">
        <w:rPr>
          <w:szCs w:val="28"/>
          <w:lang w:val="vi-VN" w:eastAsia="x-none"/>
        </w:rPr>
        <w:t>/202</w:t>
      </w:r>
      <w:r w:rsidR="00D809B9" w:rsidRPr="00B93CF2">
        <w:rPr>
          <w:szCs w:val="28"/>
          <w:lang w:eastAsia="x-none"/>
        </w:rPr>
        <w:t>2</w:t>
      </w:r>
      <w:r w:rsidRPr="00B93CF2">
        <w:rPr>
          <w:szCs w:val="28"/>
          <w:lang w:val="vi-VN" w:eastAsia="x-none"/>
        </w:rPr>
        <w:t>.</w:t>
      </w:r>
    </w:p>
    <w:p w14:paraId="543BD3D6" w14:textId="509824C1" w:rsidR="00842F92" w:rsidRPr="00B93CF2" w:rsidRDefault="00F31F8C" w:rsidP="0053017D">
      <w:pPr>
        <w:numPr>
          <w:ilvl w:val="0"/>
          <w:numId w:val="1"/>
        </w:numPr>
        <w:tabs>
          <w:tab w:val="left" w:pos="567"/>
        </w:tabs>
        <w:ind w:left="0" w:firstLine="284"/>
        <w:rPr>
          <w:szCs w:val="28"/>
          <w:lang w:val="vi-VN" w:eastAsia="x-none"/>
        </w:rPr>
      </w:pPr>
      <w:r w:rsidRPr="00B93CF2">
        <w:rPr>
          <w:szCs w:val="28"/>
          <w:lang w:val="vi-VN" w:eastAsia="x-none"/>
        </w:rPr>
        <w:t>Kế hoạch đo đạc, lấy mẫu và phân tích mẫu để đánh giá hiệu quả xử lý của công trình:</w:t>
      </w:r>
      <w:r w:rsidR="0053017D" w:rsidRPr="00B93CF2">
        <w:rPr>
          <w:szCs w:val="28"/>
          <w:lang w:val="vi-VN" w:eastAsia="x-none"/>
        </w:rPr>
        <w:t xml:space="preserve"> </w:t>
      </w:r>
      <w:r w:rsidR="00842F92" w:rsidRPr="00B93CF2">
        <w:rPr>
          <w:szCs w:val="28"/>
          <w:lang w:val="vi-VN"/>
        </w:rPr>
        <w:t>Lấy mẫu liên tục 7 ngày</w:t>
      </w:r>
      <w:r w:rsidR="00D809B9" w:rsidRPr="00B93CF2">
        <w:rPr>
          <w:szCs w:val="28"/>
        </w:rPr>
        <w:t xml:space="preserve"> </w:t>
      </w:r>
      <w:r w:rsidR="00842F92" w:rsidRPr="00B93CF2">
        <w:rPr>
          <w:szCs w:val="28"/>
          <w:lang w:val="vi-VN"/>
        </w:rPr>
        <w:t xml:space="preserve">với các thông số: Lưu lượng, </w:t>
      </w:r>
      <w:r w:rsidR="00D809B9" w:rsidRPr="00B93CF2">
        <w:rPr>
          <w:szCs w:val="28"/>
        </w:rPr>
        <w:t>n-Propanol</w:t>
      </w:r>
      <w:r w:rsidR="00842F92" w:rsidRPr="00B93CF2">
        <w:rPr>
          <w:szCs w:val="28"/>
          <w:lang w:val="vi-VN"/>
        </w:rPr>
        <w:t>.</w:t>
      </w:r>
    </w:p>
    <w:p w14:paraId="07703E40" w14:textId="3527FAA7" w:rsidR="00842F92" w:rsidRPr="00B93CF2" w:rsidRDefault="00842F92" w:rsidP="00DE64F1">
      <w:pPr>
        <w:numPr>
          <w:ilvl w:val="0"/>
          <w:numId w:val="1"/>
        </w:numPr>
        <w:tabs>
          <w:tab w:val="left" w:pos="567"/>
        </w:tabs>
        <w:ind w:left="0" w:firstLine="284"/>
        <w:rPr>
          <w:szCs w:val="28"/>
          <w:lang w:val="vi-VN"/>
        </w:rPr>
      </w:pPr>
      <w:r w:rsidRPr="00B93CF2">
        <w:rPr>
          <w:szCs w:val="28"/>
          <w:lang w:val="vi-VN"/>
        </w:rPr>
        <w:t xml:space="preserve">Đơn vị quan trắc dự kiến phối hợp: </w:t>
      </w:r>
      <w:r w:rsidRPr="00B93CF2">
        <w:rPr>
          <w:szCs w:val="28"/>
          <w:lang w:val="it-IT"/>
        </w:rPr>
        <w:t>Trung tâm tư vấn công nghệ môi trường và an toàn vệ sinh lao động</w:t>
      </w:r>
      <w:r w:rsidRPr="00B93CF2">
        <w:rPr>
          <w:szCs w:val="28"/>
          <w:lang w:val="vi-VN"/>
        </w:rPr>
        <w:t>. Chứng chỉ Vimcerts 026.</w:t>
      </w:r>
    </w:p>
    <w:p w14:paraId="65514D92" w14:textId="5031ADFF" w:rsidR="00D44928" w:rsidRPr="00B93CF2" w:rsidRDefault="00D44928" w:rsidP="00D809B9">
      <w:pPr>
        <w:pStyle w:val="Heading2"/>
        <w:rPr>
          <w:color w:val="auto"/>
        </w:rPr>
      </w:pPr>
      <w:bookmarkStart w:id="258" w:name="_Toc113694020"/>
      <w:r w:rsidRPr="00B93CF2">
        <w:rPr>
          <w:color w:val="auto"/>
        </w:rPr>
        <w:t>5.2. Chương trình quan trắc chất thải (tự động, liên tục và định kỳ) theo quy định của pháp luật</w:t>
      </w:r>
      <w:bookmarkEnd w:id="258"/>
    </w:p>
    <w:p w14:paraId="7B19D225" w14:textId="77777777" w:rsidR="00D44928" w:rsidRPr="00B93CF2" w:rsidRDefault="00D44928" w:rsidP="00D442F0">
      <w:pPr>
        <w:pStyle w:val="Heading2"/>
        <w:rPr>
          <w:color w:val="auto"/>
        </w:rPr>
      </w:pPr>
      <w:bookmarkStart w:id="259" w:name="_Toc113694021"/>
      <w:r w:rsidRPr="00B93CF2">
        <w:rPr>
          <w:color w:val="auto"/>
        </w:rPr>
        <w:t>5.2.1. Chương trình quan trắc môi trường định kỳ</w:t>
      </w:r>
      <w:bookmarkEnd w:id="259"/>
    </w:p>
    <w:p w14:paraId="72AA3404" w14:textId="3E5EB918" w:rsidR="00013560" w:rsidRPr="00B93CF2" w:rsidRDefault="002E7965" w:rsidP="00013560">
      <w:pPr>
        <w:ind w:firstLine="284"/>
        <w:rPr>
          <w:i/>
          <w:lang w:val="vi-VN" w:eastAsia="x-none"/>
        </w:rPr>
      </w:pPr>
      <w:r w:rsidRPr="00B93CF2">
        <w:rPr>
          <w:i/>
          <w:lang w:val="x-none" w:eastAsia="x-none"/>
        </w:rPr>
        <w:t>Quan</w:t>
      </w:r>
      <w:r w:rsidRPr="00B93CF2">
        <w:rPr>
          <w:i/>
          <w:lang w:val="vi-VN" w:eastAsia="x-none"/>
        </w:rPr>
        <w:t xml:space="preserve"> trắc nước thải định kỳ:</w:t>
      </w:r>
    </w:p>
    <w:p w14:paraId="52EFA037" w14:textId="15EFE197" w:rsidR="002E7965" w:rsidRPr="00B93CF2" w:rsidRDefault="002E7965" w:rsidP="00DE64F1">
      <w:pPr>
        <w:numPr>
          <w:ilvl w:val="0"/>
          <w:numId w:val="32"/>
        </w:numPr>
        <w:tabs>
          <w:tab w:val="left" w:pos="567"/>
        </w:tabs>
        <w:ind w:left="0" w:firstLine="284"/>
        <w:rPr>
          <w:lang w:val="vi-VN" w:eastAsia="x-none"/>
        </w:rPr>
      </w:pPr>
      <w:r w:rsidRPr="00B93CF2">
        <w:rPr>
          <w:lang w:val="vi-VN" w:eastAsia="x-none"/>
        </w:rPr>
        <w:t>Vị trí giám sát: 01</w:t>
      </w:r>
      <w:r w:rsidR="00C1178C" w:rsidRPr="00B93CF2">
        <w:rPr>
          <w:lang w:val="vi-VN" w:eastAsia="x-none"/>
        </w:rPr>
        <w:t xml:space="preserve"> điểm sau xử lý cục bộ tại vị trí đấu nối vào hệ thống thu gom nước thải của KCN Nhơn Trạch 3 – Giai đoạn 2</w:t>
      </w:r>
      <w:r w:rsidRPr="00B93CF2">
        <w:rPr>
          <w:lang w:val="vi-VN" w:eastAsia="x-none"/>
        </w:rPr>
        <w:t>.</w:t>
      </w:r>
      <w:r w:rsidR="00C1178C" w:rsidRPr="00B93CF2">
        <w:rPr>
          <w:lang w:val="vi-VN" w:eastAsia="x-none"/>
        </w:rPr>
        <w:t xml:space="preserve"> </w:t>
      </w:r>
      <w:r w:rsidR="00C1178C" w:rsidRPr="00B93CF2">
        <w:rPr>
          <w:szCs w:val="28"/>
          <w:lang w:val="fr-FR"/>
        </w:rPr>
        <w:t>Tọa độ VN2000, múi 3</w:t>
      </w:r>
      <w:r w:rsidR="00C1178C" w:rsidRPr="00B93CF2">
        <w:rPr>
          <w:szCs w:val="28"/>
          <w:vertAlign w:val="superscript"/>
          <w:lang w:val="fr-FR"/>
        </w:rPr>
        <w:t>o</w:t>
      </w:r>
      <w:r w:rsidR="00C1178C" w:rsidRPr="00B93CF2">
        <w:rPr>
          <w:szCs w:val="28"/>
          <w:lang w:val="fr-FR"/>
        </w:rPr>
        <w:t>:</w:t>
      </w:r>
      <w:r w:rsidR="00C1178C" w:rsidRPr="00B93CF2">
        <w:rPr>
          <w:szCs w:val="28"/>
          <w:lang w:val="vi-VN"/>
        </w:rPr>
        <w:t xml:space="preserve"> </w:t>
      </w:r>
      <w:r w:rsidR="00A67E65" w:rsidRPr="00B93CF2">
        <w:rPr>
          <w:bCs/>
          <w:spacing w:val="-2"/>
          <w:szCs w:val="28"/>
        </w:rPr>
        <w:t>X</w:t>
      </w:r>
      <w:r w:rsidR="00A67E65" w:rsidRPr="00B93CF2">
        <w:rPr>
          <w:bCs/>
          <w:spacing w:val="-2"/>
          <w:szCs w:val="28"/>
          <w:lang w:val="vi-VN"/>
        </w:rPr>
        <w:t xml:space="preserve"> = </w:t>
      </w:r>
      <w:r w:rsidR="00A67E65" w:rsidRPr="00B93CF2">
        <w:rPr>
          <w:bCs/>
          <w:spacing w:val="-2"/>
          <w:szCs w:val="28"/>
        </w:rPr>
        <w:t>1184245; Y</w:t>
      </w:r>
      <w:r w:rsidR="00A67E65" w:rsidRPr="00B93CF2">
        <w:rPr>
          <w:bCs/>
          <w:spacing w:val="-2"/>
          <w:szCs w:val="28"/>
          <w:lang w:val="vi-VN"/>
        </w:rPr>
        <w:t xml:space="preserve"> =</w:t>
      </w:r>
      <w:r w:rsidR="00A67E65" w:rsidRPr="00B93CF2">
        <w:rPr>
          <w:bCs/>
          <w:spacing w:val="-2"/>
          <w:szCs w:val="28"/>
        </w:rPr>
        <w:t xml:space="preserve"> 412097</w:t>
      </w:r>
      <w:r w:rsidR="00C1178C" w:rsidRPr="00B93CF2">
        <w:rPr>
          <w:spacing w:val="2"/>
          <w:szCs w:val="28"/>
          <w:lang w:val="vi-VN"/>
        </w:rPr>
        <w:t>.</w:t>
      </w:r>
    </w:p>
    <w:p w14:paraId="0EAED8B7" w14:textId="4D982AA4" w:rsidR="002E7965" w:rsidRPr="00B93CF2" w:rsidRDefault="002E7965" w:rsidP="00DE64F1">
      <w:pPr>
        <w:numPr>
          <w:ilvl w:val="0"/>
          <w:numId w:val="32"/>
        </w:numPr>
        <w:tabs>
          <w:tab w:val="left" w:pos="567"/>
        </w:tabs>
        <w:ind w:left="0" w:firstLine="284"/>
        <w:rPr>
          <w:lang w:val="vi-VN" w:eastAsia="x-none"/>
        </w:rPr>
      </w:pPr>
      <w:r w:rsidRPr="00B93CF2">
        <w:rPr>
          <w:lang w:val="vi-VN" w:eastAsia="x-none"/>
        </w:rPr>
        <w:t xml:space="preserve">Thông số </w:t>
      </w:r>
      <w:r w:rsidRPr="00B93CF2">
        <w:rPr>
          <w:szCs w:val="28"/>
          <w:lang w:val="vi-VN" w:eastAsia="x-none"/>
        </w:rPr>
        <w:t xml:space="preserve">giám sát: </w:t>
      </w:r>
      <w:r w:rsidR="00C1178C" w:rsidRPr="00B93CF2">
        <w:rPr>
          <w:spacing w:val="-4"/>
          <w:szCs w:val="28"/>
          <w:lang w:val="vi-VN"/>
        </w:rPr>
        <w:t>pH, TSS, BOD</w:t>
      </w:r>
      <w:r w:rsidR="00C1178C" w:rsidRPr="00B93CF2">
        <w:rPr>
          <w:spacing w:val="-4"/>
          <w:szCs w:val="28"/>
          <w:vertAlign w:val="subscript"/>
          <w:lang w:val="vi-VN"/>
        </w:rPr>
        <w:t>5</w:t>
      </w:r>
      <w:r w:rsidR="00C1178C" w:rsidRPr="00B93CF2">
        <w:rPr>
          <w:spacing w:val="-4"/>
          <w:szCs w:val="28"/>
          <w:lang w:val="vi-VN"/>
        </w:rPr>
        <w:t xml:space="preserve">, COD, N tổng, </w:t>
      </w:r>
      <w:r w:rsidR="00C1178C" w:rsidRPr="00B93CF2">
        <w:rPr>
          <w:szCs w:val="28"/>
          <w:lang w:val="vi-VN"/>
        </w:rPr>
        <w:t xml:space="preserve">P tổng, </w:t>
      </w:r>
      <w:r w:rsidR="00C1178C" w:rsidRPr="00B93CF2">
        <w:rPr>
          <w:spacing w:val="-4"/>
          <w:szCs w:val="28"/>
          <w:lang w:val="vi-VN"/>
        </w:rPr>
        <w:t xml:space="preserve"> Amoni, </w:t>
      </w:r>
      <w:r w:rsidR="00C1178C" w:rsidRPr="00B93CF2">
        <w:rPr>
          <w:szCs w:val="28"/>
          <w:lang w:val="vi-VN"/>
        </w:rPr>
        <w:t>Tổng dầu mỡ khoáng, Coliform</w:t>
      </w:r>
      <w:r w:rsidRPr="00B93CF2">
        <w:rPr>
          <w:szCs w:val="28"/>
          <w:lang w:val="vi-VN" w:eastAsia="x-none"/>
        </w:rPr>
        <w:t>.</w:t>
      </w:r>
    </w:p>
    <w:p w14:paraId="53C6CE11" w14:textId="6E6C78E4" w:rsidR="002E7965" w:rsidRPr="00B93CF2" w:rsidRDefault="002E7965" w:rsidP="00DE64F1">
      <w:pPr>
        <w:numPr>
          <w:ilvl w:val="0"/>
          <w:numId w:val="32"/>
        </w:numPr>
        <w:tabs>
          <w:tab w:val="left" w:pos="567"/>
        </w:tabs>
        <w:ind w:left="0" w:firstLine="284"/>
        <w:rPr>
          <w:lang w:val="vi-VN" w:eastAsia="x-none"/>
        </w:rPr>
      </w:pPr>
      <w:r w:rsidRPr="00B93CF2">
        <w:rPr>
          <w:lang w:val="vi-VN" w:eastAsia="x-none"/>
        </w:rPr>
        <w:t>Tần suất giám sát: 03 tháng/lần.</w:t>
      </w:r>
    </w:p>
    <w:p w14:paraId="5266A85B" w14:textId="5210066C" w:rsidR="002E7965" w:rsidRPr="00B93CF2" w:rsidRDefault="002E7965" w:rsidP="00DE64F1">
      <w:pPr>
        <w:numPr>
          <w:ilvl w:val="0"/>
          <w:numId w:val="32"/>
        </w:numPr>
        <w:tabs>
          <w:tab w:val="left" w:pos="567"/>
        </w:tabs>
        <w:ind w:left="0" w:firstLine="284"/>
        <w:rPr>
          <w:lang w:val="vi-VN" w:eastAsia="x-none"/>
        </w:rPr>
      </w:pPr>
      <w:r w:rsidRPr="00B93CF2">
        <w:rPr>
          <w:lang w:val="vi-VN" w:eastAsia="x-none"/>
        </w:rPr>
        <w:t>Quy chuẩn so sánh:</w:t>
      </w:r>
      <w:r w:rsidR="00C1178C" w:rsidRPr="00B93CF2">
        <w:rPr>
          <w:lang w:val="vi-VN" w:eastAsia="x-none"/>
        </w:rPr>
        <w:t xml:space="preserve"> Giới hạn đấu nối của KCN Nhơn Trạch 3 – Giai đoạn 2 (Theo hợp đồng đã ký giữa 02 bên)</w:t>
      </w:r>
      <w:r w:rsidRPr="00B93CF2">
        <w:rPr>
          <w:lang w:val="vi-VN" w:eastAsia="x-none"/>
        </w:rPr>
        <w:t>.</w:t>
      </w:r>
    </w:p>
    <w:p w14:paraId="5BDAA85A" w14:textId="344AE0E3" w:rsidR="00607BB7" w:rsidRPr="00B93CF2" w:rsidRDefault="00607BB7" w:rsidP="00607BB7">
      <w:pPr>
        <w:ind w:firstLine="284"/>
        <w:rPr>
          <w:i/>
          <w:lang w:eastAsia="x-none"/>
        </w:rPr>
      </w:pPr>
      <w:r w:rsidRPr="00B93CF2">
        <w:rPr>
          <w:i/>
          <w:lang w:val="x-none" w:eastAsia="x-none"/>
        </w:rPr>
        <w:t>Quan</w:t>
      </w:r>
      <w:r w:rsidRPr="00B93CF2">
        <w:rPr>
          <w:i/>
          <w:lang w:val="vi-VN" w:eastAsia="x-none"/>
        </w:rPr>
        <w:t xml:space="preserve"> trắc khí thải định kỳ:</w:t>
      </w:r>
      <w:r w:rsidR="00B9121E" w:rsidRPr="00B93CF2">
        <w:rPr>
          <w:i/>
          <w:lang w:eastAsia="x-none"/>
        </w:rPr>
        <w:t xml:space="preserve"> Không thực hiện</w:t>
      </w:r>
    </w:p>
    <w:p w14:paraId="27DFBFF1" w14:textId="262AB248" w:rsidR="00B9121E" w:rsidRPr="00B93CF2" w:rsidRDefault="00B9121E" w:rsidP="00B9121E">
      <w:pPr>
        <w:numPr>
          <w:ilvl w:val="0"/>
          <w:numId w:val="32"/>
        </w:numPr>
        <w:tabs>
          <w:tab w:val="left" w:pos="567"/>
        </w:tabs>
        <w:ind w:left="0" w:firstLine="284"/>
        <w:rPr>
          <w:lang w:val="vi-VN" w:eastAsia="x-none"/>
        </w:rPr>
      </w:pPr>
      <w:r w:rsidRPr="00B93CF2">
        <w:rPr>
          <w:lang w:val="vi-VN" w:eastAsia="x-none"/>
        </w:rPr>
        <w:t>Căn cứ số thứ tự 9 mục II, phụ lục XXIX quy định dự án, cơ sở không thuộc loại hình sản xuất, kinh doanh, dịch vụ có nguy cơ gây ô nhiễm môi trường xả bụi, khí thải công nghiệp dưới 50.000 m</w:t>
      </w:r>
      <w:r w:rsidRPr="00B93CF2">
        <w:rPr>
          <w:vertAlign w:val="superscript"/>
          <w:lang w:val="vi-VN" w:eastAsia="x-none"/>
        </w:rPr>
        <w:t>3</w:t>
      </w:r>
      <w:r w:rsidRPr="00B93CF2">
        <w:rPr>
          <w:lang w:val="vi-VN" w:eastAsia="x-none"/>
        </w:rPr>
        <w:t xml:space="preserve">/giờ không phải thực hiện quan trắc định kỳ. Dự án có tổng lưu lượng của công trình, thiết bị xả khí thải công nghiệp là </w:t>
      </w:r>
      <w:r w:rsidRPr="00B93CF2">
        <w:rPr>
          <w:lang w:eastAsia="x-none"/>
        </w:rPr>
        <w:t>6.000</w:t>
      </w:r>
      <w:r w:rsidRPr="00B93CF2">
        <w:rPr>
          <w:lang w:val="vi-VN" w:eastAsia="x-none"/>
        </w:rPr>
        <w:t xml:space="preserve"> m</w:t>
      </w:r>
      <w:r w:rsidRPr="00B93CF2">
        <w:rPr>
          <w:vertAlign w:val="superscript"/>
          <w:lang w:val="vi-VN" w:eastAsia="x-none"/>
        </w:rPr>
        <w:t>3</w:t>
      </w:r>
      <w:r w:rsidRPr="00B93CF2">
        <w:rPr>
          <w:lang w:val="vi-VN" w:eastAsia="x-none"/>
        </w:rPr>
        <w:t xml:space="preserve">/giờ. Vì vậy, theo quy định không phải thực hiện quan trắc khí thải định kỳ. </w:t>
      </w:r>
    </w:p>
    <w:p w14:paraId="289FDC2A" w14:textId="77777777" w:rsidR="00D44928" w:rsidRPr="00B93CF2" w:rsidRDefault="00D44928" w:rsidP="00D442F0">
      <w:pPr>
        <w:pStyle w:val="Heading2"/>
        <w:rPr>
          <w:color w:val="auto"/>
        </w:rPr>
      </w:pPr>
      <w:bookmarkStart w:id="260" w:name="_Toc113694022"/>
      <w:r w:rsidRPr="00B93CF2">
        <w:rPr>
          <w:color w:val="auto"/>
        </w:rPr>
        <w:t>5.2.2. Chương trình quan trắc tự động, liên tục chất thải</w:t>
      </w:r>
      <w:bookmarkEnd w:id="260"/>
    </w:p>
    <w:p w14:paraId="42C1451E" w14:textId="1929C654" w:rsidR="00013560" w:rsidRPr="00B93CF2" w:rsidRDefault="00013560" w:rsidP="00013560">
      <w:pPr>
        <w:ind w:firstLine="284"/>
        <w:rPr>
          <w:lang w:val="vi-VN" w:eastAsia="x-none"/>
        </w:rPr>
      </w:pPr>
      <w:r w:rsidRPr="00B93CF2">
        <w:rPr>
          <w:lang w:val="x-none" w:eastAsia="x-none"/>
        </w:rPr>
        <w:t>Không</w:t>
      </w:r>
      <w:r w:rsidRPr="00B93CF2">
        <w:rPr>
          <w:lang w:val="vi-VN" w:eastAsia="x-none"/>
        </w:rPr>
        <w:t xml:space="preserve"> có.</w:t>
      </w:r>
    </w:p>
    <w:p w14:paraId="17CE0184" w14:textId="77777777" w:rsidR="00D44928" w:rsidRPr="00B93CF2" w:rsidRDefault="00D44928" w:rsidP="00D442F0">
      <w:pPr>
        <w:pStyle w:val="Heading2"/>
        <w:rPr>
          <w:color w:val="auto"/>
        </w:rPr>
      </w:pPr>
      <w:bookmarkStart w:id="261" w:name="_Toc113694023"/>
      <w:r w:rsidRPr="00B93CF2">
        <w:rPr>
          <w:color w:val="auto"/>
        </w:rPr>
        <w:lastRenderedPageBreak/>
        <w:t>5.2.3. Hoạt động quan trắc môi trường định kỳ, quan trắc môi trường tự động, liên tục khác theo quy định của pháp luật có liên quan hoặc theo đề xuất của chủ Dự án</w:t>
      </w:r>
      <w:bookmarkEnd w:id="261"/>
    </w:p>
    <w:p w14:paraId="2538832D" w14:textId="7BCFF5B1" w:rsidR="002E7965" w:rsidRPr="00B93CF2" w:rsidRDefault="009B3D3D" w:rsidP="002E7965">
      <w:pPr>
        <w:ind w:firstLine="284"/>
        <w:rPr>
          <w:lang w:val="vi-VN" w:eastAsia="x-none"/>
        </w:rPr>
      </w:pPr>
      <w:r w:rsidRPr="00B93CF2">
        <w:rPr>
          <w:lang w:val="vi-VN" w:eastAsia="x-none"/>
        </w:rPr>
        <w:t>Giám sát chất thải rắn thông thường và chất thải nguy hại:</w:t>
      </w:r>
    </w:p>
    <w:p w14:paraId="750266F3" w14:textId="40559C29" w:rsidR="009B3D3D" w:rsidRPr="00B93CF2" w:rsidRDefault="009B3D3D" w:rsidP="00DE64F1">
      <w:pPr>
        <w:numPr>
          <w:ilvl w:val="0"/>
          <w:numId w:val="32"/>
        </w:numPr>
        <w:tabs>
          <w:tab w:val="left" w:pos="567"/>
        </w:tabs>
        <w:ind w:left="0" w:firstLine="284"/>
        <w:rPr>
          <w:lang w:val="vi-VN" w:eastAsia="x-none"/>
        </w:rPr>
      </w:pPr>
      <w:r w:rsidRPr="00B93CF2">
        <w:rPr>
          <w:lang w:val="vi-VN" w:eastAsia="x-none"/>
        </w:rPr>
        <w:t>Vị trí giám sát: Khu vực lưu giữ chất thải rắn sinh hoạt, chất thải rắn thông thường và chất thải nguy hại.</w:t>
      </w:r>
    </w:p>
    <w:p w14:paraId="2B17309F" w14:textId="77777777" w:rsidR="00607BB7" w:rsidRPr="00B93CF2" w:rsidRDefault="00607BB7" w:rsidP="00DE64F1">
      <w:pPr>
        <w:numPr>
          <w:ilvl w:val="0"/>
          <w:numId w:val="1"/>
        </w:numPr>
        <w:tabs>
          <w:tab w:val="left" w:pos="567"/>
        </w:tabs>
        <w:ind w:left="0" w:firstLine="284"/>
        <w:rPr>
          <w:iCs/>
          <w:szCs w:val="28"/>
          <w:lang w:val="vi-VN"/>
        </w:rPr>
      </w:pPr>
      <w:r w:rsidRPr="00B93CF2">
        <w:rPr>
          <w:iCs/>
          <w:szCs w:val="28"/>
          <w:lang w:val="vi-VN"/>
        </w:rPr>
        <w:t xml:space="preserve">Nội </w:t>
      </w:r>
      <w:r w:rsidRPr="00B93CF2">
        <w:rPr>
          <w:szCs w:val="28"/>
          <w:lang w:val="vi-VN"/>
        </w:rPr>
        <w:t>dung</w:t>
      </w:r>
      <w:r w:rsidRPr="00B93CF2">
        <w:rPr>
          <w:iCs/>
          <w:szCs w:val="28"/>
          <w:lang w:val="vi-VN"/>
        </w:rPr>
        <w:t xml:space="preserve"> giám sát:</w:t>
      </w:r>
    </w:p>
    <w:p w14:paraId="33B100AE" w14:textId="77777777" w:rsidR="00607BB7" w:rsidRPr="00B93CF2" w:rsidRDefault="00607BB7" w:rsidP="00DE64F1">
      <w:pPr>
        <w:numPr>
          <w:ilvl w:val="0"/>
          <w:numId w:val="46"/>
        </w:numPr>
        <w:tabs>
          <w:tab w:val="left" w:pos="851"/>
        </w:tabs>
        <w:ind w:left="0" w:firstLine="567"/>
        <w:rPr>
          <w:rFonts w:eastAsia="Times New Roman"/>
          <w:szCs w:val="28"/>
          <w:lang w:val="vi-VN"/>
        </w:rPr>
      </w:pPr>
      <w:r w:rsidRPr="00B93CF2">
        <w:rPr>
          <w:iCs/>
          <w:szCs w:val="28"/>
          <w:lang w:val="vi-VN"/>
        </w:rPr>
        <w:t xml:space="preserve">Đối với chất thải nguy hại: Phân định, áp mã, phân loại, số lượng (theo kg), lưu giữ, vận chuyển, xử lý theo quy định </w:t>
      </w:r>
      <w:r w:rsidRPr="00B93CF2">
        <w:rPr>
          <w:rFonts w:eastAsia="Times New Roman"/>
          <w:szCs w:val="28"/>
          <w:lang w:val="vi-VN"/>
        </w:rPr>
        <w:t>Nghị định số 08/2022/NĐ-CP ngày 10/01/2022 và Thông tư 02/2022/TT-BTNMT ngày 10/01/2022.</w:t>
      </w:r>
    </w:p>
    <w:p w14:paraId="2873E08A" w14:textId="77777777" w:rsidR="00607BB7" w:rsidRPr="00B93CF2" w:rsidRDefault="00607BB7" w:rsidP="00DE64F1">
      <w:pPr>
        <w:numPr>
          <w:ilvl w:val="0"/>
          <w:numId w:val="46"/>
        </w:numPr>
        <w:tabs>
          <w:tab w:val="left" w:pos="851"/>
        </w:tabs>
        <w:ind w:left="0" w:firstLine="567"/>
        <w:rPr>
          <w:rFonts w:eastAsia="Times New Roman"/>
          <w:szCs w:val="28"/>
          <w:lang w:val="vi-VN"/>
        </w:rPr>
      </w:pPr>
      <w:r w:rsidRPr="00B93CF2">
        <w:rPr>
          <w:rFonts w:eastAsia="Times New Roman"/>
          <w:szCs w:val="28"/>
          <w:lang w:val="vi-VN"/>
        </w:rPr>
        <w:t xml:space="preserve">Đối với chất thải rắn thông thường: Phân loại, số lượng, </w:t>
      </w:r>
      <w:r w:rsidRPr="00B93CF2">
        <w:rPr>
          <w:iCs/>
          <w:szCs w:val="28"/>
          <w:lang w:val="vi-VN"/>
        </w:rPr>
        <w:t xml:space="preserve">chủng loại, lưu giữ, xử lý theo quy định </w:t>
      </w:r>
      <w:r w:rsidRPr="00B93CF2">
        <w:rPr>
          <w:rFonts w:eastAsia="Times New Roman"/>
          <w:szCs w:val="28"/>
          <w:lang w:val="vi-VN"/>
        </w:rPr>
        <w:t>Nghị định số 08/2022/NĐ-CP ngày 10/01/2022 và Thông tư 02/2022/TT-BTNMT ngày 10/01/2022.</w:t>
      </w:r>
    </w:p>
    <w:p w14:paraId="588C9E27" w14:textId="77777777" w:rsidR="00607BB7" w:rsidRPr="00B93CF2" w:rsidRDefault="00607BB7" w:rsidP="00DE64F1">
      <w:pPr>
        <w:numPr>
          <w:ilvl w:val="0"/>
          <w:numId w:val="1"/>
        </w:numPr>
        <w:tabs>
          <w:tab w:val="left" w:pos="567"/>
        </w:tabs>
        <w:ind w:left="0" w:firstLine="284"/>
        <w:rPr>
          <w:rFonts w:eastAsia="Batang"/>
          <w:szCs w:val="28"/>
          <w:lang w:val="vi-VN"/>
        </w:rPr>
      </w:pPr>
      <w:r w:rsidRPr="00B93CF2">
        <w:rPr>
          <w:szCs w:val="28"/>
          <w:lang w:val="vi-VN"/>
        </w:rPr>
        <w:t>Tần suất giám sát: Hàng ngày.</w:t>
      </w:r>
    </w:p>
    <w:p w14:paraId="0CA780DD" w14:textId="259C1CE1" w:rsidR="009B3D3D" w:rsidRPr="00B93CF2" w:rsidRDefault="00607BB7" w:rsidP="00DE64F1">
      <w:pPr>
        <w:numPr>
          <w:ilvl w:val="0"/>
          <w:numId w:val="1"/>
        </w:numPr>
        <w:tabs>
          <w:tab w:val="left" w:pos="567"/>
        </w:tabs>
        <w:ind w:left="0" w:firstLine="284"/>
        <w:rPr>
          <w:lang w:val="vi-VN" w:eastAsia="x-none"/>
        </w:rPr>
      </w:pPr>
      <w:r w:rsidRPr="00B93CF2">
        <w:rPr>
          <w:szCs w:val="28"/>
          <w:lang w:val="vi-VN"/>
        </w:rPr>
        <w:t>Tần suất báo cáo: 01 lần/năm</w:t>
      </w:r>
      <w:r w:rsidR="009B3D3D" w:rsidRPr="00B93CF2">
        <w:rPr>
          <w:lang w:val="vi-VN" w:eastAsia="x-none"/>
        </w:rPr>
        <w:t>.</w:t>
      </w:r>
    </w:p>
    <w:p w14:paraId="551CD8A7" w14:textId="7D3E79A8" w:rsidR="00D44928" w:rsidRPr="00B93CF2" w:rsidRDefault="00D44928" w:rsidP="00D442F0">
      <w:pPr>
        <w:pStyle w:val="Heading2"/>
        <w:rPr>
          <w:color w:val="auto"/>
        </w:rPr>
      </w:pPr>
      <w:bookmarkStart w:id="262" w:name="_Toc113694024"/>
      <w:r w:rsidRPr="00B93CF2">
        <w:rPr>
          <w:color w:val="auto"/>
        </w:rPr>
        <w:t xml:space="preserve">5.3. Kinh phí thực hiện quan trắc môi </w:t>
      </w:r>
      <w:r w:rsidR="0026684B" w:rsidRPr="00B93CF2">
        <w:rPr>
          <w:color w:val="auto"/>
        </w:rPr>
        <w:t>trườn</w:t>
      </w:r>
      <w:r w:rsidR="00B43BA4" w:rsidRPr="00B93CF2">
        <w:rPr>
          <w:color w:val="auto"/>
        </w:rPr>
        <w:t>g</w:t>
      </w:r>
      <w:r w:rsidR="00B43BA4" w:rsidRPr="00B93CF2">
        <w:rPr>
          <w:color w:val="auto"/>
          <w:lang w:val="vi-VN"/>
        </w:rPr>
        <w:t xml:space="preserve"> hàng</w:t>
      </w:r>
      <w:r w:rsidRPr="00B93CF2">
        <w:rPr>
          <w:color w:val="auto"/>
        </w:rPr>
        <w:t xml:space="preserve"> năm</w:t>
      </w:r>
      <w:bookmarkEnd w:id="262"/>
    </w:p>
    <w:p w14:paraId="06188E6F" w14:textId="77777777" w:rsidR="009B3D3D" w:rsidRPr="00B93CF2" w:rsidRDefault="009B3D3D" w:rsidP="009B3D3D">
      <w:pPr>
        <w:ind w:firstLine="284"/>
        <w:rPr>
          <w:lang w:val="vi-VN"/>
        </w:rPr>
      </w:pPr>
      <w:r w:rsidRPr="00B93CF2">
        <w:rPr>
          <w:lang w:val="vi-VN"/>
        </w:rPr>
        <w:t>Tổng kinh phí dự toán cho giám sát môi trường của dự án được trình bày trong bả</w:t>
      </w:r>
      <w:bookmarkStart w:id="263" w:name="_Toc187256073"/>
      <w:bookmarkStart w:id="264" w:name="_Toc187256031"/>
      <w:bookmarkStart w:id="265" w:name="_Toc186301673"/>
      <w:bookmarkStart w:id="266" w:name="_Toc185881613"/>
      <w:bookmarkStart w:id="267" w:name="_Toc180225799"/>
      <w:bookmarkStart w:id="268" w:name="_Toc179684600"/>
      <w:bookmarkStart w:id="269" w:name="_Toc207418763"/>
      <w:bookmarkStart w:id="270" w:name="_Toc363024383"/>
      <w:bookmarkStart w:id="271" w:name="_Toc313291129"/>
      <w:r w:rsidRPr="00B93CF2">
        <w:rPr>
          <w:lang w:val="vi-VN"/>
        </w:rPr>
        <w:t>ng sau:</w:t>
      </w:r>
    </w:p>
    <w:p w14:paraId="771CF8E9" w14:textId="1E85FED9" w:rsidR="009B3D3D" w:rsidRPr="00B93CF2" w:rsidRDefault="009B3D3D" w:rsidP="00DE64F1">
      <w:pPr>
        <w:pStyle w:val="Heading3"/>
        <w:numPr>
          <w:ilvl w:val="0"/>
          <w:numId w:val="43"/>
        </w:numPr>
        <w:tabs>
          <w:tab w:val="left" w:pos="1134"/>
        </w:tabs>
        <w:ind w:left="0" w:firstLine="0"/>
        <w:rPr>
          <w:bCs w:val="0"/>
          <w:iCs/>
          <w:color w:val="auto"/>
          <w:szCs w:val="28"/>
          <w:lang w:val="vi-VN"/>
        </w:rPr>
      </w:pPr>
      <w:bookmarkStart w:id="272" w:name="_Toc41235297"/>
      <w:bookmarkStart w:id="273" w:name="_Toc114080331"/>
      <w:r w:rsidRPr="00B93CF2">
        <w:rPr>
          <w:color w:val="auto"/>
        </w:rPr>
        <w:t xml:space="preserve">Tổng kinh phí </w:t>
      </w:r>
      <w:r w:rsidRPr="00B93CF2">
        <w:rPr>
          <w:color w:val="auto"/>
          <w:lang w:val="vi-VN"/>
        </w:rPr>
        <w:t>dự</w:t>
      </w:r>
      <w:r w:rsidRPr="00B93CF2">
        <w:rPr>
          <w:color w:val="auto"/>
        </w:rPr>
        <w:t xml:space="preserve"> </w:t>
      </w:r>
      <w:r w:rsidRPr="00B93CF2">
        <w:rPr>
          <w:color w:val="auto"/>
          <w:spacing w:val="-4"/>
          <w:szCs w:val="28"/>
          <w:lang w:val="vi-VN"/>
        </w:rPr>
        <w:t>toán</w:t>
      </w:r>
      <w:r w:rsidRPr="00B93CF2">
        <w:rPr>
          <w:color w:val="auto"/>
        </w:rPr>
        <w:t xml:space="preserve"> cho giám sát môi trường </w:t>
      </w:r>
      <w:bookmarkEnd w:id="263"/>
      <w:bookmarkEnd w:id="264"/>
      <w:bookmarkEnd w:id="265"/>
      <w:bookmarkEnd w:id="266"/>
      <w:bookmarkEnd w:id="267"/>
      <w:bookmarkEnd w:id="268"/>
      <w:bookmarkEnd w:id="269"/>
      <w:r w:rsidRPr="00B93CF2">
        <w:rPr>
          <w:color w:val="auto"/>
        </w:rPr>
        <w:t>của</w:t>
      </w:r>
      <w:r w:rsidRPr="00B93CF2">
        <w:rPr>
          <w:bCs w:val="0"/>
          <w:iCs/>
          <w:color w:val="auto"/>
          <w:szCs w:val="28"/>
          <w:lang w:val="vi-VN"/>
        </w:rPr>
        <w:t xml:space="preserve"> </w:t>
      </w:r>
      <w:bookmarkStart w:id="274" w:name="_Toc391276843"/>
      <w:bookmarkStart w:id="275" w:name="_Toc476330534"/>
      <w:r w:rsidRPr="00B93CF2">
        <w:rPr>
          <w:bCs w:val="0"/>
          <w:iCs/>
          <w:color w:val="auto"/>
          <w:szCs w:val="28"/>
          <w:lang w:val="vi-VN"/>
        </w:rPr>
        <w:t>Dự án</w:t>
      </w:r>
      <w:bookmarkEnd w:id="270"/>
      <w:bookmarkEnd w:id="271"/>
      <w:bookmarkEnd w:id="272"/>
      <w:bookmarkEnd w:id="273"/>
      <w:bookmarkEnd w:id="274"/>
      <w:bookmarkEnd w:id="275"/>
      <w:r w:rsidRPr="00B93CF2">
        <w:rPr>
          <w:bCs w:val="0"/>
          <w:iCs/>
          <w:color w:val="auto"/>
          <w:szCs w:val="28"/>
          <w:lang w:val="vi-VN"/>
        </w:rPr>
        <w:t xml:space="preserve"> </w:t>
      </w:r>
    </w:p>
    <w:tbl>
      <w:tblPr>
        <w:tblW w:w="370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45"/>
        <w:gridCol w:w="4289"/>
        <w:gridCol w:w="1891"/>
      </w:tblGrid>
      <w:tr w:rsidR="001449E1" w:rsidRPr="00B93CF2" w14:paraId="67184529" w14:textId="77777777" w:rsidTr="001449E1">
        <w:trPr>
          <w:trHeight w:val="397"/>
          <w:tblHeader/>
          <w:jc w:val="center"/>
        </w:trPr>
        <w:tc>
          <w:tcPr>
            <w:tcW w:w="538" w:type="pct"/>
            <w:tcBorders>
              <w:top w:val="single" w:sz="4" w:space="0" w:color="auto"/>
              <w:left w:val="single" w:sz="4" w:space="0" w:color="auto"/>
              <w:bottom w:val="single" w:sz="4" w:space="0" w:color="auto"/>
              <w:right w:val="single" w:sz="4" w:space="0" w:color="auto"/>
            </w:tcBorders>
            <w:shd w:val="clear" w:color="auto" w:fill="E2EFD9"/>
            <w:vAlign w:val="center"/>
          </w:tcPr>
          <w:p w14:paraId="0F796309" w14:textId="77777777" w:rsidR="001449E1" w:rsidRPr="00B93CF2" w:rsidRDefault="001449E1" w:rsidP="00937ED4">
            <w:pPr>
              <w:spacing w:before="0"/>
              <w:jc w:val="center"/>
              <w:rPr>
                <w:b/>
                <w:sz w:val="26"/>
                <w:szCs w:val="26"/>
              </w:rPr>
            </w:pPr>
            <w:r w:rsidRPr="00B93CF2">
              <w:rPr>
                <w:b/>
                <w:sz w:val="26"/>
                <w:szCs w:val="26"/>
              </w:rPr>
              <w:t>STT</w:t>
            </w:r>
          </w:p>
        </w:tc>
        <w:tc>
          <w:tcPr>
            <w:tcW w:w="3097" w:type="pct"/>
            <w:tcBorders>
              <w:top w:val="single" w:sz="4" w:space="0" w:color="auto"/>
              <w:left w:val="single" w:sz="4" w:space="0" w:color="auto"/>
              <w:bottom w:val="single" w:sz="4" w:space="0" w:color="auto"/>
              <w:right w:val="single" w:sz="4" w:space="0" w:color="auto"/>
            </w:tcBorders>
            <w:shd w:val="clear" w:color="auto" w:fill="E2EFD9"/>
            <w:vAlign w:val="center"/>
          </w:tcPr>
          <w:p w14:paraId="3ED91AAC" w14:textId="77777777" w:rsidR="001449E1" w:rsidRPr="00B93CF2" w:rsidRDefault="001449E1" w:rsidP="00937ED4">
            <w:pPr>
              <w:spacing w:before="0"/>
              <w:jc w:val="center"/>
              <w:rPr>
                <w:b/>
                <w:sz w:val="26"/>
                <w:szCs w:val="26"/>
              </w:rPr>
            </w:pPr>
            <w:r w:rsidRPr="00B93CF2">
              <w:rPr>
                <w:b/>
                <w:sz w:val="26"/>
                <w:szCs w:val="26"/>
              </w:rPr>
              <w:t>Hạng mục</w:t>
            </w:r>
          </w:p>
        </w:tc>
        <w:tc>
          <w:tcPr>
            <w:tcW w:w="1365" w:type="pct"/>
            <w:tcBorders>
              <w:top w:val="single" w:sz="4" w:space="0" w:color="auto"/>
              <w:left w:val="single" w:sz="4" w:space="0" w:color="auto"/>
              <w:bottom w:val="single" w:sz="4" w:space="0" w:color="auto"/>
              <w:right w:val="single" w:sz="4" w:space="0" w:color="auto"/>
            </w:tcBorders>
            <w:shd w:val="clear" w:color="auto" w:fill="E2EFD9"/>
            <w:vAlign w:val="center"/>
          </w:tcPr>
          <w:p w14:paraId="0012AA34" w14:textId="77777777" w:rsidR="001449E1" w:rsidRPr="00B93CF2" w:rsidRDefault="001449E1" w:rsidP="00937ED4">
            <w:pPr>
              <w:spacing w:before="0"/>
              <w:jc w:val="center"/>
              <w:rPr>
                <w:b/>
                <w:sz w:val="26"/>
                <w:szCs w:val="26"/>
              </w:rPr>
            </w:pPr>
            <w:r w:rsidRPr="00B93CF2">
              <w:rPr>
                <w:b/>
                <w:sz w:val="26"/>
                <w:szCs w:val="26"/>
              </w:rPr>
              <w:t>Kinh phí (VNĐ)</w:t>
            </w:r>
          </w:p>
        </w:tc>
      </w:tr>
      <w:tr w:rsidR="001449E1" w:rsidRPr="00B93CF2" w14:paraId="4469432B" w14:textId="77777777" w:rsidTr="001449E1">
        <w:trPr>
          <w:trHeight w:val="397"/>
          <w:jc w:val="center"/>
        </w:trPr>
        <w:tc>
          <w:tcPr>
            <w:tcW w:w="538" w:type="pct"/>
            <w:tcBorders>
              <w:top w:val="single" w:sz="4" w:space="0" w:color="auto"/>
              <w:left w:val="single" w:sz="4" w:space="0" w:color="auto"/>
              <w:bottom w:val="single" w:sz="4" w:space="0" w:color="auto"/>
              <w:right w:val="single" w:sz="4" w:space="0" w:color="auto"/>
            </w:tcBorders>
            <w:vAlign w:val="center"/>
          </w:tcPr>
          <w:p w14:paraId="29221F8C" w14:textId="77777777" w:rsidR="001449E1" w:rsidRPr="00B93CF2" w:rsidRDefault="001449E1" w:rsidP="00937ED4">
            <w:pPr>
              <w:spacing w:before="0"/>
              <w:jc w:val="center"/>
              <w:rPr>
                <w:sz w:val="26"/>
                <w:szCs w:val="26"/>
              </w:rPr>
            </w:pPr>
            <w:r w:rsidRPr="00B93CF2">
              <w:rPr>
                <w:sz w:val="26"/>
                <w:szCs w:val="26"/>
              </w:rPr>
              <w:t>1</w:t>
            </w:r>
          </w:p>
        </w:tc>
        <w:tc>
          <w:tcPr>
            <w:tcW w:w="3097" w:type="pct"/>
            <w:tcBorders>
              <w:top w:val="single" w:sz="4" w:space="0" w:color="auto"/>
              <w:left w:val="single" w:sz="4" w:space="0" w:color="auto"/>
              <w:bottom w:val="single" w:sz="4" w:space="0" w:color="auto"/>
              <w:right w:val="single" w:sz="4" w:space="0" w:color="auto"/>
            </w:tcBorders>
            <w:vAlign w:val="center"/>
          </w:tcPr>
          <w:p w14:paraId="1D210352" w14:textId="77777777" w:rsidR="001449E1" w:rsidRPr="00B93CF2" w:rsidRDefault="001449E1" w:rsidP="00937ED4">
            <w:pPr>
              <w:spacing w:before="0"/>
              <w:ind w:right="-9"/>
              <w:rPr>
                <w:rFonts w:eastAsia="DFKai-SB"/>
                <w:sz w:val="26"/>
                <w:szCs w:val="26"/>
              </w:rPr>
            </w:pPr>
            <w:r w:rsidRPr="00B93CF2">
              <w:rPr>
                <w:rFonts w:eastAsia="DFKai-SB"/>
                <w:sz w:val="26"/>
                <w:szCs w:val="26"/>
              </w:rPr>
              <w:t>Giám sát</w:t>
            </w:r>
            <w:r w:rsidRPr="00B93CF2">
              <w:rPr>
                <w:rFonts w:eastAsia="DFKai-SB"/>
                <w:sz w:val="26"/>
                <w:szCs w:val="26"/>
                <w:lang w:val="vi-VN"/>
              </w:rPr>
              <w:t xml:space="preserve"> định kỳ </w:t>
            </w:r>
            <w:r w:rsidRPr="00B93CF2">
              <w:rPr>
                <w:rFonts w:eastAsia="DFKai-SB"/>
                <w:sz w:val="26"/>
                <w:szCs w:val="26"/>
              </w:rPr>
              <w:t>chất lượng nước thải</w:t>
            </w:r>
          </w:p>
        </w:tc>
        <w:tc>
          <w:tcPr>
            <w:tcW w:w="1365" w:type="pct"/>
            <w:tcBorders>
              <w:top w:val="single" w:sz="4" w:space="0" w:color="auto"/>
              <w:left w:val="single" w:sz="4" w:space="0" w:color="auto"/>
              <w:bottom w:val="single" w:sz="4" w:space="0" w:color="auto"/>
              <w:right w:val="single" w:sz="4" w:space="0" w:color="auto"/>
            </w:tcBorders>
            <w:vAlign w:val="center"/>
          </w:tcPr>
          <w:p w14:paraId="45DCD878" w14:textId="3A7972D1" w:rsidR="001449E1" w:rsidRPr="00B93CF2" w:rsidRDefault="001449E1" w:rsidP="00937ED4">
            <w:pPr>
              <w:spacing w:before="0"/>
              <w:jc w:val="center"/>
              <w:rPr>
                <w:sz w:val="26"/>
                <w:szCs w:val="26"/>
              </w:rPr>
            </w:pPr>
            <w:r w:rsidRPr="00B93CF2">
              <w:rPr>
                <w:sz w:val="26"/>
                <w:szCs w:val="26"/>
              </w:rPr>
              <w:t>15.000.000</w:t>
            </w:r>
          </w:p>
        </w:tc>
      </w:tr>
      <w:tr w:rsidR="001449E1" w:rsidRPr="00B93CF2" w14:paraId="48953E0C" w14:textId="77777777" w:rsidTr="001449E1">
        <w:trPr>
          <w:trHeight w:val="397"/>
          <w:jc w:val="center"/>
        </w:trPr>
        <w:tc>
          <w:tcPr>
            <w:tcW w:w="538" w:type="pct"/>
            <w:tcBorders>
              <w:top w:val="single" w:sz="4" w:space="0" w:color="auto"/>
              <w:left w:val="single" w:sz="4" w:space="0" w:color="auto"/>
              <w:bottom w:val="single" w:sz="4" w:space="0" w:color="auto"/>
              <w:right w:val="single" w:sz="4" w:space="0" w:color="auto"/>
            </w:tcBorders>
            <w:vAlign w:val="center"/>
          </w:tcPr>
          <w:p w14:paraId="15429EB7" w14:textId="30DC3C2E" w:rsidR="001449E1" w:rsidRPr="00B93CF2" w:rsidRDefault="001449E1" w:rsidP="00937ED4">
            <w:pPr>
              <w:spacing w:before="0"/>
              <w:jc w:val="center"/>
              <w:rPr>
                <w:sz w:val="26"/>
                <w:szCs w:val="26"/>
              </w:rPr>
            </w:pPr>
            <w:r w:rsidRPr="00B93CF2">
              <w:rPr>
                <w:sz w:val="26"/>
                <w:szCs w:val="26"/>
              </w:rPr>
              <w:t>2</w:t>
            </w:r>
          </w:p>
        </w:tc>
        <w:tc>
          <w:tcPr>
            <w:tcW w:w="3097" w:type="pct"/>
            <w:tcBorders>
              <w:top w:val="single" w:sz="4" w:space="0" w:color="auto"/>
              <w:left w:val="single" w:sz="4" w:space="0" w:color="auto"/>
              <w:bottom w:val="single" w:sz="4" w:space="0" w:color="auto"/>
              <w:right w:val="single" w:sz="4" w:space="0" w:color="auto"/>
            </w:tcBorders>
            <w:vAlign w:val="center"/>
          </w:tcPr>
          <w:p w14:paraId="37CFA102" w14:textId="77777777" w:rsidR="001449E1" w:rsidRPr="00B93CF2" w:rsidRDefault="001449E1" w:rsidP="00937ED4">
            <w:pPr>
              <w:spacing w:before="0"/>
              <w:ind w:right="-9"/>
              <w:rPr>
                <w:rFonts w:eastAsia="DFKai-SB"/>
                <w:sz w:val="26"/>
                <w:szCs w:val="26"/>
                <w:lang w:val="vi-VN"/>
              </w:rPr>
            </w:pPr>
            <w:r w:rsidRPr="00B93CF2">
              <w:rPr>
                <w:rFonts w:eastAsia="DFKai-SB"/>
                <w:sz w:val="26"/>
                <w:szCs w:val="26"/>
              </w:rPr>
              <w:t>Giám sát chất thải rắn</w:t>
            </w:r>
          </w:p>
        </w:tc>
        <w:tc>
          <w:tcPr>
            <w:tcW w:w="1365" w:type="pct"/>
            <w:tcBorders>
              <w:top w:val="single" w:sz="4" w:space="0" w:color="auto"/>
              <w:left w:val="single" w:sz="4" w:space="0" w:color="auto"/>
              <w:bottom w:val="single" w:sz="4" w:space="0" w:color="auto"/>
              <w:right w:val="single" w:sz="4" w:space="0" w:color="auto"/>
            </w:tcBorders>
            <w:vAlign w:val="center"/>
          </w:tcPr>
          <w:p w14:paraId="3995F2ED" w14:textId="77777777" w:rsidR="001449E1" w:rsidRPr="00B93CF2" w:rsidRDefault="001449E1" w:rsidP="00937ED4">
            <w:pPr>
              <w:spacing w:before="0"/>
              <w:jc w:val="center"/>
              <w:rPr>
                <w:sz w:val="26"/>
                <w:szCs w:val="26"/>
              </w:rPr>
            </w:pPr>
            <w:r w:rsidRPr="00B93CF2">
              <w:rPr>
                <w:sz w:val="26"/>
                <w:szCs w:val="26"/>
              </w:rPr>
              <w:t>2.000.000</w:t>
            </w:r>
          </w:p>
        </w:tc>
      </w:tr>
      <w:tr w:rsidR="001449E1" w:rsidRPr="00B93CF2" w14:paraId="2DAE2D16" w14:textId="77777777" w:rsidTr="001449E1">
        <w:trPr>
          <w:trHeight w:val="397"/>
          <w:jc w:val="center"/>
        </w:trPr>
        <w:tc>
          <w:tcPr>
            <w:tcW w:w="538" w:type="pct"/>
            <w:tcBorders>
              <w:top w:val="single" w:sz="4" w:space="0" w:color="auto"/>
              <w:left w:val="single" w:sz="4" w:space="0" w:color="auto"/>
              <w:bottom w:val="single" w:sz="4" w:space="0" w:color="auto"/>
              <w:right w:val="single" w:sz="4" w:space="0" w:color="auto"/>
            </w:tcBorders>
            <w:vAlign w:val="center"/>
          </w:tcPr>
          <w:p w14:paraId="36526F8E" w14:textId="18125C66" w:rsidR="001449E1" w:rsidRPr="00B93CF2" w:rsidRDefault="001449E1" w:rsidP="00937ED4">
            <w:pPr>
              <w:spacing w:before="0"/>
              <w:jc w:val="center"/>
              <w:rPr>
                <w:sz w:val="26"/>
                <w:szCs w:val="26"/>
              </w:rPr>
            </w:pPr>
            <w:r w:rsidRPr="00B93CF2">
              <w:rPr>
                <w:sz w:val="26"/>
                <w:szCs w:val="26"/>
              </w:rPr>
              <w:t>3</w:t>
            </w:r>
          </w:p>
        </w:tc>
        <w:tc>
          <w:tcPr>
            <w:tcW w:w="3097" w:type="pct"/>
            <w:tcBorders>
              <w:top w:val="single" w:sz="4" w:space="0" w:color="auto"/>
              <w:left w:val="single" w:sz="4" w:space="0" w:color="auto"/>
              <w:bottom w:val="single" w:sz="4" w:space="0" w:color="auto"/>
              <w:right w:val="single" w:sz="4" w:space="0" w:color="auto"/>
            </w:tcBorders>
            <w:vAlign w:val="center"/>
          </w:tcPr>
          <w:p w14:paraId="138E6D16" w14:textId="25C88D83" w:rsidR="001449E1" w:rsidRPr="00B93CF2" w:rsidRDefault="001449E1" w:rsidP="00937ED4">
            <w:pPr>
              <w:spacing w:before="0"/>
              <w:ind w:right="-9"/>
              <w:rPr>
                <w:rFonts w:eastAsia="DFKai-SB"/>
                <w:sz w:val="26"/>
                <w:szCs w:val="26"/>
                <w:lang w:val="vi-VN"/>
              </w:rPr>
            </w:pPr>
            <w:r w:rsidRPr="00B93CF2">
              <w:rPr>
                <w:rFonts w:eastAsia="DFKai-SB"/>
                <w:sz w:val="26"/>
                <w:szCs w:val="26"/>
              </w:rPr>
              <w:t>Nhân</w:t>
            </w:r>
            <w:r w:rsidRPr="00B93CF2">
              <w:rPr>
                <w:rFonts w:eastAsia="DFKai-SB"/>
                <w:sz w:val="26"/>
                <w:szCs w:val="26"/>
                <w:lang w:val="vi-VN"/>
              </w:rPr>
              <w:t xml:space="preserve"> công, phương tiện</w:t>
            </w:r>
          </w:p>
        </w:tc>
        <w:tc>
          <w:tcPr>
            <w:tcW w:w="1365" w:type="pct"/>
            <w:tcBorders>
              <w:top w:val="single" w:sz="4" w:space="0" w:color="auto"/>
              <w:left w:val="single" w:sz="4" w:space="0" w:color="auto"/>
              <w:bottom w:val="single" w:sz="4" w:space="0" w:color="auto"/>
              <w:right w:val="single" w:sz="4" w:space="0" w:color="auto"/>
            </w:tcBorders>
            <w:vAlign w:val="center"/>
          </w:tcPr>
          <w:p w14:paraId="5B06C486" w14:textId="393F0C0F" w:rsidR="001449E1" w:rsidRPr="00B93CF2" w:rsidRDefault="001449E1" w:rsidP="00937ED4">
            <w:pPr>
              <w:spacing w:before="0"/>
              <w:jc w:val="center"/>
              <w:rPr>
                <w:sz w:val="26"/>
                <w:szCs w:val="26"/>
                <w:lang w:val="vi-VN"/>
              </w:rPr>
            </w:pPr>
            <w:r w:rsidRPr="00B93CF2">
              <w:rPr>
                <w:sz w:val="26"/>
                <w:szCs w:val="26"/>
              </w:rPr>
              <w:t>12</w:t>
            </w:r>
            <w:r w:rsidRPr="00B93CF2">
              <w:rPr>
                <w:sz w:val="26"/>
                <w:szCs w:val="26"/>
                <w:lang w:val="vi-VN"/>
              </w:rPr>
              <w:t>.000.000</w:t>
            </w:r>
          </w:p>
        </w:tc>
      </w:tr>
      <w:tr w:rsidR="001449E1" w:rsidRPr="00B93CF2" w14:paraId="35D6FA72" w14:textId="77777777" w:rsidTr="001449E1">
        <w:trPr>
          <w:trHeight w:val="397"/>
          <w:jc w:val="center"/>
        </w:trPr>
        <w:tc>
          <w:tcPr>
            <w:tcW w:w="3635" w:type="pct"/>
            <w:gridSpan w:val="2"/>
            <w:tcBorders>
              <w:top w:val="single" w:sz="4" w:space="0" w:color="auto"/>
              <w:left w:val="single" w:sz="4" w:space="0" w:color="auto"/>
              <w:bottom w:val="single" w:sz="4" w:space="0" w:color="auto"/>
              <w:right w:val="single" w:sz="4" w:space="0" w:color="auto"/>
            </w:tcBorders>
            <w:vAlign w:val="center"/>
          </w:tcPr>
          <w:p w14:paraId="207A24EF" w14:textId="77777777" w:rsidR="001449E1" w:rsidRPr="00B93CF2" w:rsidRDefault="001449E1" w:rsidP="00937ED4">
            <w:pPr>
              <w:spacing w:before="0"/>
              <w:jc w:val="center"/>
              <w:rPr>
                <w:b/>
                <w:sz w:val="26"/>
                <w:szCs w:val="26"/>
              </w:rPr>
            </w:pPr>
            <w:r w:rsidRPr="00B93CF2">
              <w:rPr>
                <w:b/>
                <w:sz w:val="26"/>
                <w:szCs w:val="26"/>
              </w:rPr>
              <w:t>Tổng cộng</w:t>
            </w:r>
          </w:p>
        </w:tc>
        <w:tc>
          <w:tcPr>
            <w:tcW w:w="1365" w:type="pct"/>
            <w:tcBorders>
              <w:top w:val="single" w:sz="4" w:space="0" w:color="auto"/>
              <w:left w:val="single" w:sz="4" w:space="0" w:color="auto"/>
              <w:bottom w:val="single" w:sz="4" w:space="0" w:color="auto"/>
              <w:right w:val="single" w:sz="4" w:space="0" w:color="auto"/>
            </w:tcBorders>
            <w:vAlign w:val="center"/>
          </w:tcPr>
          <w:p w14:paraId="30C94E8B" w14:textId="6B208426" w:rsidR="001449E1" w:rsidRPr="00B93CF2" w:rsidRDefault="001449E1" w:rsidP="001449E1">
            <w:pPr>
              <w:spacing w:before="0"/>
              <w:ind w:left="-160" w:right="-140"/>
              <w:jc w:val="center"/>
              <w:rPr>
                <w:b/>
                <w:sz w:val="26"/>
                <w:szCs w:val="26"/>
                <w:lang w:val="vi-VN"/>
              </w:rPr>
            </w:pPr>
            <w:r w:rsidRPr="00B93CF2">
              <w:rPr>
                <w:b/>
                <w:bCs/>
                <w:sz w:val="26"/>
                <w:szCs w:val="26"/>
              </w:rPr>
              <w:t>29</w:t>
            </w:r>
            <w:r w:rsidRPr="00B93CF2">
              <w:rPr>
                <w:b/>
                <w:bCs/>
                <w:sz w:val="26"/>
                <w:szCs w:val="26"/>
                <w:lang w:val="vi-VN"/>
              </w:rPr>
              <w:t>.</w:t>
            </w:r>
            <w:r w:rsidRPr="00B93CF2">
              <w:rPr>
                <w:b/>
                <w:bCs/>
                <w:sz w:val="26"/>
                <w:szCs w:val="26"/>
              </w:rPr>
              <w:t>00</w:t>
            </w:r>
            <w:r w:rsidRPr="00B93CF2">
              <w:rPr>
                <w:b/>
                <w:bCs/>
                <w:sz w:val="26"/>
                <w:szCs w:val="26"/>
                <w:lang w:val="vi-VN"/>
              </w:rPr>
              <w:t>0.000</w:t>
            </w:r>
          </w:p>
        </w:tc>
      </w:tr>
    </w:tbl>
    <w:p w14:paraId="4EB0653F" w14:textId="77777777" w:rsidR="00D44928" w:rsidRPr="00B93CF2" w:rsidRDefault="00D44928" w:rsidP="00D442F0">
      <w:pPr>
        <w:rPr>
          <w:lang w:val="x-none" w:eastAsia="x-none"/>
        </w:rPr>
      </w:pPr>
    </w:p>
    <w:p w14:paraId="6028EEE9" w14:textId="77777777" w:rsidR="00D44928" w:rsidRPr="00B93CF2" w:rsidRDefault="00D44928">
      <w:pPr>
        <w:spacing w:before="0"/>
        <w:jc w:val="left"/>
        <w:rPr>
          <w:rFonts w:eastAsia="DFKai-SB"/>
          <w:b/>
          <w:bCs/>
          <w:szCs w:val="28"/>
          <w:lang w:val="x-none" w:eastAsia="x-none"/>
        </w:rPr>
      </w:pPr>
      <w:r w:rsidRPr="00B93CF2">
        <w:rPr>
          <w:rFonts w:eastAsia="DFKai-SB"/>
          <w:lang w:val="vi-VN"/>
        </w:rPr>
        <w:br w:type="page"/>
      </w:r>
    </w:p>
    <w:p w14:paraId="435A7EA2" w14:textId="1D62565C" w:rsidR="003D6FA8" w:rsidRPr="00B93CF2" w:rsidRDefault="00D44928" w:rsidP="003D6FA8">
      <w:pPr>
        <w:pStyle w:val="Heading1"/>
        <w:spacing w:before="60" w:after="60"/>
        <w:rPr>
          <w:rFonts w:eastAsia="DFKai-SB"/>
          <w:color w:val="auto"/>
          <w:lang w:val="vi-VN"/>
        </w:rPr>
      </w:pPr>
      <w:bookmarkStart w:id="276" w:name="_Toc80197572"/>
      <w:bookmarkStart w:id="277" w:name="_Toc1136940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5"/>
      <w:bookmarkEnd w:id="246"/>
      <w:bookmarkEnd w:id="247"/>
      <w:bookmarkEnd w:id="248"/>
      <w:bookmarkEnd w:id="249"/>
      <w:bookmarkEnd w:id="250"/>
      <w:r w:rsidRPr="00B93CF2">
        <w:rPr>
          <w:rFonts w:eastAsia="DFKai-SB"/>
          <w:color w:val="auto"/>
          <w:lang w:val="vi-VN"/>
        </w:rPr>
        <w:lastRenderedPageBreak/>
        <w:t xml:space="preserve">Chương </w:t>
      </w:r>
      <w:bookmarkStart w:id="278" w:name="_Toc388684950"/>
      <w:bookmarkStart w:id="279" w:name="_Toc391899949"/>
      <w:bookmarkStart w:id="280" w:name="_Toc391903165"/>
      <w:bookmarkStart w:id="281" w:name="_Toc399314299"/>
      <w:bookmarkStart w:id="282" w:name="_Toc399335033"/>
      <w:r w:rsidRPr="00B93CF2">
        <w:rPr>
          <w:rFonts w:eastAsia="DFKai-SB"/>
          <w:color w:val="auto"/>
          <w:lang w:val="vi-VN"/>
        </w:rPr>
        <w:t>VI</w:t>
      </w:r>
      <w:r w:rsidRPr="00B93CF2">
        <w:rPr>
          <w:rFonts w:eastAsia="DFKai-SB"/>
          <w:color w:val="auto"/>
        </w:rPr>
        <w:t xml:space="preserve">. </w:t>
      </w:r>
      <w:bookmarkEnd w:id="276"/>
      <w:bookmarkEnd w:id="278"/>
      <w:bookmarkEnd w:id="279"/>
      <w:bookmarkEnd w:id="280"/>
      <w:bookmarkEnd w:id="281"/>
      <w:bookmarkEnd w:id="282"/>
      <w:r w:rsidRPr="00B93CF2">
        <w:rPr>
          <w:rFonts w:eastAsia="DFKai-SB"/>
          <w:color w:val="auto"/>
        </w:rPr>
        <w:t>CAM</w:t>
      </w:r>
      <w:r w:rsidRPr="00B93CF2">
        <w:rPr>
          <w:rFonts w:eastAsia="DFKai-SB"/>
          <w:color w:val="auto"/>
          <w:lang w:val="vi-VN"/>
        </w:rPr>
        <w:t xml:space="preserve"> KẾT CỦA CHỦ DỰ ÁN ĐẦU TƯ</w:t>
      </w:r>
      <w:bookmarkEnd w:id="277"/>
    </w:p>
    <w:p w14:paraId="204F5987" w14:textId="6618362E" w:rsidR="00544BE7" w:rsidRPr="00B93CF2" w:rsidRDefault="00073022" w:rsidP="00544BE7">
      <w:pPr>
        <w:ind w:firstLine="284"/>
        <w:rPr>
          <w:szCs w:val="28"/>
          <w:lang w:val="vi-VN"/>
        </w:rPr>
      </w:pPr>
      <w:r w:rsidRPr="00B93CF2">
        <w:rPr>
          <w:szCs w:val="28"/>
          <w:lang w:val="vi-VN"/>
        </w:rPr>
        <w:t>Công ty TNHH KPX Chemical Vina</w:t>
      </w:r>
      <w:r w:rsidR="00544BE7" w:rsidRPr="00B93CF2">
        <w:rPr>
          <w:szCs w:val="28"/>
          <w:lang w:val="vi-VN"/>
        </w:rPr>
        <w:t xml:space="preserve"> xin cam kết:</w:t>
      </w:r>
    </w:p>
    <w:p w14:paraId="29F88F87" w14:textId="7108AFCA" w:rsidR="006A1467" w:rsidRPr="00B93CF2" w:rsidRDefault="006A1467" w:rsidP="00DE64F1">
      <w:pPr>
        <w:numPr>
          <w:ilvl w:val="0"/>
          <w:numId w:val="32"/>
        </w:numPr>
        <w:tabs>
          <w:tab w:val="left" w:pos="567"/>
        </w:tabs>
        <w:ind w:left="0" w:firstLine="284"/>
        <w:rPr>
          <w:szCs w:val="28"/>
          <w:lang w:val="vi-VN"/>
        </w:rPr>
      </w:pPr>
      <w:r w:rsidRPr="00B93CF2">
        <w:rPr>
          <w:szCs w:val="28"/>
          <w:lang w:val="vi-VN"/>
        </w:rPr>
        <w:t>Tính chính xác, trung thực của các nội dung nêu trong hồ sơ đề nghị cấp giấy phép môi trường là hoàn toàn đúng và phù hợp với quy định của pháp luật.</w:t>
      </w:r>
    </w:p>
    <w:p w14:paraId="47748BB7" w14:textId="77777777" w:rsidR="00544BE7" w:rsidRPr="00B93CF2" w:rsidRDefault="00544BE7" w:rsidP="00DE64F1">
      <w:pPr>
        <w:numPr>
          <w:ilvl w:val="0"/>
          <w:numId w:val="32"/>
        </w:numPr>
        <w:tabs>
          <w:tab w:val="left" w:pos="567"/>
        </w:tabs>
        <w:ind w:left="0" w:firstLine="284"/>
        <w:rPr>
          <w:szCs w:val="28"/>
          <w:lang w:val="vi-VN"/>
        </w:rPr>
      </w:pPr>
      <w:r w:rsidRPr="00B93CF2">
        <w:rPr>
          <w:szCs w:val="28"/>
          <w:lang w:val="vi-VN"/>
        </w:rPr>
        <w:t>Chủ dự án cam kết thực hiện các giải pháp, biện pháp bảo vệ môi trường sẽ thực hiện trong giai đoạn từ khi dự án đi vào vận hành chính thức cho đến khi kết thức dự án.</w:t>
      </w:r>
    </w:p>
    <w:p w14:paraId="4D24CDA0" w14:textId="77777777" w:rsidR="00544BE7" w:rsidRPr="00B93CF2" w:rsidRDefault="00544BE7" w:rsidP="00DE64F1">
      <w:pPr>
        <w:numPr>
          <w:ilvl w:val="0"/>
          <w:numId w:val="32"/>
        </w:numPr>
        <w:tabs>
          <w:tab w:val="left" w:pos="567"/>
        </w:tabs>
        <w:ind w:left="0" w:firstLine="284"/>
        <w:rPr>
          <w:szCs w:val="28"/>
          <w:lang w:val="vi-VN"/>
        </w:rPr>
      </w:pPr>
      <w:r w:rsidRPr="00B93CF2">
        <w:rPr>
          <w:szCs w:val="28"/>
          <w:lang w:val="vi-VN"/>
        </w:rPr>
        <w:t>Chủ dự án cam kết hoạt động của dự án tuân thủ nghiêm ngặt các tiêu chuẩn về môi trường sau:</w:t>
      </w:r>
    </w:p>
    <w:p w14:paraId="17F14B3E" w14:textId="77777777" w:rsidR="00544BE7" w:rsidRPr="00B93CF2" w:rsidRDefault="00544BE7" w:rsidP="00DE64F1">
      <w:pPr>
        <w:numPr>
          <w:ilvl w:val="0"/>
          <w:numId w:val="33"/>
        </w:numPr>
        <w:tabs>
          <w:tab w:val="left" w:pos="851"/>
        </w:tabs>
        <w:ind w:left="0" w:firstLine="567"/>
        <w:rPr>
          <w:szCs w:val="28"/>
          <w:lang w:val="vi-VN"/>
        </w:rPr>
      </w:pPr>
      <w:r w:rsidRPr="00B93CF2">
        <w:rPr>
          <w:szCs w:val="28"/>
          <w:lang w:val="vi-VN"/>
        </w:rPr>
        <w:t>QCVN 19:2009/BTNMT: Quy chuẩn kỹ thuật quốc gia về khí thải công nghiệp đối với bụi và các chất vô cơ;</w:t>
      </w:r>
    </w:p>
    <w:p w14:paraId="5FA4064E" w14:textId="14FF5EA0" w:rsidR="0026684B" w:rsidRPr="00B93CF2" w:rsidRDefault="0026684B" w:rsidP="00DE64F1">
      <w:pPr>
        <w:numPr>
          <w:ilvl w:val="0"/>
          <w:numId w:val="33"/>
        </w:numPr>
        <w:tabs>
          <w:tab w:val="left" w:pos="851"/>
        </w:tabs>
        <w:ind w:left="0" w:firstLine="567"/>
        <w:rPr>
          <w:szCs w:val="28"/>
          <w:lang w:val="vi-VN"/>
        </w:rPr>
      </w:pPr>
      <w:r w:rsidRPr="00B93CF2">
        <w:rPr>
          <w:szCs w:val="28"/>
          <w:lang w:val="it-IT"/>
        </w:rPr>
        <w:t>QCVN 20:2009/BTNMT: Quy chuẩn kỹ thuật quốc gia về khí thải công nghiệp đối với một số chất hữu cơ</w:t>
      </w:r>
      <w:r w:rsidRPr="00B93CF2">
        <w:rPr>
          <w:szCs w:val="28"/>
          <w:lang w:val="vi-VN"/>
        </w:rPr>
        <w:t>.</w:t>
      </w:r>
    </w:p>
    <w:p w14:paraId="13960D4F" w14:textId="17789FAD" w:rsidR="00544BE7" w:rsidRPr="00B93CF2" w:rsidRDefault="00544BE7" w:rsidP="00DE64F1">
      <w:pPr>
        <w:numPr>
          <w:ilvl w:val="0"/>
          <w:numId w:val="33"/>
        </w:numPr>
        <w:tabs>
          <w:tab w:val="left" w:pos="851"/>
        </w:tabs>
        <w:ind w:left="0" w:firstLine="567"/>
        <w:rPr>
          <w:szCs w:val="28"/>
          <w:lang w:val="vi-VN"/>
        </w:rPr>
      </w:pPr>
      <w:r w:rsidRPr="00B93CF2">
        <w:rPr>
          <w:szCs w:val="28"/>
          <w:lang w:val="vi-VN"/>
        </w:rPr>
        <w:t>Nước thải được xử l</w:t>
      </w:r>
      <w:r w:rsidR="00A2407B" w:rsidRPr="00B93CF2">
        <w:rPr>
          <w:szCs w:val="28"/>
          <w:lang w:val="vi-VN"/>
        </w:rPr>
        <w:t>ý nước thải đạt giới h</w:t>
      </w:r>
      <w:r w:rsidR="0026684B" w:rsidRPr="00B93CF2">
        <w:rPr>
          <w:szCs w:val="28"/>
          <w:lang w:val="vi-VN"/>
        </w:rPr>
        <w:t xml:space="preserve">ạn đấu nối của KCN </w:t>
      </w:r>
      <w:r w:rsidR="00ED76EF" w:rsidRPr="00B93CF2">
        <w:rPr>
          <w:szCs w:val="28"/>
        </w:rPr>
        <w:t>G</w:t>
      </w:r>
      <w:r w:rsidR="00894925" w:rsidRPr="00B93CF2">
        <w:rPr>
          <w:szCs w:val="28"/>
        </w:rPr>
        <w:t>ò Dầu.</w:t>
      </w:r>
    </w:p>
    <w:p w14:paraId="7E89584D" w14:textId="77777777" w:rsidR="00544BE7" w:rsidRPr="00B93CF2" w:rsidRDefault="00544BE7" w:rsidP="00DE64F1">
      <w:pPr>
        <w:numPr>
          <w:ilvl w:val="0"/>
          <w:numId w:val="33"/>
        </w:numPr>
        <w:tabs>
          <w:tab w:val="left" w:pos="851"/>
        </w:tabs>
        <w:ind w:left="0" w:firstLine="567"/>
        <w:rPr>
          <w:szCs w:val="28"/>
          <w:lang w:val="vi-VN"/>
        </w:rPr>
      </w:pPr>
      <w:bookmarkStart w:id="283" w:name="_Hlk23188602"/>
      <w:r w:rsidRPr="00B93CF2">
        <w:rPr>
          <w:szCs w:val="28"/>
          <w:lang w:val="vi-VN"/>
        </w:rPr>
        <w:t>QCVN 26:2016/BYT: Quy chuẩn kỹ thuật quốc gia về vi khí hậu và giá trị cho phép vi khí hậu tại nơi làm việc.</w:t>
      </w:r>
    </w:p>
    <w:p w14:paraId="760D828C" w14:textId="77777777" w:rsidR="00544BE7" w:rsidRPr="00B93CF2" w:rsidRDefault="00544BE7" w:rsidP="00DE64F1">
      <w:pPr>
        <w:numPr>
          <w:ilvl w:val="0"/>
          <w:numId w:val="33"/>
        </w:numPr>
        <w:tabs>
          <w:tab w:val="left" w:pos="851"/>
        </w:tabs>
        <w:ind w:left="0" w:firstLine="567"/>
        <w:rPr>
          <w:szCs w:val="28"/>
          <w:lang w:val="vi-VN"/>
        </w:rPr>
      </w:pPr>
      <w:r w:rsidRPr="00B93CF2">
        <w:rPr>
          <w:szCs w:val="28"/>
          <w:lang w:val="vi-VN"/>
        </w:rPr>
        <w:t>QCVN 24:2016/BYT: Quy chuẩn kỹ thuật quốc gia về tiếng ồn và mức tiếp xúc cho phép tiếng ồn tại nơi làm việc.</w:t>
      </w:r>
    </w:p>
    <w:p w14:paraId="7F56295F" w14:textId="744C8F46" w:rsidR="00544BE7" w:rsidRPr="00B93CF2" w:rsidRDefault="00544BE7" w:rsidP="00DE64F1">
      <w:pPr>
        <w:numPr>
          <w:ilvl w:val="0"/>
          <w:numId w:val="33"/>
        </w:numPr>
        <w:tabs>
          <w:tab w:val="left" w:pos="851"/>
        </w:tabs>
        <w:ind w:left="0" w:firstLine="567"/>
        <w:rPr>
          <w:szCs w:val="28"/>
          <w:lang w:val="vi-VN"/>
        </w:rPr>
      </w:pPr>
      <w:r w:rsidRPr="00B93CF2">
        <w:rPr>
          <w:szCs w:val="28"/>
          <w:lang w:val="vi-VN"/>
        </w:rPr>
        <w:t>QCVN 22:2016/BYT: Quy chuẩn kỹ thuật quốc gia về chiếu sáng – mức cho phép chiếu s</w:t>
      </w:r>
      <w:r w:rsidR="00F50BE0" w:rsidRPr="00B93CF2">
        <w:rPr>
          <w:szCs w:val="28"/>
          <w:lang w:val="vi-VN"/>
        </w:rPr>
        <w:t>á</w:t>
      </w:r>
      <w:r w:rsidRPr="00B93CF2">
        <w:rPr>
          <w:szCs w:val="28"/>
          <w:lang w:val="vi-VN"/>
        </w:rPr>
        <w:t>ng nơi làm việc.</w:t>
      </w:r>
    </w:p>
    <w:p w14:paraId="277E0CBC" w14:textId="77777777" w:rsidR="00544BE7" w:rsidRPr="00B93CF2" w:rsidRDefault="00544BE7" w:rsidP="00DE64F1">
      <w:pPr>
        <w:numPr>
          <w:ilvl w:val="0"/>
          <w:numId w:val="33"/>
        </w:numPr>
        <w:tabs>
          <w:tab w:val="left" w:pos="851"/>
        </w:tabs>
        <w:ind w:left="0" w:firstLine="567"/>
        <w:rPr>
          <w:szCs w:val="28"/>
          <w:lang w:val="vi-VN"/>
        </w:rPr>
      </w:pPr>
      <w:r w:rsidRPr="00B93CF2">
        <w:rPr>
          <w:szCs w:val="28"/>
          <w:lang w:val="vi-VN"/>
        </w:rPr>
        <w:t>QCVN 27:2016/BYT: Quy chuẩn kỹ thuật quốc gia về rung – giá trị cho phép tại nơi làm việc.</w:t>
      </w:r>
    </w:p>
    <w:p w14:paraId="29BB5F71" w14:textId="77777777" w:rsidR="00544BE7" w:rsidRPr="00B93CF2" w:rsidRDefault="00544BE7" w:rsidP="00DE64F1">
      <w:pPr>
        <w:numPr>
          <w:ilvl w:val="0"/>
          <w:numId w:val="33"/>
        </w:numPr>
        <w:tabs>
          <w:tab w:val="left" w:pos="851"/>
        </w:tabs>
        <w:ind w:left="0" w:firstLine="567"/>
        <w:rPr>
          <w:szCs w:val="28"/>
          <w:lang w:val="vi-VN"/>
        </w:rPr>
      </w:pPr>
      <w:r w:rsidRPr="00B93CF2">
        <w:rPr>
          <w:szCs w:val="28"/>
          <w:lang w:val="vi-VN"/>
        </w:rPr>
        <w:t xml:space="preserve">QCVN 02:2019/BYT: Quy chuẩn kỹ thuật quốc gia về bụi - giá trị giới hạn tiếp xúc cho phép bụi tại nơi làm việc, </w:t>
      </w:r>
    </w:p>
    <w:p w14:paraId="14492F0C" w14:textId="77777777" w:rsidR="00544BE7" w:rsidRPr="00B93CF2" w:rsidRDefault="00544BE7" w:rsidP="00DE64F1">
      <w:pPr>
        <w:numPr>
          <w:ilvl w:val="0"/>
          <w:numId w:val="33"/>
        </w:numPr>
        <w:tabs>
          <w:tab w:val="left" w:pos="851"/>
        </w:tabs>
        <w:ind w:left="0" w:firstLine="567"/>
        <w:rPr>
          <w:szCs w:val="28"/>
          <w:lang w:val="vi-VN"/>
        </w:rPr>
      </w:pPr>
      <w:r w:rsidRPr="00B93CF2">
        <w:rPr>
          <w:szCs w:val="28"/>
          <w:lang w:val="vi-VN"/>
        </w:rPr>
        <w:t>QCVN 03:2019/BYT: Quy chuẩn kỹ thuật quốc gia giá trị giới hạn tiếp xúc cho phép của 50 yếu tố hóa học tại nơi làm việc;</w:t>
      </w:r>
    </w:p>
    <w:bookmarkEnd w:id="283"/>
    <w:p w14:paraId="569E8D4A" w14:textId="7128F46D" w:rsidR="00544BE7" w:rsidRPr="00B93CF2" w:rsidRDefault="00544BE7" w:rsidP="00DE64F1">
      <w:pPr>
        <w:numPr>
          <w:ilvl w:val="0"/>
          <w:numId w:val="33"/>
        </w:numPr>
        <w:tabs>
          <w:tab w:val="left" w:pos="851"/>
        </w:tabs>
        <w:ind w:left="0" w:firstLine="567"/>
        <w:rPr>
          <w:szCs w:val="28"/>
          <w:lang w:val="vi-VN"/>
        </w:rPr>
      </w:pPr>
      <w:r w:rsidRPr="00B93CF2">
        <w:rPr>
          <w:szCs w:val="28"/>
          <w:lang w:val="vi-VN"/>
        </w:rPr>
        <w:t>Quản lý chất thải rắn thông thường và chất thải nguy hại theo Nghị định số</w:t>
      </w:r>
      <w:r w:rsidR="00A2407B" w:rsidRPr="00B93CF2">
        <w:rPr>
          <w:szCs w:val="28"/>
          <w:lang w:val="vi-VN"/>
        </w:rPr>
        <w:t xml:space="preserve"> 08/2022</w:t>
      </w:r>
      <w:r w:rsidRPr="00B93CF2">
        <w:rPr>
          <w:szCs w:val="28"/>
          <w:lang w:val="vi-VN"/>
        </w:rPr>
        <w:t>/NĐ-CP ngày</w:t>
      </w:r>
      <w:r w:rsidR="00A2407B" w:rsidRPr="00B93CF2">
        <w:rPr>
          <w:szCs w:val="28"/>
          <w:lang w:val="vi-VN"/>
        </w:rPr>
        <w:t xml:space="preserve"> 10/01/2022 của Chính phủ và Thông tư số 02/2022/TT-BTNMT ngày 10/01/2022 </w:t>
      </w:r>
      <w:r w:rsidRPr="00B93CF2">
        <w:rPr>
          <w:szCs w:val="28"/>
          <w:lang w:val="vi-VN"/>
        </w:rPr>
        <w:t>của Bộ Tài nguyên và Môi trườ</w:t>
      </w:r>
      <w:r w:rsidR="00A2407B" w:rsidRPr="00B93CF2">
        <w:rPr>
          <w:szCs w:val="28"/>
          <w:lang w:val="vi-VN"/>
        </w:rPr>
        <w:t>ng.</w:t>
      </w:r>
    </w:p>
    <w:p w14:paraId="1B9F36FD" w14:textId="77777777" w:rsidR="00544BE7" w:rsidRPr="00B93CF2" w:rsidRDefault="00544BE7" w:rsidP="00DE64F1">
      <w:pPr>
        <w:numPr>
          <w:ilvl w:val="0"/>
          <w:numId w:val="32"/>
        </w:numPr>
        <w:tabs>
          <w:tab w:val="left" w:pos="567"/>
        </w:tabs>
        <w:ind w:left="0" w:firstLine="284"/>
        <w:rPr>
          <w:b/>
          <w:szCs w:val="28"/>
          <w:lang w:val="vi-VN"/>
        </w:rPr>
      </w:pPr>
      <w:r w:rsidRPr="00B93CF2">
        <w:rPr>
          <w:szCs w:val="28"/>
          <w:lang w:val="vi-VN"/>
        </w:rPr>
        <w:t>Đảm bảo thu gom, lưu giữ và chuyển giao tất cả các loại chất thải rắn thông thường và chất thải nguy hại phát sinh từ quá trình hoạt động của nhà máy cho các đơn vị có chức năng thu gom, vận chuyển, xử lý theo</w:t>
      </w:r>
      <w:r w:rsidRPr="00B93CF2">
        <w:rPr>
          <w:rFonts w:eastAsia="MS Mincho"/>
          <w:szCs w:val="28"/>
          <w:lang w:val="vi-VN" w:eastAsia="ja-JP"/>
        </w:rPr>
        <w:t xml:space="preserve"> đúng quy định</w:t>
      </w:r>
      <w:r w:rsidRPr="00B93CF2">
        <w:rPr>
          <w:b/>
          <w:szCs w:val="28"/>
          <w:lang w:val="vi-VN"/>
        </w:rPr>
        <w:t>.</w:t>
      </w:r>
    </w:p>
    <w:p w14:paraId="460D38FD" w14:textId="7660A338" w:rsidR="00544BE7" w:rsidRPr="00B93CF2" w:rsidRDefault="00544BE7" w:rsidP="00DE64F1">
      <w:pPr>
        <w:numPr>
          <w:ilvl w:val="0"/>
          <w:numId w:val="32"/>
        </w:numPr>
        <w:tabs>
          <w:tab w:val="left" w:pos="567"/>
        </w:tabs>
        <w:ind w:left="0" w:firstLine="284"/>
        <w:rPr>
          <w:szCs w:val="28"/>
          <w:lang w:val="vi-VN"/>
        </w:rPr>
      </w:pPr>
      <w:r w:rsidRPr="00B93CF2">
        <w:rPr>
          <w:szCs w:val="28"/>
          <w:lang w:val="vi-VN"/>
        </w:rPr>
        <w:t xml:space="preserve">Duy trình diện tích cây xanh trong Công ty đảm bảo diện tích cây xanh </w:t>
      </w:r>
      <w:r w:rsidR="00F50BE0" w:rsidRPr="00B93CF2">
        <w:rPr>
          <w:szCs w:val="28"/>
          <w:lang w:val="vi-VN"/>
        </w:rPr>
        <w:t>≥</w:t>
      </w:r>
      <w:r w:rsidRPr="00B93CF2">
        <w:rPr>
          <w:szCs w:val="28"/>
          <w:lang w:val="vi-VN"/>
        </w:rPr>
        <w:t>20% diện tích Công ty.</w:t>
      </w:r>
    </w:p>
    <w:p w14:paraId="04501AC7" w14:textId="4B35F108" w:rsidR="00544BE7" w:rsidRPr="00B93CF2" w:rsidRDefault="0036336D" w:rsidP="00DE64F1">
      <w:pPr>
        <w:numPr>
          <w:ilvl w:val="0"/>
          <w:numId w:val="32"/>
        </w:numPr>
        <w:tabs>
          <w:tab w:val="left" w:pos="567"/>
        </w:tabs>
        <w:ind w:left="0" w:firstLine="284"/>
        <w:rPr>
          <w:szCs w:val="28"/>
          <w:lang w:val="vi-VN"/>
        </w:rPr>
      </w:pPr>
      <w:r w:rsidRPr="00B93CF2">
        <w:rPr>
          <w:szCs w:val="28"/>
          <w:lang w:val="vi-VN"/>
        </w:rPr>
        <w:t>Cam</w:t>
      </w:r>
      <w:r w:rsidR="00544BE7" w:rsidRPr="00B93CF2">
        <w:rPr>
          <w:szCs w:val="28"/>
          <w:lang w:val="vi-VN"/>
        </w:rPr>
        <w:t xml:space="preserve"> kết tuân thủ Luật Bảo vệ Môi trường, các Nghị định, Thông tư và các quy định liên quan; Tuân thủ Bộ Luật Lao động và các quy có liên quan.</w:t>
      </w:r>
    </w:p>
    <w:p w14:paraId="04FEECBB" w14:textId="08149DCD" w:rsidR="00A33BD8" w:rsidRPr="00B93CF2" w:rsidRDefault="00544BE7" w:rsidP="00DE64F1">
      <w:pPr>
        <w:numPr>
          <w:ilvl w:val="0"/>
          <w:numId w:val="32"/>
        </w:numPr>
        <w:tabs>
          <w:tab w:val="left" w:pos="567"/>
        </w:tabs>
        <w:ind w:left="0" w:firstLine="284"/>
        <w:rPr>
          <w:rStyle w:val="Strong"/>
          <w:b w:val="0"/>
          <w:bCs w:val="0"/>
          <w:szCs w:val="28"/>
          <w:lang w:val="vi-VN"/>
        </w:rPr>
      </w:pPr>
      <w:r w:rsidRPr="00B93CF2">
        <w:rPr>
          <w:szCs w:val="28"/>
          <w:lang w:val="vi-VN"/>
        </w:rPr>
        <w:t>Chủ dự án cam kết phối hợp với chính quyền địa phương trong việc qu</w:t>
      </w:r>
      <w:r w:rsidR="00F50BE0" w:rsidRPr="00B93CF2">
        <w:rPr>
          <w:szCs w:val="28"/>
          <w:lang w:val="vi-VN"/>
        </w:rPr>
        <w:t>ả</w:t>
      </w:r>
      <w:r w:rsidRPr="00B93CF2">
        <w:rPr>
          <w:szCs w:val="28"/>
          <w:lang w:val="vi-VN"/>
        </w:rPr>
        <w:t>n lý an ninh trật tự, tệ nạn xã hội khu vực trong quá trình thực hiện dự á</w:t>
      </w:r>
      <w:r w:rsidR="0036336D" w:rsidRPr="00B93CF2">
        <w:rPr>
          <w:szCs w:val="28"/>
          <w:lang w:val="vi-VN"/>
        </w:rPr>
        <w:t>n</w:t>
      </w:r>
      <w:r w:rsidRPr="00B93CF2">
        <w:rPr>
          <w:szCs w:val="28"/>
          <w:lang w:val="vi-VN"/>
        </w:rPr>
        <w:t>.</w:t>
      </w:r>
    </w:p>
    <w:p w14:paraId="1004E62D" w14:textId="29F290FF" w:rsidR="001717E4" w:rsidRPr="00B93CF2" w:rsidRDefault="001717E4" w:rsidP="006A1467">
      <w:pPr>
        <w:spacing w:before="0"/>
        <w:jc w:val="left"/>
        <w:rPr>
          <w:rFonts w:eastAsia="DFKai-SB"/>
          <w:lang w:val="vi-VN" w:eastAsia="zh-TW"/>
        </w:rPr>
      </w:pPr>
      <w:r w:rsidRPr="00B93CF2">
        <w:rPr>
          <w:rFonts w:eastAsia="DFKai-SB"/>
          <w:lang w:val="vi-VN" w:eastAsia="zh-TW"/>
        </w:rPr>
        <w:tab/>
      </w:r>
    </w:p>
    <w:p w14:paraId="26FEFF3A" w14:textId="77777777" w:rsidR="00A33BD8" w:rsidRPr="00B93CF2" w:rsidRDefault="00A33BD8" w:rsidP="00C07B99">
      <w:pPr>
        <w:spacing w:before="0" w:line="400" w:lineRule="exact"/>
        <w:ind w:firstLine="28"/>
        <w:jc w:val="center"/>
        <w:rPr>
          <w:rFonts w:eastAsia="DFKai-SB"/>
          <w:lang w:val="vi-VN" w:eastAsia="zh-TW"/>
        </w:rPr>
        <w:sectPr w:rsidR="00A33BD8" w:rsidRPr="00B93CF2" w:rsidSect="00F31F8C">
          <w:pgSz w:w="11907" w:h="16839" w:code="9"/>
          <w:pgMar w:top="709" w:right="992" w:bottom="993" w:left="1560" w:header="283" w:footer="283" w:gutter="0"/>
          <w:cols w:space="720"/>
          <w:docGrid w:linePitch="381"/>
        </w:sectPr>
      </w:pPr>
      <w:bookmarkStart w:id="284" w:name="_Toc370908068"/>
      <w:bookmarkStart w:id="285" w:name="_Toc446589100"/>
      <w:bookmarkStart w:id="286" w:name="_Toc446589294"/>
      <w:bookmarkStart w:id="287" w:name="_Toc446589457"/>
      <w:bookmarkStart w:id="288" w:name="_Toc447021977"/>
      <w:bookmarkStart w:id="289" w:name="_Toc447880016"/>
      <w:bookmarkStart w:id="290" w:name="_Toc448478040"/>
      <w:bookmarkStart w:id="291" w:name="_Toc448478428"/>
      <w:bookmarkStart w:id="292" w:name="_Toc449600354"/>
      <w:bookmarkStart w:id="293" w:name="_Toc449621962"/>
      <w:bookmarkStart w:id="294" w:name="_Toc452715524"/>
      <w:bookmarkStart w:id="295" w:name="_Toc453222768"/>
    </w:p>
    <w:p w14:paraId="08FE61C8" w14:textId="77777777" w:rsidR="00A2407B" w:rsidRPr="00B93CF2" w:rsidRDefault="00A2407B" w:rsidP="00A2407B">
      <w:pPr>
        <w:jc w:val="center"/>
        <w:rPr>
          <w:rFonts w:eastAsia="DFKai-SB"/>
          <w:b/>
          <w:sz w:val="52"/>
          <w:szCs w:val="52"/>
          <w:lang w:val="vi-VN"/>
        </w:rPr>
      </w:pPr>
      <w:bookmarkStart w:id="296" w:name="_Toc441477865"/>
      <w:bookmarkStart w:id="297" w:name="_Toc441507601"/>
      <w:bookmarkStart w:id="298" w:name="_Toc444183645"/>
      <w:bookmarkStart w:id="299" w:name="_Toc444854764"/>
      <w:bookmarkStart w:id="300" w:name="_Toc449600358"/>
      <w:bookmarkStart w:id="301" w:name="_Toc449621967"/>
      <w:bookmarkEnd w:id="284"/>
      <w:bookmarkEnd w:id="285"/>
      <w:bookmarkEnd w:id="286"/>
      <w:bookmarkEnd w:id="287"/>
      <w:bookmarkEnd w:id="288"/>
      <w:bookmarkEnd w:id="289"/>
      <w:bookmarkEnd w:id="290"/>
      <w:bookmarkEnd w:id="291"/>
      <w:bookmarkEnd w:id="292"/>
      <w:bookmarkEnd w:id="293"/>
      <w:bookmarkEnd w:id="294"/>
      <w:bookmarkEnd w:id="295"/>
    </w:p>
    <w:p w14:paraId="21F9E4F0" w14:textId="77777777" w:rsidR="00A2407B" w:rsidRPr="00B93CF2" w:rsidRDefault="00A2407B" w:rsidP="00A2407B">
      <w:pPr>
        <w:jc w:val="center"/>
        <w:rPr>
          <w:rFonts w:eastAsia="DFKai-SB"/>
          <w:b/>
          <w:sz w:val="52"/>
          <w:szCs w:val="52"/>
          <w:lang w:val="vi-VN"/>
        </w:rPr>
      </w:pPr>
    </w:p>
    <w:p w14:paraId="0AD09645" w14:textId="77777777" w:rsidR="00A2407B" w:rsidRPr="00B93CF2" w:rsidRDefault="00A2407B" w:rsidP="00A2407B">
      <w:pPr>
        <w:jc w:val="center"/>
        <w:rPr>
          <w:rFonts w:eastAsia="DFKai-SB"/>
          <w:b/>
          <w:sz w:val="52"/>
          <w:szCs w:val="52"/>
          <w:lang w:val="vi-VN"/>
        </w:rPr>
      </w:pPr>
    </w:p>
    <w:p w14:paraId="7F2188B0" w14:textId="77777777" w:rsidR="00A2407B" w:rsidRPr="00B93CF2" w:rsidRDefault="00A2407B" w:rsidP="00A2407B">
      <w:pPr>
        <w:jc w:val="center"/>
        <w:rPr>
          <w:rFonts w:eastAsia="DFKai-SB"/>
          <w:b/>
          <w:sz w:val="52"/>
          <w:szCs w:val="52"/>
          <w:lang w:val="vi-VN"/>
        </w:rPr>
      </w:pPr>
    </w:p>
    <w:p w14:paraId="7F745B48" w14:textId="77777777" w:rsidR="00A2407B" w:rsidRPr="00B93CF2" w:rsidRDefault="00A2407B" w:rsidP="00A2407B">
      <w:pPr>
        <w:jc w:val="center"/>
        <w:rPr>
          <w:rFonts w:eastAsia="DFKai-SB"/>
          <w:b/>
          <w:sz w:val="52"/>
          <w:szCs w:val="52"/>
          <w:lang w:val="vi-VN"/>
        </w:rPr>
      </w:pPr>
    </w:p>
    <w:p w14:paraId="4485CDE9" w14:textId="77777777" w:rsidR="00A2407B" w:rsidRPr="00B93CF2" w:rsidRDefault="00A2407B" w:rsidP="00A2407B">
      <w:pPr>
        <w:jc w:val="center"/>
        <w:rPr>
          <w:rFonts w:eastAsia="DFKai-SB"/>
          <w:b/>
          <w:sz w:val="52"/>
          <w:szCs w:val="52"/>
          <w:lang w:val="vi-VN"/>
        </w:rPr>
      </w:pPr>
    </w:p>
    <w:p w14:paraId="529450C8" w14:textId="774DD1BE" w:rsidR="00A2407B" w:rsidRPr="00B93CF2" w:rsidRDefault="00A2407B" w:rsidP="00A2407B">
      <w:pPr>
        <w:jc w:val="center"/>
        <w:rPr>
          <w:rFonts w:eastAsia="SimSun"/>
          <w:b/>
          <w:sz w:val="72"/>
          <w:szCs w:val="72"/>
          <w:lang w:val="vi-VN" w:eastAsia="zh-CN"/>
        </w:rPr>
      </w:pPr>
      <w:r w:rsidRPr="00B93CF2">
        <w:rPr>
          <w:rFonts w:eastAsia="DFKai-SB"/>
          <w:b/>
          <w:sz w:val="72"/>
          <w:szCs w:val="72"/>
          <w:lang w:val="vi-VN"/>
        </w:rPr>
        <w:t>PHỤ LỤC BÁO CÁO</w:t>
      </w:r>
    </w:p>
    <w:p w14:paraId="71C8DE0D" w14:textId="3D1465DB" w:rsidR="00A2407B" w:rsidRPr="00B93CF2" w:rsidRDefault="00A2407B">
      <w:pPr>
        <w:spacing w:before="0"/>
        <w:jc w:val="left"/>
        <w:rPr>
          <w:rFonts w:eastAsia="DFKai-SB"/>
          <w:b/>
          <w:sz w:val="52"/>
          <w:szCs w:val="52"/>
          <w:lang w:val="vi-VN"/>
        </w:rPr>
      </w:pPr>
    </w:p>
    <w:p w14:paraId="41FB9C12" w14:textId="77777777" w:rsidR="00A2407B" w:rsidRPr="00B93CF2" w:rsidRDefault="00A2407B">
      <w:pPr>
        <w:spacing w:before="0"/>
        <w:jc w:val="left"/>
        <w:rPr>
          <w:rFonts w:eastAsia="DFKai-SB"/>
          <w:b/>
          <w:sz w:val="52"/>
          <w:szCs w:val="52"/>
          <w:lang w:val="vi-VN"/>
        </w:rPr>
      </w:pPr>
    </w:p>
    <w:p w14:paraId="6C9F4869" w14:textId="77777777" w:rsidR="00A2407B" w:rsidRPr="00B93CF2" w:rsidRDefault="00A2407B">
      <w:pPr>
        <w:spacing w:before="0"/>
        <w:jc w:val="left"/>
        <w:rPr>
          <w:rFonts w:eastAsia="DFKai-SB"/>
          <w:b/>
          <w:sz w:val="52"/>
          <w:szCs w:val="52"/>
          <w:lang w:val="vi-VN"/>
        </w:rPr>
      </w:pPr>
    </w:p>
    <w:p w14:paraId="757DAFA9" w14:textId="77777777" w:rsidR="00A2407B" w:rsidRPr="00B93CF2" w:rsidRDefault="00A2407B" w:rsidP="00843EA7">
      <w:pPr>
        <w:jc w:val="center"/>
        <w:rPr>
          <w:rFonts w:eastAsia="DFKai-SB"/>
          <w:b/>
          <w:sz w:val="52"/>
          <w:szCs w:val="52"/>
          <w:lang w:val="vi-VN"/>
        </w:rPr>
      </w:pPr>
    </w:p>
    <w:p w14:paraId="3F8B29B5" w14:textId="77777777" w:rsidR="00A2407B" w:rsidRPr="00B93CF2" w:rsidRDefault="00A2407B">
      <w:pPr>
        <w:spacing w:before="0"/>
        <w:jc w:val="left"/>
        <w:rPr>
          <w:rFonts w:eastAsia="DFKai-SB"/>
          <w:b/>
          <w:sz w:val="52"/>
          <w:szCs w:val="52"/>
          <w:lang w:val="vi-VN"/>
        </w:rPr>
      </w:pPr>
      <w:r w:rsidRPr="00B93CF2">
        <w:rPr>
          <w:rFonts w:eastAsia="DFKai-SB"/>
          <w:b/>
          <w:sz w:val="52"/>
          <w:szCs w:val="52"/>
          <w:lang w:val="vi-VN"/>
        </w:rPr>
        <w:br w:type="page"/>
      </w:r>
    </w:p>
    <w:p w14:paraId="1D754BD2" w14:textId="77777777" w:rsidR="00603492" w:rsidRPr="00B93CF2" w:rsidRDefault="00603492" w:rsidP="00843EA7">
      <w:pPr>
        <w:jc w:val="center"/>
        <w:rPr>
          <w:rFonts w:eastAsia="DFKai-SB"/>
          <w:b/>
          <w:sz w:val="52"/>
          <w:szCs w:val="52"/>
          <w:lang w:val="vi-VN"/>
        </w:rPr>
      </w:pPr>
    </w:p>
    <w:p w14:paraId="77C48EB5" w14:textId="05C500B4" w:rsidR="00615591" w:rsidRPr="00B93CF2" w:rsidRDefault="00FB5AA0" w:rsidP="00843EA7">
      <w:pPr>
        <w:jc w:val="center"/>
        <w:rPr>
          <w:rFonts w:eastAsia="DFKai-SB"/>
          <w:b/>
          <w:sz w:val="48"/>
          <w:szCs w:val="48"/>
          <w:lang w:val="vi-VN"/>
        </w:rPr>
      </w:pPr>
      <w:r w:rsidRPr="00B93CF2">
        <w:rPr>
          <w:rFonts w:eastAsia="DFKai-SB"/>
          <w:b/>
          <w:sz w:val="48"/>
          <w:szCs w:val="48"/>
          <w:lang w:val="vi-VN"/>
        </w:rPr>
        <w:t>PHỤ LỤC</w:t>
      </w:r>
      <w:bookmarkEnd w:id="296"/>
      <w:bookmarkEnd w:id="297"/>
      <w:bookmarkEnd w:id="298"/>
      <w:bookmarkEnd w:id="299"/>
      <w:bookmarkEnd w:id="300"/>
      <w:bookmarkEnd w:id="301"/>
      <w:r w:rsidR="00FE209C" w:rsidRPr="00B93CF2">
        <w:rPr>
          <w:rFonts w:eastAsia="DFKai-SB"/>
          <w:b/>
          <w:sz w:val="48"/>
          <w:szCs w:val="48"/>
        </w:rPr>
        <w:t xml:space="preserve"> 1: HỒ SƠ PHÁP LÝ LIÊN QUAN</w:t>
      </w:r>
      <w:r w:rsidR="00843EA7" w:rsidRPr="00B93CF2">
        <w:rPr>
          <w:rFonts w:eastAsia="DFKai-SB"/>
          <w:b/>
          <w:sz w:val="48"/>
          <w:szCs w:val="48"/>
          <w:lang w:val="vi-VN"/>
        </w:rPr>
        <w:t xml:space="preserve"> BÁO CÁO</w:t>
      </w:r>
    </w:p>
    <w:p w14:paraId="4AA39C1B" w14:textId="77777777" w:rsidR="00615591" w:rsidRPr="00B93CF2" w:rsidRDefault="00615591" w:rsidP="00615591">
      <w:pPr>
        <w:spacing w:before="0"/>
        <w:jc w:val="center"/>
        <w:rPr>
          <w:sz w:val="20"/>
          <w:szCs w:val="20"/>
          <w:lang w:val="vi-VN"/>
        </w:rPr>
      </w:pPr>
    </w:p>
    <w:p w14:paraId="48244502" w14:textId="21CF9319" w:rsidR="00F47BE3" w:rsidRPr="00B93CF2" w:rsidRDefault="0026684B" w:rsidP="00DE64F1">
      <w:pPr>
        <w:numPr>
          <w:ilvl w:val="3"/>
          <w:numId w:val="5"/>
        </w:numPr>
        <w:tabs>
          <w:tab w:val="left" w:pos="426"/>
        </w:tabs>
        <w:ind w:left="425" w:hanging="425"/>
        <w:rPr>
          <w:rFonts w:eastAsia="DFKai-SB"/>
          <w:lang w:val="vi-VN"/>
        </w:rPr>
      </w:pPr>
      <w:r w:rsidRPr="00B93CF2">
        <w:rPr>
          <w:rFonts w:eastAsia="DFKai-SB"/>
          <w:lang w:val="vi-VN"/>
        </w:rPr>
        <w:t xml:space="preserve">Giấy chứng nhận đăng ký </w:t>
      </w:r>
      <w:r w:rsidR="001B2F36" w:rsidRPr="00B93CF2">
        <w:rPr>
          <w:rFonts w:eastAsia="DFKai-SB"/>
        </w:rPr>
        <w:t>hoạt động chi nhánh, mã số chi nhánh 0316177596-001, đăng ký lần đầu ngày 24/05/2022</w:t>
      </w:r>
      <w:r w:rsidR="00F47BE3" w:rsidRPr="00B93CF2">
        <w:rPr>
          <w:rFonts w:eastAsia="DFKai-SB"/>
          <w:lang w:val="vi-VN"/>
        </w:rPr>
        <w:t>.</w:t>
      </w:r>
    </w:p>
    <w:p w14:paraId="32783F0F" w14:textId="3FA591AC" w:rsidR="00F47BE3" w:rsidRPr="00B93CF2" w:rsidRDefault="0026684B" w:rsidP="00DE64F1">
      <w:pPr>
        <w:numPr>
          <w:ilvl w:val="3"/>
          <w:numId w:val="5"/>
        </w:numPr>
        <w:tabs>
          <w:tab w:val="left" w:pos="426"/>
        </w:tabs>
        <w:ind w:left="425" w:hanging="425"/>
        <w:rPr>
          <w:rFonts w:eastAsia="DFKai-SB"/>
          <w:lang w:val="vi-VN"/>
        </w:rPr>
      </w:pPr>
      <w:r w:rsidRPr="00B93CF2">
        <w:rPr>
          <w:rFonts w:eastAsia="DFKai-SB"/>
          <w:lang w:val="vi-VN" w:eastAsia="zh-TW"/>
        </w:rPr>
        <w:t>Giấy chứng nhận đăng ký đầu tư</w:t>
      </w:r>
      <w:r w:rsidR="001B2F36" w:rsidRPr="00B93CF2">
        <w:rPr>
          <w:rFonts w:eastAsia="DFKai-SB"/>
          <w:lang w:eastAsia="zh-TW"/>
        </w:rPr>
        <w:t>, mã</w:t>
      </w:r>
      <w:r w:rsidRPr="00B93CF2">
        <w:rPr>
          <w:rFonts w:eastAsia="DFKai-SB"/>
          <w:lang w:val="vi-VN" w:eastAsia="zh-TW"/>
        </w:rPr>
        <w:t xml:space="preserve"> số</w:t>
      </w:r>
      <w:r w:rsidR="001B2F36" w:rsidRPr="00B93CF2">
        <w:rPr>
          <w:rFonts w:eastAsia="DFKai-SB"/>
          <w:lang w:eastAsia="zh-TW"/>
        </w:rPr>
        <w:t xml:space="preserve"> dự án</w:t>
      </w:r>
      <w:r w:rsidRPr="00B93CF2">
        <w:rPr>
          <w:rFonts w:eastAsia="DFKai-SB"/>
          <w:lang w:val="vi-VN" w:eastAsia="zh-TW"/>
        </w:rPr>
        <w:t xml:space="preserve"> </w:t>
      </w:r>
      <w:r w:rsidR="001B2F36" w:rsidRPr="00B93CF2">
        <w:rPr>
          <w:rFonts w:eastAsia="DFKai-SB"/>
          <w:lang w:eastAsia="zh-TW"/>
        </w:rPr>
        <w:t>4341857606</w:t>
      </w:r>
      <w:r w:rsidRPr="00B93CF2">
        <w:rPr>
          <w:rFonts w:eastAsia="DFKai-SB"/>
          <w:lang w:val="vi-VN" w:eastAsia="zh-TW"/>
        </w:rPr>
        <w:t xml:space="preserve"> do Ban quản lý các KCN Đồng Nai cấp, chứng nhận lần đầu ngày 1</w:t>
      </w:r>
      <w:r w:rsidR="001B2F36" w:rsidRPr="00B93CF2">
        <w:rPr>
          <w:rFonts w:eastAsia="DFKai-SB"/>
          <w:lang w:eastAsia="zh-TW"/>
        </w:rPr>
        <w:t>8</w:t>
      </w:r>
      <w:r w:rsidRPr="00B93CF2">
        <w:rPr>
          <w:rFonts w:eastAsia="DFKai-SB"/>
          <w:lang w:val="vi-VN" w:eastAsia="zh-TW"/>
        </w:rPr>
        <w:t>/</w:t>
      </w:r>
      <w:r w:rsidR="001B2F36" w:rsidRPr="00B93CF2">
        <w:rPr>
          <w:rFonts w:eastAsia="DFKai-SB"/>
          <w:lang w:eastAsia="zh-TW"/>
        </w:rPr>
        <w:t>05</w:t>
      </w:r>
      <w:r w:rsidRPr="00B93CF2">
        <w:rPr>
          <w:rFonts w:eastAsia="DFKai-SB"/>
          <w:lang w:val="vi-VN" w:eastAsia="zh-TW"/>
        </w:rPr>
        <w:t>/20</w:t>
      </w:r>
      <w:r w:rsidR="001B2F36" w:rsidRPr="00B93CF2">
        <w:rPr>
          <w:rFonts w:eastAsia="DFKai-SB"/>
          <w:lang w:eastAsia="zh-TW"/>
        </w:rPr>
        <w:t>21</w:t>
      </w:r>
      <w:r w:rsidRPr="00B93CF2">
        <w:rPr>
          <w:rFonts w:eastAsia="DFKai-SB"/>
          <w:lang w:val="vi-VN" w:eastAsia="zh-TW"/>
        </w:rPr>
        <w:t xml:space="preserve">, chứng nhận thay đổi lần thứ </w:t>
      </w:r>
      <w:r w:rsidR="001B2F36" w:rsidRPr="00B93CF2">
        <w:rPr>
          <w:rFonts w:eastAsia="DFKai-SB"/>
          <w:lang w:eastAsia="zh-TW"/>
        </w:rPr>
        <w:t>2</w:t>
      </w:r>
      <w:r w:rsidRPr="00B93CF2">
        <w:rPr>
          <w:rFonts w:eastAsia="DFKai-SB"/>
          <w:lang w:val="vi-VN" w:eastAsia="zh-TW"/>
        </w:rPr>
        <w:t xml:space="preserve"> ngày </w:t>
      </w:r>
      <w:r w:rsidR="001B2F36" w:rsidRPr="00B93CF2">
        <w:rPr>
          <w:rFonts w:eastAsia="DFKai-SB"/>
          <w:lang w:eastAsia="zh-TW"/>
        </w:rPr>
        <w:t>25</w:t>
      </w:r>
      <w:r w:rsidRPr="00B93CF2">
        <w:rPr>
          <w:rFonts w:eastAsia="DFKai-SB"/>
          <w:lang w:val="vi-VN" w:eastAsia="zh-TW"/>
        </w:rPr>
        <w:t>/0</w:t>
      </w:r>
      <w:r w:rsidR="001B2F36" w:rsidRPr="00B93CF2">
        <w:rPr>
          <w:rFonts w:eastAsia="DFKai-SB"/>
          <w:lang w:eastAsia="zh-TW"/>
        </w:rPr>
        <w:t>1</w:t>
      </w:r>
      <w:r w:rsidRPr="00B93CF2">
        <w:rPr>
          <w:rFonts w:eastAsia="DFKai-SB"/>
          <w:lang w:val="vi-VN" w:eastAsia="zh-TW"/>
        </w:rPr>
        <w:t>/2022</w:t>
      </w:r>
      <w:r w:rsidR="00F47BE3" w:rsidRPr="00B93CF2">
        <w:rPr>
          <w:rFonts w:eastAsia="DFKai-SB"/>
          <w:lang w:val="vi-VN"/>
        </w:rPr>
        <w:t>.</w:t>
      </w:r>
    </w:p>
    <w:p w14:paraId="4A17FA6A" w14:textId="72675E42" w:rsidR="00F47BE3" w:rsidRPr="00B93CF2" w:rsidRDefault="0026684B" w:rsidP="00DE64F1">
      <w:pPr>
        <w:numPr>
          <w:ilvl w:val="3"/>
          <w:numId w:val="5"/>
        </w:numPr>
        <w:tabs>
          <w:tab w:val="left" w:pos="426"/>
        </w:tabs>
        <w:ind w:left="425" w:hanging="425"/>
        <w:rPr>
          <w:rFonts w:eastAsia="DFKai-SB"/>
          <w:lang w:val="vi-VN"/>
        </w:rPr>
      </w:pPr>
      <w:r w:rsidRPr="00B93CF2">
        <w:rPr>
          <w:szCs w:val="28"/>
          <w:lang w:val="vi-VN"/>
        </w:rPr>
        <w:t xml:space="preserve">Quyết định phê duyệt báo cáo đánh giá tác động môi trường số </w:t>
      </w:r>
      <w:r w:rsidR="001B2F36" w:rsidRPr="00B93CF2">
        <w:rPr>
          <w:szCs w:val="28"/>
        </w:rPr>
        <w:t>529</w:t>
      </w:r>
      <w:r w:rsidRPr="00B93CF2">
        <w:rPr>
          <w:szCs w:val="28"/>
          <w:lang w:val="vi-VN"/>
        </w:rPr>
        <w:t>/QĐ-KCNĐN ngày 2</w:t>
      </w:r>
      <w:r w:rsidR="001B2F36" w:rsidRPr="00B93CF2">
        <w:rPr>
          <w:szCs w:val="28"/>
        </w:rPr>
        <w:t>0</w:t>
      </w:r>
      <w:r w:rsidRPr="00B93CF2">
        <w:rPr>
          <w:szCs w:val="28"/>
          <w:lang w:val="vi-VN"/>
        </w:rPr>
        <w:t>/</w:t>
      </w:r>
      <w:r w:rsidR="001B2F36" w:rsidRPr="00B93CF2">
        <w:rPr>
          <w:szCs w:val="28"/>
        </w:rPr>
        <w:t>12</w:t>
      </w:r>
      <w:r w:rsidRPr="00B93CF2">
        <w:rPr>
          <w:szCs w:val="28"/>
          <w:lang w:val="vi-VN"/>
        </w:rPr>
        <w:t>/20</w:t>
      </w:r>
      <w:r w:rsidR="001B2F36" w:rsidRPr="00B93CF2">
        <w:rPr>
          <w:szCs w:val="28"/>
        </w:rPr>
        <w:t>20</w:t>
      </w:r>
      <w:r w:rsidRPr="00B93CF2">
        <w:rPr>
          <w:szCs w:val="28"/>
          <w:lang w:val="vi-VN"/>
        </w:rPr>
        <w:t xml:space="preserve"> của Ban Quản lý các KCN Đồng Nai cho Dự án: “Nhà máy sản xuất </w:t>
      </w:r>
      <w:r w:rsidR="001B2F36" w:rsidRPr="00B93CF2">
        <w:rPr>
          <w:szCs w:val="28"/>
        </w:rPr>
        <w:t>các sản phẩm hoá chất Polyol</w:t>
      </w:r>
      <w:r w:rsidRPr="00B93CF2">
        <w:rPr>
          <w:szCs w:val="28"/>
          <w:lang w:val="vi-VN"/>
        </w:rPr>
        <w:t xml:space="preserve">, công suất </w:t>
      </w:r>
      <w:r w:rsidR="001B2F36" w:rsidRPr="00B93CF2">
        <w:rPr>
          <w:szCs w:val="28"/>
        </w:rPr>
        <w:t>9.500 tấn</w:t>
      </w:r>
      <w:r w:rsidRPr="00B93CF2">
        <w:rPr>
          <w:szCs w:val="28"/>
          <w:lang w:val="vi-VN"/>
        </w:rPr>
        <w:t xml:space="preserve"> sản phẩm/năm </w:t>
      </w:r>
      <w:r w:rsidR="001B2F36" w:rsidRPr="00B93CF2">
        <w:rPr>
          <w:szCs w:val="28"/>
        </w:rPr>
        <w:t>(không bao gồm sản xuất hoá chất cơ bản)</w:t>
      </w:r>
      <w:r w:rsidRPr="00B93CF2">
        <w:rPr>
          <w:szCs w:val="28"/>
          <w:lang w:val="vi-VN"/>
        </w:rPr>
        <w:t>”</w:t>
      </w:r>
      <w:r w:rsidR="001B2F36" w:rsidRPr="00B93CF2">
        <w:rPr>
          <w:szCs w:val="28"/>
        </w:rPr>
        <w:t xml:space="preserve"> của Công ty TNHH KPX Chemical Vina tại Lô 10, đường số 3, KCN Gò Dầu, huyện Long Thành, tỉnh Đồng Nai</w:t>
      </w:r>
      <w:r w:rsidR="00F47BE3" w:rsidRPr="00B93CF2">
        <w:rPr>
          <w:rFonts w:eastAsia="DFKai-SB"/>
          <w:lang w:val="vi-VN"/>
        </w:rPr>
        <w:t>.</w:t>
      </w:r>
    </w:p>
    <w:p w14:paraId="24049774" w14:textId="77777777" w:rsidR="00835E57" w:rsidRPr="00B93CF2" w:rsidRDefault="00835E57" w:rsidP="00835E57">
      <w:pPr>
        <w:numPr>
          <w:ilvl w:val="3"/>
          <w:numId w:val="5"/>
        </w:numPr>
        <w:tabs>
          <w:tab w:val="left" w:pos="426"/>
        </w:tabs>
        <w:ind w:left="425" w:hanging="425"/>
        <w:rPr>
          <w:szCs w:val="28"/>
          <w:lang w:val="vi-VN"/>
        </w:rPr>
      </w:pPr>
      <w:r w:rsidRPr="00B93CF2">
        <w:rPr>
          <w:szCs w:val="28"/>
          <w:lang w:val="vi-VN"/>
        </w:rPr>
        <w:t xml:space="preserve">Giấy phép Xây dựng số </w:t>
      </w:r>
      <w:r w:rsidRPr="00B93CF2">
        <w:rPr>
          <w:szCs w:val="28"/>
        </w:rPr>
        <w:t>07</w:t>
      </w:r>
      <w:r w:rsidRPr="00B93CF2">
        <w:rPr>
          <w:szCs w:val="28"/>
          <w:lang w:val="vi-VN"/>
        </w:rPr>
        <w:t>/GPXD ngày 1</w:t>
      </w:r>
      <w:r w:rsidRPr="00B93CF2">
        <w:rPr>
          <w:szCs w:val="28"/>
        </w:rPr>
        <w:t>9</w:t>
      </w:r>
      <w:r w:rsidRPr="00B93CF2">
        <w:rPr>
          <w:szCs w:val="28"/>
          <w:lang w:val="vi-VN"/>
        </w:rPr>
        <w:t>/0</w:t>
      </w:r>
      <w:r w:rsidRPr="00B93CF2">
        <w:rPr>
          <w:szCs w:val="28"/>
        </w:rPr>
        <w:t>1</w:t>
      </w:r>
      <w:r w:rsidRPr="00B93CF2">
        <w:rPr>
          <w:szCs w:val="28"/>
          <w:lang w:val="vi-VN"/>
        </w:rPr>
        <w:t>/20</w:t>
      </w:r>
      <w:r w:rsidRPr="00B93CF2">
        <w:rPr>
          <w:szCs w:val="28"/>
        </w:rPr>
        <w:t>22</w:t>
      </w:r>
      <w:r w:rsidRPr="00B93CF2">
        <w:rPr>
          <w:szCs w:val="28"/>
          <w:lang w:val="vi-VN"/>
        </w:rPr>
        <w:t xml:space="preserve"> do Ban quản lý các KCN Đồng Nai cấp.</w:t>
      </w:r>
    </w:p>
    <w:p w14:paraId="4D355BF2" w14:textId="4D4ACE42" w:rsidR="00835E57" w:rsidRPr="00B93CF2" w:rsidRDefault="0026684B" w:rsidP="00835E57">
      <w:pPr>
        <w:numPr>
          <w:ilvl w:val="3"/>
          <w:numId w:val="5"/>
        </w:numPr>
        <w:tabs>
          <w:tab w:val="left" w:pos="426"/>
        </w:tabs>
        <w:ind w:left="425" w:hanging="425"/>
        <w:rPr>
          <w:szCs w:val="28"/>
          <w:lang w:val="vi-VN"/>
        </w:rPr>
      </w:pPr>
      <w:r w:rsidRPr="00B93CF2">
        <w:rPr>
          <w:szCs w:val="28"/>
          <w:lang w:val="vi-VN"/>
        </w:rPr>
        <w:t>.</w:t>
      </w:r>
      <w:r w:rsidR="00835E57" w:rsidRPr="00B93CF2">
        <w:rPr>
          <w:szCs w:val="28"/>
        </w:rPr>
        <w:t>Phụ lục điều chỉnh</w:t>
      </w:r>
      <w:r w:rsidR="00835E57" w:rsidRPr="00B93CF2">
        <w:rPr>
          <w:szCs w:val="28"/>
          <w:lang w:val="vi-VN"/>
        </w:rPr>
        <w:t xml:space="preserve"> Giấy phép Xây dựng số </w:t>
      </w:r>
      <w:r w:rsidR="00835E57" w:rsidRPr="00B93CF2">
        <w:rPr>
          <w:szCs w:val="28"/>
        </w:rPr>
        <w:t>07</w:t>
      </w:r>
      <w:r w:rsidR="00835E57" w:rsidRPr="00B93CF2">
        <w:rPr>
          <w:szCs w:val="28"/>
          <w:lang w:val="vi-VN"/>
        </w:rPr>
        <w:t>/GPXD ngày 1</w:t>
      </w:r>
      <w:r w:rsidR="00835E57" w:rsidRPr="00B93CF2">
        <w:rPr>
          <w:szCs w:val="28"/>
        </w:rPr>
        <w:t>9</w:t>
      </w:r>
      <w:r w:rsidR="00835E57" w:rsidRPr="00B93CF2">
        <w:rPr>
          <w:szCs w:val="28"/>
          <w:lang w:val="vi-VN"/>
        </w:rPr>
        <w:t>/0</w:t>
      </w:r>
      <w:r w:rsidR="00835E57" w:rsidRPr="00B93CF2">
        <w:rPr>
          <w:szCs w:val="28"/>
        </w:rPr>
        <w:t>1</w:t>
      </w:r>
      <w:r w:rsidR="00835E57" w:rsidRPr="00B93CF2">
        <w:rPr>
          <w:szCs w:val="28"/>
          <w:lang w:val="vi-VN"/>
        </w:rPr>
        <w:t>/20</w:t>
      </w:r>
      <w:r w:rsidR="00835E57" w:rsidRPr="00B93CF2">
        <w:rPr>
          <w:szCs w:val="28"/>
        </w:rPr>
        <w:t>22</w:t>
      </w:r>
      <w:r w:rsidR="00835E57" w:rsidRPr="00B93CF2">
        <w:rPr>
          <w:szCs w:val="28"/>
          <w:lang w:val="vi-VN"/>
        </w:rPr>
        <w:t xml:space="preserve"> do Ban quản lý các KCN Đồng Nai cấp</w:t>
      </w:r>
      <w:r w:rsidR="00835E57" w:rsidRPr="00B93CF2">
        <w:rPr>
          <w:szCs w:val="28"/>
        </w:rPr>
        <w:t xml:space="preserve"> ngày 22/7/2022.</w:t>
      </w:r>
    </w:p>
    <w:p w14:paraId="13151FF2" w14:textId="4124C4FE" w:rsidR="00835E57" w:rsidRPr="00B93CF2" w:rsidRDefault="00835E57" w:rsidP="00835E57">
      <w:pPr>
        <w:numPr>
          <w:ilvl w:val="3"/>
          <w:numId w:val="5"/>
        </w:numPr>
        <w:tabs>
          <w:tab w:val="left" w:pos="426"/>
        </w:tabs>
        <w:ind w:left="425" w:hanging="425"/>
        <w:rPr>
          <w:szCs w:val="28"/>
          <w:lang w:val="vi-VN"/>
        </w:rPr>
      </w:pPr>
      <w:r w:rsidRPr="00B93CF2">
        <w:rPr>
          <w:szCs w:val="28"/>
        </w:rPr>
        <w:t>Giấy chứng nhận thẩm duyệt thiết kế về phòng cháy chữa cháy</w:t>
      </w:r>
      <w:r w:rsidRPr="00B93CF2">
        <w:rPr>
          <w:szCs w:val="28"/>
          <w:lang w:val="vi-VN"/>
        </w:rPr>
        <w:t xml:space="preserve"> số </w:t>
      </w:r>
      <w:r w:rsidRPr="00B93CF2">
        <w:rPr>
          <w:szCs w:val="28"/>
        </w:rPr>
        <w:t>444</w:t>
      </w:r>
      <w:r w:rsidRPr="00B93CF2">
        <w:rPr>
          <w:szCs w:val="28"/>
          <w:lang w:val="vi-VN"/>
        </w:rPr>
        <w:t>/</w:t>
      </w:r>
      <w:r w:rsidRPr="00B93CF2">
        <w:rPr>
          <w:szCs w:val="28"/>
        </w:rPr>
        <w:t>TD-</w:t>
      </w:r>
      <w:r w:rsidRPr="00B93CF2">
        <w:rPr>
          <w:szCs w:val="28"/>
          <w:lang w:val="vi-VN"/>
        </w:rPr>
        <w:t>PC</w:t>
      </w:r>
      <w:r w:rsidRPr="00B93CF2">
        <w:rPr>
          <w:szCs w:val="28"/>
        </w:rPr>
        <w:t>C</w:t>
      </w:r>
      <w:r w:rsidRPr="00B93CF2">
        <w:rPr>
          <w:szCs w:val="28"/>
          <w:lang w:val="vi-VN"/>
        </w:rPr>
        <w:t xml:space="preserve">C ngày </w:t>
      </w:r>
      <w:r w:rsidRPr="00B93CF2">
        <w:rPr>
          <w:szCs w:val="28"/>
        </w:rPr>
        <w:t>30/11/2021</w:t>
      </w:r>
      <w:r w:rsidRPr="00B93CF2">
        <w:rPr>
          <w:szCs w:val="28"/>
          <w:lang w:val="vi-VN"/>
        </w:rPr>
        <w:t xml:space="preserve"> của Phòng Cảnh sát PCCC&amp;CNCH – Công an tỉnh Đồng Nai.</w:t>
      </w:r>
    </w:p>
    <w:p w14:paraId="2C772FE7" w14:textId="73BC2CD1" w:rsidR="00835E57" w:rsidRPr="00B93CF2" w:rsidRDefault="00835E57" w:rsidP="00835E57">
      <w:pPr>
        <w:numPr>
          <w:ilvl w:val="3"/>
          <w:numId w:val="5"/>
        </w:numPr>
        <w:tabs>
          <w:tab w:val="left" w:pos="426"/>
        </w:tabs>
        <w:ind w:left="425" w:hanging="425"/>
        <w:rPr>
          <w:szCs w:val="28"/>
          <w:lang w:val="vi-VN"/>
        </w:rPr>
      </w:pPr>
      <w:r w:rsidRPr="00B93CF2">
        <w:rPr>
          <w:szCs w:val="28"/>
        </w:rPr>
        <w:t>Thông báo số 1642/TB-KCNĐN ngày 12/8/2022 của Ban Quản lý các KCN Đồng Nai về kết quả kiểm tra công tác nghiệm thu hoàn thành công trình xây dựng.</w:t>
      </w:r>
    </w:p>
    <w:p w14:paraId="7375721A" w14:textId="182EE4A7" w:rsidR="00835E57" w:rsidRPr="00B93CF2" w:rsidRDefault="00835E57" w:rsidP="00835E57">
      <w:pPr>
        <w:numPr>
          <w:ilvl w:val="3"/>
          <w:numId w:val="5"/>
        </w:numPr>
        <w:tabs>
          <w:tab w:val="left" w:pos="426"/>
        </w:tabs>
        <w:ind w:left="425" w:hanging="425"/>
        <w:rPr>
          <w:szCs w:val="28"/>
          <w:lang w:val="vi-VN"/>
        </w:rPr>
      </w:pPr>
      <w:r w:rsidRPr="00B93CF2">
        <w:rPr>
          <w:szCs w:val="28"/>
        </w:rPr>
        <w:t>Văn bản số 220/NT-PCCC ngày 04/7/2022 của Phòng Cảnh sát PCCC và CNCH – Công an tỉnh Đồng Nai chấp thuận kết quả nghiệm thu về phòng cháy và chữa cháy.</w:t>
      </w:r>
    </w:p>
    <w:p w14:paraId="5CCFA33D" w14:textId="2920C090" w:rsidR="00835E57" w:rsidRPr="00B93CF2" w:rsidRDefault="00835E57" w:rsidP="00835E57">
      <w:pPr>
        <w:numPr>
          <w:ilvl w:val="3"/>
          <w:numId w:val="5"/>
        </w:numPr>
        <w:tabs>
          <w:tab w:val="left" w:pos="426"/>
        </w:tabs>
        <w:ind w:left="425" w:hanging="425"/>
        <w:rPr>
          <w:szCs w:val="28"/>
          <w:lang w:val="vi-VN"/>
        </w:rPr>
      </w:pPr>
      <w:r w:rsidRPr="00B93CF2">
        <w:rPr>
          <w:szCs w:val="28"/>
          <w:lang w:val="vi-VN"/>
        </w:rPr>
        <w:t xml:space="preserve">Hợp đồng cho thuê lại đất và sử dụng hạ tầng tại Khu công nghiệp </w:t>
      </w:r>
      <w:r w:rsidRPr="00B93CF2">
        <w:rPr>
          <w:szCs w:val="28"/>
        </w:rPr>
        <w:t>Gò Dầu</w:t>
      </w:r>
      <w:r w:rsidRPr="00B93CF2">
        <w:rPr>
          <w:szCs w:val="28"/>
          <w:lang w:val="vi-VN"/>
        </w:rPr>
        <w:t xml:space="preserve"> số </w:t>
      </w:r>
      <w:r w:rsidRPr="00B93CF2">
        <w:rPr>
          <w:szCs w:val="28"/>
        </w:rPr>
        <w:t>42</w:t>
      </w:r>
      <w:r w:rsidRPr="00B93CF2">
        <w:rPr>
          <w:szCs w:val="28"/>
          <w:lang w:val="vi-VN"/>
        </w:rPr>
        <w:t>/HĐTĐ/</w:t>
      </w:r>
      <w:r w:rsidRPr="00B93CF2">
        <w:rPr>
          <w:szCs w:val="28"/>
        </w:rPr>
        <w:t>GD</w:t>
      </w:r>
      <w:r w:rsidRPr="00B93CF2">
        <w:rPr>
          <w:szCs w:val="28"/>
          <w:lang w:val="vi-VN"/>
        </w:rPr>
        <w:t xml:space="preserve"> ngày </w:t>
      </w:r>
      <w:r w:rsidRPr="00B93CF2">
        <w:rPr>
          <w:szCs w:val="28"/>
        </w:rPr>
        <w:t>08/10/2021</w:t>
      </w:r>
      <w:r w:rsidRPr="00B93CF2">
        <w:rPr>
          <w:szCs w:val="28"/>
          <w:lang w:val="vi-VN"/>
        </w:rPr>
        <w:t xml:space="preserve"> giữa Công ty </w:t>
      </w:r>
      <w:r w:rsidRPr="00B93CF2">
        <w:rPr>
          <w:szCs w:val="28"/>
        </w:rPr>
        <w:t xml:space="preserve">Cổ phần Sonadezi Long Bình </w:t>
      </w:r>
      <w:r w:rsidRPr="00B93CF2">
        <w:rPr>
          <w:szCs w:val="28"/>
          <w:lang w:val="vi-VN"/>
        </w:rPr>
        <w:t>và Công ty TNHH KPX Chemical Vina.</w:t>
      </w:r>
    </w:p>
    <w:p w14:paraId="634CAC7C" w14:textId="4588EAF9" w:rsidR="00C50EBA" w:rsidRPr="00B93CF2" w:rsidRDefault="00C50EBA" w:rsidP="00C50EBA">
      <w:pPr>
        <w:numPr>
          <w:ilvl w:val="3"/>
          <w:numId w:val="5"/>
        </w:numPr>
        <w:tabs>
          <w:tab w:val="left" w:pos="426"/>
        </w:tabs>
        <w:ind w:left="425" w:hanging="425"/>
        <w:rPr>
          <w:szCs w:val="28"/>
          <w:lang w:val="vi-VN"/>
        </w:rPr>
      </w:pPr>
      <w:r w:rsidRPr="00B93CF2">
        <w:rPr>
          <w:szCs w:val="28"/>
          <w:lang w:val="vi-VN"/>
        </w:rPr>
        <w:t xml:space="preserve">Biên bản </w:t>
      </w:r>
      <w:r w:rsidRPr="00B93CF2">
        <w:rPr>
          <w:szCs w:val="28"/>
        </w:rPr>
        <w:t xml:space="preserve">làm việc ngày 04/8/2022 về việc xác nhận vị trí đấu nối nước mưa, nước thải </w:t>
      </w:r>
      <w:r w:rsidRPr="00B93CF2">
        <w:rPr>
          <w:szCs w:val="28"/>
          <w:lang w:val="vi-VN"/>
        </w:rPr>
        <w:t xml:space="preserve">giữa Công ty </w:t>
      </w:r>
      <w:r w:rsidRPr="00B93CF2">
        <w:rPr>
          <w:szCs w:val="28"/>
        </w:rPr>
        <w:t xml:space="preserve">Cổ phần Sonadezi Long Bình </w:t>
      </w:r>
      <w:r w:rsidRPr="00B93CF2">
        <w:rPr>
          <w:szCs w:val="28"/>
          <w:lang w:val="vi-VN"/>
        </w:rPr>
        <w:t>và Công ty TNHH KPX Chemical Vina.</w:t>
      </w:r>
    </w:p>
    <w:p w14:paraId="24B64EA0" w14:textId="48ECF095" w:rsidR="00835E57" w:rsidRPr="00B93CF2" w:rsidRDefault="00835E57" w:rsidP="00C50EBA">
      <w:pPr>
        <w:numPr>
          <w:ilvl w:val="3"/>
          <w:numId w:val="5"/>
        </w:numPr>
        <w:tabs>
          <w:tab w:val="left" w:pos="426"/>
        </w:tabs>
        <w:ind w:left="425" w:hanging="425"/>
        <w:rPr>
          <w:szCs w:val="28"/>
          <w:lang w:val="vi-VN"/>
        </w:rPr>
      </w:pPr>
      <w:r w:rsidRPr="00B93CF2">
        <w:rPr>
          <w:szCs w:val="28"/>
          <w:lang w:val="vi-VN"/>
        </w:rPr>
        <w:t>Hợp đồng xử lý nước thải số 2</w:t>
      </w:r>
      <w:r w:rsidRPr="00B93CF2">
        <w:rPr>
          <w:szCs w:val="28"/>
        </w:rPr>
        <w:t>4</w:t>
      </w:r>
      <w:r w:rsidRPr="00B93CF2">
        <w:rPr>
          <w:szCs w:val="28"/>
          <w:lang w:val="vi-VN"/>
        </w:rPr>
        <w:t>/HĐNT</w:t>
      </w:r>
      <w:r w:rsidRPr="00B93CF2">
        <w:rPr>
          <w:szCs w:val="28"/>
        </w:rPr>
        <w:t>-SDV</w:t>
      </w:r>
      <w:r w:rsidRPr="00B93CF2">
        <w:rPr>
          <w:szCs w:val="28"/>
          <w:lang w:val="vi-VN"/>
        </w:rPr>
        <w:t xml:space="preserve"> ngày </w:t>
      </w:r>
      <w:r w:rsidRPr="00B93CF2">
        <w:rPr>
          <w:szCs w:val="28"/>
        </w:rPr>
        <w:t>17/11/2021</w:t>
      </w:r>
      <w:r w:rsidRPr="00B93CF2">
        <w:rPr>
          <w:szCs w:val="28"/>
          <w:lang w:val="vi-VN"/>
        </w:rPr>
        <w:t xml:space="preserve"> giữa Công ty </w:t>
      </w:r>
      <w:r w:rsidRPr="00B93CF2">
        <w:rPr>
          <w:szCs w:val="28"/>
        </w:rPr>
        <w:t xml:space="preserve">Cổ phần Dịch vụ Sonadezi </w:t>
      </w:r>
      <w:r w:rsidRPr="00B93CF2">
        <w:rPr>
          <w:szCs w:val="28"/>
          <w:lang w:val="vi-VN"/>
        </w:rPr>
        <w:t>và Công ty TNHH KPX Chemical Vina.</w:t>
      </w:r>
    </w:p>
    <w:p w14:paraId="7E1769F2" w14:textId="17889715" w:rsidR="00835E57" w:rsidRPr="00B93CF2" w:rsidRDefault="00835E57" w:rsidP="00C50EBA">
      <w:pPr>
        <w:numPr>
          <w:ilvl w:val="3"/>
          <w:numId w:val="5"/>
        </w:numPr>
        <w:tabs>
          <w:tab w:val="left" w:pos="426"/>
        </w:tabs>
        <w:ind w:left="425" w:hanging="425"/>
        <w:rPr>
          <w:szCs w:val="28"/>
          <w:lang w:val="vi-VN"/>
        </w:rPr>
      </w:pPr>
      <w:r w:rsidRPr="00B93CF2">
        <w:rPr>
          <w:szCs w:val="28"/>
        </w:rPr>
        <w:t>Hợp đồng xử lý chất thải số 79/2022/HĐXL-TDX ngày 08/09/2022 giữa Công ty TNHH KPX ChemicaL Vina – Chi nhánh Đồng Nai và Công ty Cổ phần Môi trường Thảo Dương Xanh.</w:t>
      </w:r>
    </w:p>
    <w:p w14:paraId="6E18AD5C" w14:textId="1798B1ED" w:rsidR="00115596" w:rsidRPr="00B93CF2" w:rsidRDefault="00115596" w:rsidP="00C50EBA">
      <w:pPr>
        <w:numPr>
          <w:ilvl w:val="3"/>
          <w:numId w:val="5"/>
        </w:numPr>
        <w:tabs>
          <w:tab w:val="left" w:pos="426"/>
        </w:tabs>
        <w:ind w:left="425" w:hanging="425"/>
        <w:rPr>
          <w:szCs w:val="28"/>
          <w:lang w:val="vi-VN"/>
        </w:rPr>
      </w:pPr>
      <w:r w:rsidRPr="00B93CF2">
        <w:rPr>
          <w:szCs w:val="28"/>
        </w:rPr>
        <w:lastRenderedPageBreak/>
        <w:t>Hợp đồng vận chuyển và xử lý rác thải sinh hoạt số 47HĐVS/22 ngày 15/8/2022 giữa Công ty TNHH KPX Chemical Vina – CN Đồng Nai và Công ty TNHH Môi trường Trí Ngọc Đạt.</w:t>
      </w:r>
    </w:p>
    <w:p w14:paraId="62F6BC5F" w14:textId="4A06EBB1" w:rsidR="00603492" w:rsidRPr="00B93CF2" w:rsidRDefault="00603492" w:rsidP="00C50EBA">
      <w:pPr>
        <w:numPr>
          <w:ilvl w:val="3"/>
          <w:numId w:val="63"/>
        </w:numPr>
        <w:tabs>
          <w:tab w:val="left" w:pos="426"/>
        </w:tabs>
        <w:ind w:left="425" w:hanging="425"/>
        <w:rPr>
          <w:rFonts w:eastAsia="DFKai-SB"/>
          <w:szCs w:val="28"/>
          <w:lang w:val="vi-VN"/>
        </w:rPr>
      </w:pPr>
      <w:r w:rsidRPr="00B93CF2">
        <w:rPr>
          <w:rFonts w:eastAsia="DFKai-SB"/>
          <w:lang w:val="vi-VN"/>
        </w:rPr>
        <w:br w:type="page"/>
      </w:r>
    </w:p>
    <w:p w14:paraId="2EA57B3B" w14:textId="77777777" w:rsidR="00603492" w:rsidRPr="00B93CF2" w:rsidRDefault="00603492" w:rsidP="00603492">
      <w:pPr>
        <w:spacing w:before="0"/>
        <w:jc w:val="center"/>
        <w:rPr>
          <w:rFonts w:eastAsia="DFKai-SB"/>
          <w:b/>
          <w:sz w:val="52"/>
          <w:szCs w:val="52"/>
          <w:lang w:val="pt-BR" w:eastAsia="zh-TW"/>
        </w:rPr>
      </w:pPr>
    </w:p>
    <w:p w14:paraId="3E9F3630" w14:textId="77777777" w:rsidR="00FE209C" w:rsidRPr="00B93CF2" w:rsidRDefault="00603492" w:rsidP="00603492">
      <w:pPr>
        <w:spacing w:before="0"/>
        <w:jc w:val="center"/>
        <w:rPr>
          <w:rFonts w:eastAsia="DFKai-SB"/>
          <w:b/>
          <w:sz w:val="48"/>
          <w:szCs w:val="48"/>
          <w:lang w:val="vi-VN"/>
        </w:rPr>
      </w:pPr>
      <w:r w:rsidRPr="00B93CF2">
        <w:rPr>
          <w:rFonts w:eastAsia="DFKai-SB"/>
          <w:b/>
          <w:sz w:val="48"/>
          <w:szCs w:val="48"/>
          <w:lang w:val="pt-BR" w:eastAsia="zh-TW"/>
        </w:rPr>
        <w:t xml:space="preserve">PHỤ LỤC 2. </w:t>
      </w:r>
      <w:r w:rsidRPr="00B93CF2">
        <w:rPr>
          <w:rFonts w:eastAsia="DFKai-SB"/>
          <w:b/>
          <w:sz w:val="48"/>
          <w:szCs w:val="48"/>
          <w:lang w:val="vi-VN"/>
        </w:rPr>
        <w:t xml:space="preserve">CÁC BẢN VẼ </w:t>
      </w:r>
      <w:r w:rsidRPr="00B93CF2">
        <w:rPr>
          <w:rFonts w:eastAsia="DFKai-SB"/>
          <w:b/>
          <w:sz w:val="48"/>
          <w:szCs w:val="48"/>
          <w:lang w:val="pt-BR"/>
        </w:rPr>
        <w:t>THIẾT KẾ</w:t>
      </w:r>
      <w:r w:rsidRPr="00B93CF2">
        <w:rPr>
          <w:rFonts w:eastAsia="DFKai-SB"/>
          <w:b/>
          <w:sz w:val="48"/>
          <w:szCs w:val="48"/>
          <w:lang w:val="vi-VN"/>
        </w:rPr>
        <w:t xml:space="preserve"> </w:t>
      </w:r>
    </w:p>
    <w:p w14:paraId="18A0DDEF" w14:textId="7CEEB496" w:rsidR="00603492" w:rsidRPr="00B93CF2" w:rsidRDefault="00603492" w:rsidP="00603492">
      <w:pPr>
        <w:spacing w:before="0"/>
        <w:jc w:val="center"/>
        <w:rPr>
          <w:rFonts w:eastAsia="DFKai-SB"/>
          <w:b/>
          <w:sz w:val="48"/>
          <w:szCs w:val="48"/>
          <w:lang w:val="pt-BR"/>
        </w:rPr>
      </w:pPr>
      <w:r w:rsidRPr="00B93CF2">
        <w:rPr>
          <w:rFonts w:eastAsia="DFKai-SB"/>
          <w:b/>
          <w:sz w:val="48"/>
          <w:szCs w:val="48"/>
          <w:lang w:val="vi-VN"/>
        </w:rPr>
        <w:t>CÓ LIÊN QUAN DỰ ÁN</w:t>
      </w:r>
    </w:p>
    <w:p w14:paraId="085DC89D" w14:textId="77777777" w:rsidR="00F47BE3" w:rsidRPr="00B93CF2" w:rsidRDefault="00F47BE3" w:rsidP="00DE64F1">
      <w:pPr>
        <w:numPr>
          <w:ilvl w:val="3"/>
          <w:numId w:val="42"/>
        </w:numPr>
        <w:tabs>
          <w:tab w:val="clear" w:pos="2880"/>
          <w:tab w:val="num" w:pos="284"/>
        </w:tabs>
        <w:ind w:left="0" w:firstLine="0"/>
        <w:rPr>
          <w:rFonts w:eastAsia="DFKai-SB"/>
          <w:sz w:val="32"/>
          <w:szCs w:val="32"/>
          <w:lang w:val="pt-BR"/>
        </w:rPr>
      </w:pPr>
      <w:r w:rsidRPr="00B93CF2">
        <w:rPr>
          <w:rFonts w:eastAsia="DFKai-SB"/>
          <w:sz w:val="32"/>
          <w:szCs w:val="32"/>
          <w:lang w:val="pt-BR"/>
        </w:rPr>
        <w:t>Bản vẽ mặt bằng tổng thể Dự án.</w:t>
      </w:r>
    </w:p>
    <w:p w14:paraId="55CCEA84" w14:textId="190A1802" w:rsidR="004F7652" w:rsidRPr="00B93CF2" w:rsidRDefault="004F7652" w:rsidP="00DE64F1">
      <w:pPr>
        <w:numPr>
          <w:ilvl w:val="3"/>
          <w:numId w:val="42"/>
        </w:numPr>
        <w:tabs>
          <w:tab w:val="clear" w:pos="2880"/>
          <w:tab w:val="num" w:pos="284"/>
        </w:tabs>
        <w:ind w:left="0" w:firstLine="0"/>
        <w:rPr>
          <w:rFonts w:eastAsia="DFKai-SB"/>
          <w:sz w:val="32"/>
          <w:szCs w:val="32"/>
          <w:lang w:val="pt-BR"/>
        </w:rPr>
      </w:pPr>
      <w:r w:rsidRPr="00B93CF2">
        <w:rPr>
          <w:rFonts w:eastAsia="DFKai-SB"/>
          <w:sz w:val="32"/>
          <w:szCs w:val="32"/>
          <w:lang w:val="pt-BR"/>
        </w:rPr>
        <w:t>Bản</w:t>
      </w:r>
      <w:r w:rsidRPr="00B93CF2">
        <w:rPr>
          <w:rFonts w:eastAsia="DFKai-SB"/>
          <w:sz w:val="32"/>
          <w:szCs w:val="32"/>
          <w:lang w:val="vi-VN"/>
        </w:rPr>
        <w:t xml:space="preserve"> vẽ mặt bằng lắp đặt thiết bị Dự án.</w:t>
      </w:r>
    </w:p>
    <w:p w14:paraId="10E5EEE1" w14:textId="77777777" w:rsidR="00F47BE3" w:rsidRPr="00B93CF2" w:rsidRDefault="00F47BE3" w:rsidP="00DE64F1">
      <w:pPr>
        <w:numPr>
          <w:ilvl w:val="3"/>
          <w:numId w:val="42"/>
        </w:numPr>
        <w:tabs>
          <w:tab w:val="clear" w:pos="2880"/>
          <w:tab w:val="num" w:pos="284"/>
        </w:tabs>
        <w:ind w:left="0" w:firstLine="0"/>
        <w:rPr>
          <w:rFonts w:eastAsia="DFKai-SB"/>
          <w:sz w:val="32"/>
          <w:szCs w:val="32"/>
          <w:lang w:val="pt-BR"/>
        </w:rPr>
      </w:pPr>
      <w:r w:rsidRPr="00B93CF2">
        <w:rPr>
          <w:rFonts w:eastAsia="DFKai-SB"/>
          <w:sz w:val="32"/>
          <w:szCs w:val="32"/>
          <w:lang w:val="pt-BR"/>
        </w:rPr>
        <w:t>Bản vẽ mặt bằng tổng thể thoát nước mưa.</w:t>
      </w:r>
    </w:p>
    <w:p w14:paraId="6009D7EC" w14:textId="77777777" w:rsidR="00F47BE3" w:rsidRPr="00B93CF2" w:rsidRDefault="00F47BE3" w:rsidP="00DE64F1">
      <w:pPr>
        <w:numPr>
          <w:ilvl w:val="3"/>
          <w:numId w:val="42"/>
        </w:numPr>
        <w:tabs>
          <w:tab w:val="clear" w:pos="2880"/>
          <w:tab w:val="num" w:pos="284"/>
        </w:tabs>
        <w:ind w:left="0" w:firstLine="0"/>
        <w:rPr>
          <w:rFonts w:eastAsia="DFKai-SB"/>
          <w:sz w:val="32"/>
          <w:szCs w:val="32"/>
          <w:lang w:val="pt-BR"/>
        </w:rPr>
      </w:pPr>
      <w:r w:rsidRPr="00B93CF2">
        <w:rPr>
          <w:rFonts w:eastAsia="DFKai-SB"/>
          <w:sz w:val="32"/>
          <w:szCs w:val="32"/>
          <w:lang w:val="pt-BR"/>
        </w:rPr>
        <w:t>Bản vẽ mặt bằng tổng thể thoát nước thải.</w:t>
      </w:r>
    </w:p>
    <w:p w14:paraId="0BC9B41A" w14:textId="008CC72C" w:rsidR="00603492" w:rsidRPr="00B93CF2" w:rsidRDefault="00BF3800" w:rsidP="00DE64F1">
      <w:pPr>
        <w:numPr>
          <w:ilvl w:val="3"/>
          <w:numId w:val="42"/>
        </w:numPr>
        <w:tabs>
          <w:tab w:val="clear" w:pos="2880"/>
          <w:tab w:val="num" w:pos="284"/>
        </w:tabs>
        <w:ind w:left="0" w:firstLine="0"/>
        <w:rPr>
          <w:rFonts w:eastAsia="DFKai-SB"/>
          <w:sz w:val="32"/>
          <w:szCs w:val="32"/>
          <w:lang w:val="pt-BR"/>
        </w:rPr>
      </w:pPr>
      <w:r w:rsidRPr="00B93CF2">
        <w:rPr>
          <w:rFonts w:eastAsia="DFKai-SB"/>
          <w:sz w:val="32"/>
          <w:szCs w:val="32"/>
          <w:lang w:val="vi-VN"/>
        </w:rPr>
        <w:t>B</w:t>
      </w:r>
      <w:r w:rsidR="0026684B" w:rsidRPr="00B93CF2">
        <w:rPr>
          <w:rFonts w:eastAsia="DFKai-SB"/>
          <w:sz w:val="32"/>
          <w:szCs w:val="32"/>
          <w:lang w:val="vi-VN"/>
        </w:rPr>
        <w:t xml:space="preserve">ản vẽ hoàn công công trình xử lý </w:t>
      </w:r>
      <w:r w:rsidR="00BB7998" w:rsidRPr="00B93CF2">
        <w:rPr>
          <w:rFonts w:eastAsia="DFKai-SB"/>
          <w:sz w:val="32"/>
          <w:szCs w:val="32"/>
        </w:rPr>
        <w:t>hơi hóa chất</w:t>
      </w:r>
      <w:r w:rsidR="00603492" w:rsidRPr="00B93CF2">
        <w:rPr>
          <w:rFonts w:eastAsia="DFKai-SB"/>
          <w:sz w:val="32"/>
          <w:szCs w:val="32"/>
          <w:lang w:val="pt-BR"/>
        </w:rPr>
        <w:t>.</w:t>
      </w:r>
    </w:p>
    <w:p w14:paraId="07FA9AFF" w14:textId="77777777" w:rsidR="00603492" w:rsidRPr="00B93CF2" w:rsidRDefault="00603492" w:rsidP="00603492">
      <w:pPr>
        <w:tabs>
          <w:tab w:val="left" w:pos="426"/>
        </w:tabs>
        <w:ind w:left="425"/>
        <w:rPr>
          <w:rFonts w:eastAsia="DFKai-SB"/>
          <w:b/>
          <w:sz w:val="32"/>
          <w:szCs w:val="32"/>
          <w:lang w:val="pt-BR"/>
        </w:rPr>
      </w:pPr>
    </w:p>
    <w:sectPr w:rsidR="00603492" w:rsidRPr="00B93CF2" w:rsidSect="009263B7">
      <w:headerReference w:type="default" r:id="rId32"/>
      <w:footerReference w:type="default" r:id="rId33"/>
      <w:pgSz w:w="11907" w:h="16839" w:code="9"/>
      <w:pgMar w:top="851" w:right="1134" w:bottom="1276" w:left="1418" w:header="284" w:footer="227" w:gutter="0"/>
      <w:cols w:space="720"/>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152" w:author=" " w:date="2021-05-20T14:26:00Z" w:initials="A">
    <w:p w14:paraId="7169583F" w14:textId="77777777" w:rsidR="00062CFC" w:rsidRDefault="00062CFC" w:rsidP="00AB547C">
      <w:pPr>
        <w:pStyle w:val="CommentText"/>
      </w:pPr>
      <w:r>
        <w:rPr>
          <w:rStyle w:val="CommentReference"/>
        </w:rPr>
        <w:annotationRef/>
      </w:r>
      <w:r>
        <w:rPr>
          <w:rStyle w:val="CommentReference"/>
        </w:rPr>
        <w:t>Công ty không sử dụng nhiệt trong qúa trình trộn. Lò hơi để cấp nhiệt cho công đoạn nào??</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7169583F"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450F023" w16cex:dateUtc="2021-05-20T07:26: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7169583F" w16cid:durableId="2450F023"/>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EEC5257" w14:textId="77777777" w:rsidR="00C3390A" w:rsidRDefault="00C3390A" w:rsidP="0045445E">
      <w:pPr>
        <w:spacing w:before="0"/>
      </w:pPr>
      <w:r>
        <w:separator/>
      </w:r>
    </w:p>
  </w:endnote>
  <w:endnote w:type="continuationSeparator" w:id="0">
    <w:p w14:paraId="6750F6F9" w14:textId="77777777" w:rsidR="00C3390A" w:rsidRDefault="00C3390A" w:rsidP="0045445E">
      <w:pPr>
        <w:spacing w:before="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VNI-Times">
    <w:altName w:val="Calibri"/>
    <w:panose1 w:val="00000000000000000000"/>
    <w:charset w:val="00"/>
    <w:family w:val="auto"/>
    <w:pitch w:val="variable"/>
    <w:sig w:usb0="00000007" w:usb1="00000000" w:usb2="00000000" w:usb3="00000000" w:csb0="00000013"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New Roman Bold">
    <w:panose1 w:val="02020803070505020304"/>
    <w:charset w:val="00"/>
    <w:family w:val="roman"/>
    <w:notTrueType/>
    <w:pitch w:val="default"/>
  </w:font>
  <w:font w:name="Univers 45 Light">
    <w:altName w:val="Corbel"/>
    <w:charset w:val="00"/>
    <w:family w:val="swiss"/>
    <w:pitch w:val="variable"/>
    <w:sig w:usb0="00000001" w:usb1="00000000" w:usb2="00000000" w:usb3="00000000" w:csb0="00000093" w:csb1="00000000"/>
  </w:font>
  <w:font w:name="Calibri">
    <w:panose1 w:val="020F0502020204030204"/>
    <w:charset w:val="00"/>
    <w:family w:val="swiss"/>
    <w:pitch w:val="variable"/>
    <w:sig w:usb0="E4002EFF" w:usb1="C000247B" w:usb2="00000009" w:usb3="00000000" w:csb0="000001FF" w:csb1="00000000"/>
  </w:font>
  <w:font w:name="ZapfEllipt BT">
    <w:altName w:val="Times New Roman"/>
    <w:charset w:val="00"/>
    <w:family w:val="roman"/>
    <w:pitch w:val="default"/>
    <w:sig w:usb0="800000AF" w:usb1="1000204A" w:usb2="00000000" w:usb3="00000000" w:csb0="0000001B" w:csb1="00000000"/>
  </w:font>
  <w:font w:name="Vogue">
    <w:altName w:val="Calibri"/>
    <w:charset w:val="00"/>
    <w:family w:val="swiss"/>
    <w:pitch w:val="variable"/>
    <w:sig w:usb0="00000003" w:usb1="00000000" w:usb2="00000000" w:usb3="00000000" w:csb0="00000001" w:csb1="00000000"/>
  </w:font>
  <w:font w:name="VNI-Internet Mail">
    <w:altName w:val="Courier New"/>
    <w:panose1 w:val="02000009000000000000"/>
    <w:charset w:val="00"/>
    <w:family w:val="modern"/>
    <w:pitch w:val="fixed"/>
    <w:sig w:usb0="00000007" w:usb1="00000000" w:usb2="00000000" w:usb3="00000000" w:csb0="00000013" w:csb1="00000000"/>
  </w:font>
  <w:font w:name="PMingLiU">
    <w:altName w:val="Arial Unicode MS"/>
    <w:panose1 w:val="02010601000101010101"/>
    <w:charset w:val="88"/>
    <w:family w:val="auto"/>
    <w:notTrueType/>
    <w:pitch w:val="variable"/>
    <w:sig w:usb0="00000000" w:usb1="08080000" w:usb2="00000010" w:usb3="00000000" w:csb0="00100000" w:csb1="00000000"/>
  </w:font>
  <w:font w:name="DFKai-SB">
    <w:charset w:val="88"/>
    <w:family w:val="script"/>
    <w:pitch w:val="default"/>
    <w:sig w:usb0="00000000" w:usb1="082E0000" w:usb2="00000016" w:usb3="00000000" w:csb0="00100001" w:csb1="00000000"/>
  </w:font>
  <w:font w:name="Cambria">
    <w:panose1 w:val="02040503050406030204"/>
    <w:charset w:val="00"/>
    <w:family w:val="roman"/>
    <w:pitch w:val="variable"/>
    <w:sig w:usb0="E00006FF" w:usb1="420024FF" w:usb2="02000000" w:usb3="00000000" w:csb0="0000019F" w:csb1="00000000"/>
  </w:font>
  <w:font w:name="VNI-Swiss-Condense">
    <w:panose1 w:val="00000000000000000000"/>
    <w:charset w:val="00"/>
    <w:family w:val="auto"/>
    <w:pitch w:val="variable"/>
    <w:sig w:usb0="00000003" w:usb1="00000000" w:usb2="00000000" w:usb3="00000000" w:csb0="00000001" w:csb1="00000000"/>
  </w:font>
  <w:font w:name="Batang">
    <w:altName w:val="바탕"/>
    <w:panose1 w:val="02030600000101010101"/>
    <w:charset w:val="81"/>
    <w:family w:val="auto"/>
    <w:notTrueType/>
    <w:pitch w:val="fixed"/>
    <w:sig w:usb0="00000001" w:usb1="09060000" w:usb2="00000010" w:usb3="00000000" w:csb0="0008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MS Gothic"/>
    <w:panose1 w:val="02020609040205080304"/>
    <w:charset w:val="80"/>
    <w:family w:val="roman"/>
    <w:notTrueType/>
    <w:pitch w:val="fixed"/>
    <w:sig w:usb0="00000000" w:usb1="08070000" w:usb2="00000010" w:usb3="00000000" w:csb0="00020000" w:csb1="00000000"/>
  </w:font>
  <w:font w:name="VNI-Aptima">
    <w:panose1 w:val="00000000000000000000"/>
    <w:charset w:val="00"/>
    <w:family w:val="auto"/>
    <w:pitch w:val="variable"/>
    <w:sig w:usb0="00000003" w:usb1="00000000" w:usb2="00000000" w:usb3="00000000" w:csb0="00000001" w:csb1="00000000"/>
  </w:font>
  <w:font w:name="VNI-Helve">
    <w:panose1 w:val="00000000000000000000"/>
    <w:charset w:val="00"/>
    <w:family w:val="auto"/>
    <w:pitch w:val="variable"/>
    <w:sig w:usb0="00000003" w:usb1="00000000" w:usb2="00000000" w:usb3="00000000" w:csb0="00000001" w:csb1="00000000"/>
  </w:font>
  <w:font w:name="VN-NTime">
    <w:altName w:val="AMGDT"/>
    <w:charset w:val="00"/>
    <w:family w:val="auto"/>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Verdana">
    <w:panose1 w:val="020B0604030504040204"/>
    <w:charset w:val="00"/>
    <w:family w:val="swiss"/>
    <w:pitch w:val="variable"/>
    <w:sig w:usb0="A00006FF" w:usb1="4000205B" w:usb2="00000010" w:usb3="00000000" w:csb0="0000019F" w:csb1="00000000"/>
  </w:font>
  <w:font w:name=".VnTime">
    <w:panose1 w:val="020B7200000000000000"/>
    <w:charset w:val="00"/>
    <w:family w:val="swiss"/>
    <w:pitch w:val="variable"/>
    <w:sig w:usb0="00000003" w:usb1="00000000" w:usb2="00000000" w:usb3="00000000" w:csb0="00000001" w:csb1="00000000"/>
  </w:font>
  <w:font w:name="TimesNewRomanPS-BoldMT">
    <w:altName w:val="Times New Roman"/>
    <w:panose1 w:val="00000000000000000000"/>
    <w:charset w:val="00"/>
    <w:family w:val="roman"/>
    <w:notTrueType/>
    <w:pitch w:val="default"/>
  </w:font>
  <w:font w:name="TimesNewRomanPSMT">
    <w:altName w:val="SimSun"/>
    <w:panose1 w:val="00000000000000000000"/>
    <w:charset w:val="00"/>
    <w:family w:val="roman"/>
    <w:notTrueType/>
    <w:pitch w:val="default"/>
  </w:font>
  <w:font w:name="VNI-Avo">
    <w:panose1 w:val="00000000000000000000"/>
    <w:charset w:val="00"/>
    <w:family w:val="auto"/>
    <w:pitch w:val="variable"/>
    <w:sig w:usb0="00000003" w:usb1="00000000" w:usb2="00000000" w:usb3="00000000" w:csb0="00000001" w:csb1="00000000"/>
  </w:font>
  <w:font w:name="VNI-Helve-Condense">
    <w:panose1 w:val="00000000000000000000"/>
    <w:charset w:val="00"/>
    <w:family w:val="auto"/>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VNI Times">
    <w:charset w:val="00"/>
    <w:family w:val="auto"/>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Adobe Kaiti Std R">
    <w:panose1 w:val="00000000000000000000"/>
    <w:charset w:val="80"/>
    <w:family w:val="roman"/>
    <w:notTrueType/>
    <w:pitch w:val="variable"/>
    <w:sig w:usb0="00000207" w:usb1="0A0F1810" w:usb2="00000016" w:usb3="00000000" w:csb0="00060007" w:csb1="00000000"/>
  </w:font>
  <w:font w:name=".VnArial">
    <w:altName w:val="Calibri"/>
    <w:panose1 w:val="020B7200000000000000"/>
    <w:charset w:val="00"/>
    <w:family w:val="swiss"/>
    <w:pitch w:val="variable"/>
    <w:sig w:usb0="00000007" w:usb1="00000000" w:usb2="00000000" w:usb3="00000000" w:csb0="00000011" w:csb1="00000000"/>
  </w:font>
  <w:font w:name="TimesNewRomanPS-BoldItalicMT">
    <w:altName w:val="Times New Roman"/>
    <w:panose1 w:val="00000000000000000000"/>
    <w:charset w:val="00"/>
    <w:family w:val="roman"/>
    <w:notTrueType/>
    <w:pitch w:val="default"/>
  </w:font>
  <w:font w:name="Wingdings-Regular">
    <w:altName w:val="Times New Roman"/>
    <w:panose1 w:val="00000000000000000000"/>
    <w:charset w:val="00"/>
    <w:family w:val="roman"/>
    <w:notTrueType/>
    <w:pitch w:val="default"/>
  </w:font>
  <w:font w:name="等线">
    <w:panose1 w:val="00000000000000000000"/>
    <w:charset w:val="80"/>
    <w:family w:val="roman"/>
    <w:notTrueType/>
    <w:pitch w:val="default"/>
  </w:font>
  <w:font w:name="Malgun Gothic">
    <w:panose1 w:val="020B0503020000020004"/>
    <w:charset w:val="81"/>
    <w:family w:val="swiss"/>
    <w:pitch w:val="variable"/>
    <w:sig w:usb0="9000002F" w:usb1="29D77CFB" w:usb2="00000012" w:usb3="00000000" w:csb0="00080001" w:csb1="00000000"/>
  </w:font>
  <w:font w:name="台塑體">
    <w:altName w:val="Arial Unicode MS"/>
    <w:charset w:val="88"/>
    <w:family w:val="auto"/>
    <w:pitch w:val="default"/>
    <w:sig w:usb0="F1002AFF" w:usb1="29DFFFFF" w:usb2="00000037" w:usb3="00000000" w:csb0="003F01FF" w:csb1="00000000"/>
  </w:font>
  <w:font w:name="Dotum">
    <w:altName w:val="돋움"/>
    <w:panose1 w:val="020B0600000101010101"/>
    <w:charset w:val="81"/>
    <w:family w:val="modern"/>
    <w:notTrueType/>
    <w:pitch w:val="fixed"/>
    <w:sig w:usb0="00000001" w:usb1="09060000" w:usb2="00000010" w:usb3="00000000" w:csb0="00080000" w:csb1="00000000"/>
  </w:font>
  <w:font w:name="Gulim">
    <w:altName w:val="굴림"/>
    <w:panose1 w:val="020B0600000101010101"/>
    <w:charset w:val="81"/>
    <w:family w:val="roman"/>
    <w:notTrueType/>
    <w:pitch w:val="fixed"/>
    <w:sig w:usb0="00000001" w:usb1="09060000" w:usb2="00000010" w:usb3="00000000" w:csb0="00080000" w:csb1="00000000"/>
  </w:font>
  <w:font w:name="等线 Light">
    <w:panose1 w:val="00000000000000000000"/>
    <w:charset w:val="80"/>
    <w:family w:val="roman"/>
    <w:notTrueType/>
    <w:pitch w:val="default"/>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A7C68DD" w14:textId="1EA31842" w:rsidR="00062CFC" w:rsidRPr="009D476C" w:rsidRDefault="00062CFC" w:rsidP="009673DF">
    <w:pPr>
      <w:pStyle w:val="Footer"/>
      <w:pBdr>
        <w:top w:val="single" w:sz="4" w:space="0" w:color="auto"/>
      </w:pBdr>
      <w:tabs>
        <w:tab w:val="clear" w:pos="4680"/>
        <w:tab w:val="clear" w:pos="9360"/>
        <w:tab w:val="right" w:pos="9355"/>
      </w:tabs>
      <w:spacing w:line="240" w:lineRule="atLeast"/>
      <w:jc w:val="left"/>
      <w:rPr>
        <w:rFonts w:eastAsia="Times New Roman"/>
        <w:noProof/>
        <w:color w:val="000000"/>
        <w:sz w:val="24"/>
        <w:szCs w:val="24"/>
        <w:lang w:val="en-US"/>
      </w:rPr>
    </w:pPr>
    <w:r w:rsidRPr="00415793">
      <w:rPr>
        <w:i/>
        <w:sz w:val="24"/>
      </w:rPr>
      <w:t>Chủ</w:t>
    </w:r>
    <w:r>
      <w:rPr>
        <w:i/>
        <w:sz w:val="24"/>
      </w:rPr>
      <w:t xml:space="preserve"> </w:t>
    </w:r>
    <w:r>
      <w:rPr>
        <w:i/>
        <w:sz w:val="24"/>
        <w:szCs w:val="24"/>
        <w:lang w:val="en-US"/>
      </w:rPr>
      <w:t>dự án</w:t>
    </w:r>
    <w:r w:rsidRPr="007A6E00">
      <w:rPr>
        <w:i/>
        <w:color w:val="000000" w:themeColor="text1"/>
        <w:sz w:val="24"/>
      </w:rPr>
      <w:t xml:space="preserve">: </w:t>
    </w:r>
    <w:r>
      <w:rPr>
        <w:i/>
        <w:sz w:val="24"/>
        <w:szCs w:val="24"/>
        <w:lang w:val="vi-VN"/>
      </w:rPr>
      <w:t>Công ty TNHH KPX Chemical Vina</w:t>
    </w:r>
    <w:r w:rsidRPr="009D476C">
      <w:rPr>
        <w:color w:val="000000"/>
        <w:sz w:val="24"/>
        <w:szCs w:val="24"/>
      </w:rPr>
      <w:tab/>
    </w:r>
    <w:r w:rsidRPr="009D476C">
      <w:rPr>
        <w:color w:val="000000"/>
        <w:sz w:val="24"/>
        <w:szCs w:val="24"/>
      </w:rPr>
      <w:fldChar w:fldCharType="begin"/>
    </w:r>
    <w:r w:rsidRPr="009D476C">
      <w:rPr>
        <w:color w:val="000000"/>
        <w:sz w:val="24"/>
        <w:szCs w:val="24"/>
      </w:rPr>
      <w:instrText xml:space="preserve"> PAGE   \* MERGEFORMAT </w:instrText>
    </w:r>
    <w:r w:rsidRPr="009D476C">
      <w:rPr>
        <w:color w:val="000000"/>
        <w:sz w:val="24"/>
        <w:szCs w:val="24"/>
      </w:rPr>
      <w:fldChar w:fldCharType="separate"/>
    </w:r>
    <w:r w:rsidR="00D214DC" w:rsidRPr="00D214DC">
      <w:rPr>
        <w:rFonts w:eastAsia="Times New Roman"/>
        <w:noProof/>
        <w:color w:val="000000"/>
        <w:sz w:val="24"/>
        <w:szCs w:val="24"/>
      </w:rPr>
      <w:t>i</w:t>
    </w:r>
    <w:r w:rsidRPr="009D476C">
      <w:rPr>
        <w:rFonts w:eastAsia="Times New Roman"/>
        <w:noProof/>
        <w:color w:val="000000"/>
        <w:sz w:val="24"/>
        <w:szCs w:val="24"/>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9DB7ADC" w14:textId="77777777" w:rsidR="00062CFC" w:rsidRPr="00CE5CB4" w:rsidRDefault="00062CFC" w:rsidP="00CE5CB4">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405B2B9" w14:textId="77777777" w:rsidR="00C3390A" w:rsidRDefault="00C3390A" w:rsidP="0045445E">
      <w:pPr>
        <w:spacing w:before="0"/>
      </w:pPr>
      <w:r>
        <w:separator/>
      </w:r>
    </w:p>
  </w:footnote>
  <w:footnote w:type="continuationSeparator" w:id="0">
    <w:p w14:paraId="1CCDE116" w14:textId="77777777" w:rsidR="00C3390A" w:rsidRDefault="00C3390A" w:rsidP="0045445E">
      <w:pPr>
        <w:spacing w:before="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0ECD643" w14:textId="2573AB04" w:rsidR="00062CFC" w:rsidRPr="007A28FB" w:rsidRDefault="00062CFC" w:rsidP="00757315">
    <w:pPr>
      <w:pStyle w:val="Header"/>
      <w:pBdr>
        <w:bottom w:val="single" w:sz="4" w:space="1" w:color="auto"/>
      </w:pBdr>
      <w:jc w:val="left"/>
      <w:rPr>
        <w:i/>
        <w:sz w:val="24"/>
        <w:szCs w:val="24"/>
        <w:lang w:val="vi-VN"/>
      </w:rPr>
    </w:pPr>
    <w:r w:rsidRPr="00FC070A">
      <w:rPr>
        <w:i/>
        <w:sz w:val="24"/>
        <w:szCs w:val="24"/>
      </w:rPr>
      <w:t xml:space="preserve">Báo cáo </w:t>
    </w:r>
    <w:r>
      <w:rPr>
        <w:i/>
        <w:sz w:val="24"/>
        <w:szCs w:val="24"/>
      </w:rPr>
      <w:t>đề</w:t>
    </w:r>
    <w:r>
      <w:rPr>
        <w:i/>
        <w:sz w:val="24"/>
        <w:szCs w:val="24"/>
        <w:lang w:val="vi-VN"/>
      </w:rPr>
      <w:t xml:space="preserve"> xuất cấp giấy phép môi trường của Dự án đầu tư</w:t>
    </w:r>
  </w:p>
  <w:p w14:paraId="28E49F42" w14:textId="77777777" w:rsidR="00062CFC" w:rsidRPr="00F30993" w:rsidRDefault="00062CFC" w:rsidP="00A6312F">
    <w:pPr>
      <w:pStyle w:val="Header"/>
      <w:rPr>
        <w:sz w:val="2"/>
        <w:szCs w:val="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7A47A8C" w14:textId="77777777" w:rsidR="00062CFC" w:rsidRPr="00A33BD8" w:rsidRDefault="00062CFC" w:rsidP="00A33BD8">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0"/>
    <w:multiLevelType w:val="singleLevel"/>
    <w:tmpl w:val="4510CC70"/>
    <w:lvl w:ilvl="0">
      <w:start w:val="1"/>
      <w:numFmt w:val="bullet"/>
      <w:pStyle w:val="ListBullet5"/>
      <w:lvlText w:val=""/>
      <w:lvlJc w:val="left"/>
      <w:pPr>
        <w:tabs>
          <w:tab w:val="num" w:pos="12150"/>
        </w:tabs>
        <w:ind w:left="12150" w:hanging="360"/>
      </w:pPr>
      <w:rPr>
        <w:rFonts w:ascii="Symbol" w:hAnsi="Symbol" w:hint="default"/>
      </w:rPr>
    </w:lvl>
  </w:abstractNum>
  <w:abstractNum w:abstractNumId="1">
    <w:nsid w:val="FFFFFF81"/>
    <w:multiLevelType w:val="singleLevel"/>
    <w:tmpl w:val="CE483264"/>
    <w:lvl w:ilvl="0">
      <w:start w:val="1"/>
      <w:numFmt w:val="bullet"/>
      <w:pStyle w:val="ListBullet4"/>
      <w:lvlText w:val=""/>
      <w:lvlJc w:val="left"/>
      <w:pPr>
        <w:tabs>
          <w:tab w:val="num" w:pos="1440"/>
        </w:tabs>
        <w:ind w:left="1440" w:hanging="360"/>
      </w:pPr>
      <w:rPr>
        <w:rFonts w:ascii="Symbol" w:hAnsi="Symbol" w:hint="default"/>
      </w:rPr>
    </w:lvl>
  </w:abstractNum>
  <w:abstractNum w:abstractNumId="2">
    <w:nsid w:val="FFFFFF82"/>
    <w:multiLevelType w:val="singleLevel"/>
    <w:tmpl w:val="971CAF0A"/>
    <w:lvl w:ilvl="0">
      <w:start w:val="1"/>
      <w:numFmt w:val="bullet"/>
      <w:pStyle w:val="ListBullet3"/>
      <w:lvlText w:val=""/>
      <w:lvlJc w:val="left"/>
      <w:pPr>
        <w:tabs>
          <w:tab w:val="num" w:pos="1080"/>
        </w:tabs>
        <w:ind w:left="1080" w:hanging="360"/>
      </w:pPr>
      <w:rPr>
        <w:rFonts w:ascii="Symbol" w:hAnsi="Symbol" w:hint="default"/>
      </w:rPr>
    </w:lvl>
  </w:abstractNum>
  <w:abstractNum w:abstractNumId="3">
    <w:nsid w:val="FFFFFF83"/>
    <w:multiLevelType w:val="singleLevel"/>
    <w:tmpl w:val="65B89D4E"/>
    <w:lvl w:ilvl="0">
      <w:start w:val="1"/>
      <w:numFmt w:val="bullet"/>
      <w:pStyle w:val="ListBullet2"/>
      <w:lvlText w:val=""/>
      <w:lvlJc w:val="left"/>
      <w:pPr>
        <w:tabs>
          <w:tab w:val="num" w:pos="720"/>
        </w:tabs>
        <w:ind w:left="720" w:hanging="360"/>
      </w:pPr>
      <w:rPr>
        <w:rFonts w:ascii="Symbol" w:hAnsi="Symbol" w:hint="default"/>
      </w:rPr>
    </w:lvl>
  </w:abstractNum>
  <w:abstractNum w:abstractNumId="4">
    <w:nsid w:val="FFFFFF88"/>
    <w:multiLevelType w:val="singleLevel"/>
    <w:tmpl w:val="536A8EB8"/>
    <w:lvl w:ilvl="0">
      <w:start w:val="1"/>
      <w:numFmt w:val="decimal"/>
      <w:pStyle w:val="ListNumber"/>
      <w:lvlText w:val="%1."/>
      <w:lvlJc w:val="left"/>
      <w:pPr>
        <w:tabs>
          <w:tab w:val="num" w:pos="360"/>
        </w:tabs>
        <w:ind w:left="360" w:hanging="360"/>
      </w:pPr>
    </w:lvl>
  </w:abstractNum>
  <w:abstractNum w:abstractNumId="5">
    <w:nsid w:val="00000047"/>
    <w:multiLevelType w:val="singleLevel"/>
    <w:tmpl w:val="00000047"/>
    <w:name w:val="WW8Num95"/>
    <w:lvl w:ilvl="0">
      <w:start w:val="1"/>
      <w:numFmt w:val="bullet"/>
      <w:lvlText w:val="-"/>
      <w:lvlJc w:val="left"/>
      <w:pPr>
        <w:tabs>
          <w:tab w:val="num" w:pos="1134"/>
        </w:tabs>
        <w:ind w:left="1134" w:hanging="567"/>
      </w:pPr>
      <w:rPr>
        <w:rFonts w:ascii="VNI-Times" w:hAnsi="VNI-Times" w:cs="Times New Roman"/>
      </w:rPr>
    </w:lvl>
  </w:abstractNum>
  <w:abstractNum w:abstractNumId="6">
    <w:nsid w:val="00001E51"/>
    <w:multiLevelType w:val="hybridMultilevel"/>
    <w:tmpl w:val="DDA808FC"/>
    <w:lvl w:ilvl="0" w:tplc="F23EF398">
      <w:start w:val="30"/>
      <w:numFmt w:val="bullet"/>
      <w:pStyle w:val="Gach1-"/>
      <w:lvlText w:val="-"/>
      <w:lvlJc w:val="left"/>
      <w:pPr>
        <w:ind w:left="720" w:hanging="360"/>
      </w:pPr>
      <w:rPr>
        <w:rFonts w:ascii="Times New Roman" w:hAnsi="Times New Roman" w:cs="Times New Roman" w:hint="default"/>
        <w:sz w:val="26"/>
        <w:szCs w:val="2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006F4433"/>
    <w:multiLevelType w:val="multilevel"/>
    <w:tmpl w:val="9FCAB7A6"/>
    <w:lvl w:ilvl="0">
      <w:start w:val="1"/>
      <w:numFmt w:val="decimal"/>
      <w:lvlText w:val="%1"/>
      <w:lvlJc w:val="center"/>
      <w:pPr>
        <w:ind w:left="540" w:hanging="360"/>
      </w:pPr>
      <w:rPr>
        <w:rFonts w:hint="default"/>
      </w:rPr>
    </w:lvl>
    <w:lvl w:ilvl="1">
      <w:start w:val="2"/>
      <w:numFmt w:val="decimal"/>
      <w:isLgl/>
      <w:lvlText w:val="%1.%2."/>
      <w:lvlJc w:val="left"/>
      <w:pPr>
        <w:ind w:left="900" w:hanging="720"/>
      </w:pPr>
      <w:rPr>
        <w:rFonts w:hint="default"/>
      </w:rPr>
    </w:lvl>
    <w:lvl w:ilvl="2">
      <w:start w:val="1"/>
      <w:numFmt w:val="decimal"/>
      <w:isLgl/>
      <w:lvlText w:val="%1.%2.%3."/>
      <w:lvlJc w:val="left"/>
      <w:pPr>
        <w:ind w:left="900" w:hanging="720"/>
      </w:pPr>
      <w:rPr>
        <w:rFonts w:hint="default"/>
      </w:rPr>
    </w:lvl>
    <w:lvl w:ilvl="3">
      <w:start w:val="1"/>
      <w:numFmt w:val="decimal"/>
      <w:isLgl/>
      <w:lvlText w:val="%1.%2.%3.%4."/>
      <w:lvlJc w:val="left"/>
      <w:pPr>
        <w:ind w:left="1260" w:hanging="1080"/>
      </w:pPr>
      <w:rPr>
        <w:rFonts w:hint="default"/>
      </w:rPr>
    </w:lvl>
    <w:lvl w:ilvl="4">
      <w:start w:val="1"/>
      <w:numFmt w:val="decimal"/>
      <w:isLgl/>
      <w:lvlText w:val="%1.%2.%3.%4.%5."/>
      <w:lvlJc w:val="left"/>
      <w:pPr>
        <w:ind w:left="1260" w:hanging="1080"/>
      </w:pPr>
      <w:rPr>
        <w:rFonts w:hint="default"/>
      </w:rPr>
    </w:lvl>
    <w:lvl w:ilvl="5">
      <w:start w:val="1"/>
      <w:numFmt w:val="decimal"/>
      <w:isLgl/>
      <w:lvlText w:val="%1.%2.%3.%4.%5.%6."/>
      <w:lvlJc w:val="left"/>
      <w:pPr>
        <w:ind w:left="1620" w:hanging="1440"/>
      </w:pPr>
      <w:rPr>
        <w:rFonts w:hint="default"/>
      </w:rPr>
    </w:lvl>
    <w:lvl w:ilvl="6">
      <w:start w:val="1"/>
      <w:numFmt w:val="decimal"/>
      <w:isLgl/>
      <w:lvlText w:val="%1.%2.%3.%4.%5.%6.%7."/>
      <w:lvlJc w:val="left"/>
      <w:pPr>
        <w:ind w:left="1620" w:hanging="1440"/>
      </w:pPr>
      <w:rPr>
        <w:rFonts w:hint="default"/>
      </w:rPr>
    </w:lvl>
    <w:lvl w:ilvl="7">
      <w:start w:val="1"/>
      <w:numFmt w:val="decimal"/>
      <w:isLgl/>
      <w:lvlText w:val="%1.%2.%3.%4.%5.%6.%7.%8."/>
      <w:lvlJc w:val="left"/>
      <w:pPr>
        <w:ind w:left="1980" w:hanging="1800"/>
      </w:pPr>
      <w:rPr>
        <w:rFonts w:hint="default"/>
      </w:rPr>
    </w:lvl>
    <w:lvl w:ilvl="8">
      <w:start w:val="1"/>
      <w:numFmt w:val="decimal"/>
      <w:isLgl/>
      <w:lvlText w:val="%1.%2.%3.%4.%5.%6.%7.%8.%9."/>
      <w:lvlJc w:val="left"/>
      <w:pPr>
        <w:ind w:left="1980" w:hanging="1800"/>
      </w:pPr>
      <w:rPr>
        <w:rFonts w:hint="default"/>
      </w:rPr>
    </w:lvl>
  </w:abstractNum>
  <w:abstractNum w:abstractNumId="8">
    <w:nsid w:val="037434DF"/>
    <w:multiLevelType w:val="hybridMultilevel"/>
    <w:tmpl w:val="09020AAE"/>
    <w:lvl w:ilvl="0" w:tplc="5C1AAD1A">
      <w:start w:val="1"/>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04626035"/>
    <w:multiLevelType w:val="hybridMultilevel"/>
    <w:tmpl w:val="F922110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6A84C8DE">
      <w:start w:val="1"/>
      <w:numFmt w:val="decimal"/>
      <w:lvlText w:val="%4."/>
      <w:lvlJc w:val="left"/>
      <w:pPr>
        <w:ind w:left="2880" w:hanging="360"/>
      </w:pPr>
      <w:rPr>
        <w:b w:val="0"/>
        <w:color w:val="000000"/>
      </w:r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048A4FC1"/>
    <w:multiLevelType w:val="multilevel"/>
    <w:tmpl w:val="6BD41EEC"/>
    <w:lvl w:ilvl="0">
      <w:start w:val="1"/>
      <w:numFmt w:val="upperRoman"/>
      <w:pStyle w:val="1-phan"/>
      <w:lvlText w:val="PHẦN  %1  -"/>
      <w:lvlJc w:val="left"/>
      <w:pPr>
        <w:ind w:left="360" w:hanging="360"/>
      </w:pPr>
      <w:rPr>
        <w:rFonts w:ascii="Times New Roman" w:hAnsi="Times New Roman" w:hint="default"/>
        <w:b/>
        <w:i w:val="0"/>
        <w:caps/>
        <w:strike w:val="0"/>
        <w:dstrike w:val="0"/>
        <w:vanish w:val="0"/>
        <w:color w:val="000000"/>
        <w:sz w:val="28"/>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upperRoman"/>
      <w:pStyle w:val="2-chuong"/>
      <w:lvlText w:val="CHƯƠNG %2  -"/>
      <w:lvlJc w:val="left"/>
      <w:pPr>
        <w:ind w:left="360" w:hanging="360"/>
      </w:pPr>
      <w:rPr>
        <w:rFonts w:ascii="Times New Roman" w:hAnsi="Times New Roman" w:hint="default"/>
        <w:b/>
        <w:i w:val="0"/>
        <w:caps/>
        <w:strike w:val="0"/>
        <w:dstrike w:val="0"/>
        <w:vanish w:val="0"/>
        <w:color w:val="000000"/>
        <w:sz w:val="24"/>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upperRoman"/>
      <w:pStyle w:val="3-lama"/>
      <w:lvlText w:val="%3."/>
      <w:lvlJc w:val="left"/>
      <w:pPr>
        <w:ind w:left="360" w:hanging="360"/>
      </w:pPr>
      <w:rPr>
        <w:rFonts w:ascii="Times New Roman" w:hAnsi="Times New Roman" w:hint="default"/>
        <w:b/>
        <w:i w:val="0"/>
        <w:strike w:val="0"/>
        <w:dstrike w:val="0"/>
        <w:vanish w:val="0"/>
        <w:color w:val="000000"/>
        <w:sz w:val="24"/>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Restart w:val="0"/>
      <w:lvlText w:val="%4."/>
      <w:lvlJc w:val="left"/>
      <w:pPr>
        <w:ind w:left="360" w:hanging="360"/>
      </w:pPr>
      <w:rPr>
        <w:rFonts w:ascii="Times New Roman Bold" w:hAnsi="Times New Roman Bold" w:cs="Times New Roman" w:hint="default"/>
        <w:b/>
        <w:bCs w:val="0"/>
        <w:i w:val="0"/>
        <w:iCs w:val="0"/>
        <w:caps w:val="0"/>
        <w:smallCaps w:val="0"/>
        <w:strike w:val="0"/>
        <w:dstrike w:val="0"/>
        <w:vanish w:val="0"/>
        <w:color w:val="000000"/>
        <w:spacing w:val="0"/>
        <w:kern w:val="0"/>
        <w:position w:val="0"/>
        <w:sz w:val="26"/>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4">
      <w:start w:val="1"/>
      <w:numFmt w:val="lowerLetter"/>
      <w:pStyle w:val="5-abc"/>
      <w:lvlText w:val="%5."/>
      <w:lvlJc w:val="left"/>
      <w:pPr>
        <w:tabs>
          <w:tab w:val="num" w:pos="720"/>
        </w:tabs>
        <w:ind w:left="360" w:firstLine="360"/>
      </w:pPr>
      <w:rPr>
        <w:rFonts w:ascii="Times New Roman" w:hAnsi="Times New Roman" w:hint="default"/>
        <w:b/>
        <w:i w:val="0"/>
        <w:sz w:val="24"/>
      </w:rPr>
    </w:lvl>
    <w:lvl w:ilvl="5">
      <w:start w:val="6"/>
      <w:numFmt w:val="bullet"/>
      <w:pStyle w:val="-gach"/>
      <w:lvlText w:val="-"/>
      <w:lvlJc w:val="left"/>
      <w:pPr>
        <w:tabs>
          <w:tab w:val="num" w:pos="1170"/>
        </w:tabs>
        <w:ind w:left="0" w:firstLine="360"/>
      </w:pPr>
      <w:rPr>
        <w:rFonts w:ascii="Times New Roman" w:hAnsi="Times New Roman" w:cs="Times New Roman" w:hint="default"/>
      </w:rPr>
    </w:lvl>
    <w:lvl w:ilvl="6">
      <w:start w:val="1"/>
      <w:numFmt w:val="bullet"/>
      <w:pStyle w:val="-cham"/>
      <w:lvlText w:val="•"/>
      <w:lvlJc w:val="left"/>
      <w:pPr>
        <w:ind w:left="0" w:firstLine="720"/>
      </w:pPr>
      <w:rPr>
        <w:rFonts w:ascii="Times New Roman" w:hAnsi="Times New Roman" w:cs="Times New Roman" w:hint="default"/>
        <w:color w:val="auto"/>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
    <w:nsid w:val="06465E5A"/>
    <w:multiLevelType w:val="hybridMultilevel"/>
    <w:tmpl w:val="64A213C2"/>
    <w:lvl w:ilvl="0" w:tplc="0409000B">
      <w:start w:val="3"/>
      <w:numFmt w:val="bullet"/>
      <w:lvlText w:val="-"/>
      <w:lvlJc w:val="left"/>
      <w:pPr>
        <w:ind w:left="7830" w:hanging="360"/>
      </w:pPr>
      <w:rPr>
        <w:rFonts w:ascii="Times New Roman" w:hAnsi="Times New Roman" w:cs="Times New Roman" w:hint="default"/>
        <w:color w:val="auto"/>
        <w:sz w:val="24"/>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2">
    <w:nsid w:val="0DF1115B"/>
    <w:multiLevelType w:val="multilevel"/>
    <w:tmpl w:val="8B466B18"/>
    <w:styleLink w:val="Gachdaudong"/>
    <w:lvl w:ilvl="0">
      <w:start w:val="1"/>
      <w:numFmt w:val="bullet"/>
      <w:lvlText w:val="+"/>
      <w:lvlJc w:val="left"/>
      <w:pPr>
        <w:tabs>
          <w:tab w:val="num" w:pos="284"/>
        </w:tabs>
        <w:ind w:left="0" w:firstLine="0"/>
      </w:pPr>
      <w:rPr>
        <w:rFonts w:ascii="Courier New" w:hAnsi="Courier New" w:hint="default"/>
        <w:sz w:val="28"/>
        <w:szCs w:val="28"/>
      </w:rPr>
    </w:lvl>
    <w:lvl w:ilvl="1">
      <w:start w:val="1"/>
      <w:numFmt w:val="bullet"/>
      <w:lvlText w:val=""/>
      <w:lvlJc w:val="left"/>
      <w:pPr>
        <w:tabs>
          <w:tab w:val="num" w:pos="567"/>
        </w:tabs>
        <w:ind w:left="284" w:firstLine="0"/>
      </w:pPr>
      <w:rPr>
        <w:rFonts w:ascii="Symbol" w:hAnsi="Symbol" w:hint="default"/>
      </w:rPr>
    </w:lvl>
    <w:lvl w:ilvl="2">
      <w:start w:val="1"/>
      <w:numFmt w:val="bullet"/>
      <w:suff w:val="space"/>
      <w:lvlText w:val=""/>
      <w:lvlJc w:val="left"/>
      <w:pPr>
        <w:ind w:left="567" w:firstLine="0"/>
      </w:pPr>
      <w:rPr>
        <w:rFonts w:ascii="Wingdings" w:hAnsi="Wingdings" w:hint="default"/>
      </w:rPr>
    </w:lvl>
    <w:lvl w:ilvl="3">
      <w:start w:val="1"/>
      <w:numFmt w:val="bullet"/>
      <w:suff w:val="space"/>
      <w:lvlText w:val=""/>
      <w:lvlJc w:val="left"/>
      <w:pPr>
        <w:ind w:left="1440" w:firstLine="0"/>
      </w:pPr>
      <w:rPr>
        <w:rFonts w:ascii="Symbol" w:hAnsi="Symbol" w:hint="default"/>
      </w:rPr>
    </w:lvl>
    <w:lvl w:ilvl="4">
      <w:start w:val="1"/>
      <w:numFmt w:val="bullet"/>
      <w:suff w:val="space"/>
      <w:lvlText w:val="o"/>
      <w:lvlJc w:val="left"/>
      <w:pPr>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3">
    <w:nsid w:val="0E545BB5"/>
    <w:multiLevelType w:val="hybridMultilevel"/>
    <w:tmpl w:val="F11C881C"/>
    <w:lvl w:ilvl="0" w:tplc="211225FE">
      <w:start w:val="1"/>
      <w:numFmt w:val="bullet"/>
      <w:lvlText w:val="+"/>
      <w:lvlJc w:val="left"/>
      <w:pPr>
        <w:ind w:left="5670" w:hanging="360"/>
      </w:pPr>
      <w:rPr>
        <w:rFonts w:ascii="Univers 45 Light" w:hAnsi="Univers 45 Light" w:hint="default"/>
        <w:sz w:val="36"/>
        <w:szCs w:val="36"/>
      </w:rPr>
    </w:lvl>
    <w:lvl w:ilvl="1" w:tplc="18090003" w:tentative="1">
      <w:start w:val="1"/>
      <w:numFmt w:val="bullet"/>
      <w:lvlText w:val="o"/>
      <w:lvlJc w:val="left"/>
      <w:pPr>
        <w:ind w:left="4500" w:hanging="360"/>
      </w:pPr>
      <w:rPr>
        <w:rFonts w:ascii="Courier New" w:hAnsi="Courier New" w:cs="Courier New" w:hint="default"/>
      </w:rPr>
    </w:lvl>
    <w:lvl w:ilvl="2" w:tplc="18090005" w:tentative="1">
      <w:start w:val="1"/>
      <w:numFmt w:val="bullet"/>
      <w:lvlText w:val=""/>
      <w:lvlJc w:val="left"/>
      <w:pPr>
        <w:ind w:left="5220" w:hanging="360"/>
      </w:pPr>
      <w:rPr>
        <w:rFonts w:ascii="Wingdings" w:hAnsi="Wingdings" w:hint="default"/>
      </w:rPr>
    </w:lvl>
    <w:lvl w:ilvl="3" w:tplc="18090001" w:tentative="1">
      <w:start w:val="1"/>
      <w:numFmt w:val="bullet"/>
      <w:lvlText w:val=""/>
      <w:lvlJc w:val="left"/>
      <w:pPr>
        <w:ind w:left="5940" w:hanging="360"/>
      </w:pPr>
      <w:rPr>
        <w:rFonts w:ascii="Symbol" w:hAnsi="Symbol" w:hint="default"/>
      </w:rPr>
    </w:lvl>
    <w:lvl w:ilvl="4" w:tplc="18090003" w:tentative="1">
      <w:start w:val="1"/>
      <w:numFmt w:val="bullet"/>
      <w:lvlText w:val="o"/>
      <w:lvlJc w:val="left"/>
      <w:pPr>
        <w:ind w:left="6660" w:hanging="360"/>
      </w:pPr>
      <w:rPr>
        <w:rFonts w:ascii="Courier New" w:hAnsi="Courier New" w:cs="Courier New" w:hint="default"/>
      </w:rPr>
    </w:lvl>
    <w:lvl w:ilvl="5" w:tplc="18090005" w:tentative="1">
      <w:start w:val="1"/>
      <w:numFmt w:val="bullet"/>
      <w:lvlText w:val=""/>
      <w:lvlJc w:val="left"/>
      <w:pPr>
        <w:ind w:left="7380" w:hanging="360"/>
      </w:pPr>
      <w:rPr>
        <w:rFonts w:ascii="Wingdings" w:hAnsi="Wingdings" w:hint="default"/>
      </w:rPr>
    </w:lvl>
    <w:lvl w:ilvl="6" w:tplc="18090001" w:tentative="1">
      <w:start w:val="1"/>
      <w:numFmt w:val="bullet"/>
      <w:lvlText w:val=""/>
      <w:lvlJc w:val="left"/>
      <w:pPr>
        <w:ind w:left="8100" w:hanging="360"/>
      </w:pPr>
      <w:rPr>
        <w:rFonts w:ascii="Symbol" w:hAnsi="Symbol" w:hint="default"/>
      </w:rPr>
    </w:lvl>
    <w:lvl w:ilvl="7" w:tplc="18090003" w:tentative="1">
      <w:start w:val="1"/>
      <w:numFmt w:val="bullet"/>
      <w:lvlText w:val="o"/>
      <w:lvlJc w:val="left"/>
      <w:pPr>
        <w:ind w:left="8820" w:hanging="360"/>
      </w:pPr>
      <w:rPr>
        <w:rFonts w:ascii="Courier New" w:hAnsi="Courier New" w:cs="Courier New" w:hint="default"/>
      </w:rPr>
    </w:lvl>
    <w:lvl w:ilvl="8" w:tplc="18090005" w:tentative="1">
      <w:start w:val="1"/>
      <w:numFmt w:val="bullet"/>
      <w:lvlText w:val=""/>
      <w:lvlJc w:val="left"/>
      <w:pPr>
        <w:ind w:left="9540" w:hanging="360"/>
      </w:pPr>
      <w:rPr>
        <w:rFonts w:ascii="Wingdings" w:hAnsi="Wingdings" w:hint="default"/>
      </w:rPr>
    </w:lvl>
  </w:abstractNum>
  <w:abstractNum w:abstractNumId="14">
    <w:nsid w:val="0E5B5FB8"/>
    <w:multiLevelType w:val="hybridMultilevel"/>
    <w:tmpl w:val="A4A6FF56"/>
    <w:lvl w:ilvl="0" w:tplc="18090009">
      <w:start w:val="1"/>
      <w:numFmt w:val="bullet"/>
      <w:lvlText w:val=""/>
      <w:lvlJc w:val="left"/>
      <w:pPr>
        <w:ind w:left="1004" w:hanging="360"/>
      </w:pPr>
      <w:rPr>
        <w:rFonts w:ascii="Wingdings" w:hAnsi="Wingdings" w:hint="default"/>
      </w:rPr>
    </w:lvl>
    <w:lvl w:ilvl="1" w:tplc="18090003" w:tentative="1">
      <w:start w:val="1"/>
      <w:numFmt w:val="bullet"/>
      <w:lvlText w:val="o"/>
      <w:lvlJc w:val="left"/>
      <w:pPr>
        <w:ind w:left="1724" w:hanging="360"/>
      </w:pPr>
      <w:rPr>
        <w:rFonts w:ascii="Courier New" w:hAnsi="Courier New" w:cs="Courier New" w:hint="default"/>
      </w:rPr>
    </w:lvl>
    <w:lvl w:ilvl="2" w:tplc="18090005" w:tentative="1">
      <w:start w:val="1"/>
      <w:numFmt w:val="bullet"/>
      <w:lvlText w:val=""/>
      <w:lvlJc w:val="left"/>
      <w:pPr>
        <w:ind w:left="2444" w:hanging="360"/>
      </w:pPr>
      <w:rPr>
        <w:rFonts w:ascii="Wingdings" w:hAnsi="Wingdings" w:hint="default"/>
      </w:rPr>
    </w:lvl>
    <w:lvl w:ilvl="3" w:tplc="18090001" w:tentative="1">
      <w:start w:val="1"/>
      <w:numFmt w:val="bullet"/>
      <w:lvlText w:val=""/>
      <w:lvlJc w:val="left"/>
      <w:pPr>
        <w:ind w:left="3164" w:hanging="360"/>
      </w:pPr>
      <w:rPr>
        <w:rFonts w:ascii="Symbol" w:hAnsi="Symbol" w:hint="default"/>
      </w:rPr>
    </w:lvl>
    <w:lvl w:ilvl="4" w:tplc="18090003" w:tentative="1">
      <w:start w:val="1"/>
      <w:numFmt w:val="bullet"/>
      <w:lvlText w:val="o"/>
      <w:lvlJc w:val="left"/>
      <w:pPr>
        <w:ind w:left="3884" w:hanging="360"/>
      </w:pPr>
      <w:rPr>
        <w:rFonts w:ascii="Courier New" w:hAnsi="Courier New" w:cs="Courier New" w:hint="default"/>
      </w:rPr>
    </w:lvl>
    <w:lvl w:ilvl="5" w:tplc="18090005" w:tentative="1">
      <w:start w:val="1"/>
      <w:numFmt w:val="bullet"/>
      <w:lvlText w:val=""/>
      <w:lvlJc w:val="left"/>
      <w:pPr>
        <w:ind w:left="4604" w:hanging="360"/>
      </w:pPr>
      <w:rPr>
        <w:rFonts w:ascii="Wingdings" w:hAnsi="Wingdings" w:hint="default"/>
      </w:rPr>
    </w:lvl>
    <w:lvl w:ilvl="6" w:tplc="18090001" w:tentative="1">
      <w:start w:val="1"/>
      <w:numFmt w:val="bullet"/>
      <w:lvlText w:val=""/>
      <w:lvlJc w:val="left"/>
      <w:pPr>
        <w:ind w:left="5324" w:hanging="360"/>
      </w:pPr>
      <w:rPr>
        <w:rFonts w:ascii="Symbol" w:hAnsi="Symbol" w:hint="default"/>
      </w:rPr>
    </w:lvl>
    <w:lvl w:ilvl="7" w:tplc="18090003" w:tentative="1">
      <w:start w:val="1"/>
      <w:numFmt w:val="bullet"/>
      <w:lvlText w:val="o"/>
      <w:lvlJc w:val="left"/>
      <w:pPr>
        <w:ind w:left="6044" w:hanging="360"/>
      </w:pPr>
      <w:rPr>
        <w:rFonts w:ascii="Courier New" w:hAnsi="Courier New" w:cs="Courier New" w:hint="default"/>
      </w:rPr>
    </w:lvl>
    <w:lvl w:ilvl="8" w:tplc="18090005" w:tentative="1">
      <w:start w:val="1"/>
      <w:numFmt w:val="bullet"/>
      <w:lvlText w:val=""/>
      <w:lvlJc w:val="left"/>
      <w:pPr>
        <w:ind w:left="6764" w:hanging="360"/>
      </w:pPr>
      <w:rPr>
        <w:rFonts w:ascii="Wingdings" w:hAnsi="Wingdings" w:hint="default"/>
      </w:rPr>
    </w:lvl>
  </w:abstractNum>
  <w:abstractNum w:abstractNumId="15">
    <w:nsid w:val="123B0C23"/>
    <w:multiLevelType w:val="hybridMultilevel"/>
    <w:tmpl w:val="0390FB2E"/>
    <w:lvl w:ilvl="0" w:tplc="CF582158">
      <w:start w:val="1"/>
      <w:numFmt w:val="decimal"/>
      <w:lvlText w:val="Hình 1.%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12B7176E"/>
    <w:multiLevelType w:val="hybridMultilevel"/>
    <w:tmpl w:val="1BC835CE"/>
    <w:lvl w:ilvl="0" w:tplc="13702D26">
      <w:start w:val="1"/>
      <w:numFmt w:val="bullet"/>
      <w:lvlText w:val=""/>
      <w:lvlJc w:val="left"/>
      <w:pPr>
        <w:ind w:left="1004" w:hanging="360"/>
      </w:pPr>
      <w:rPr>
        <w:rFonts w:ascii="Symbol" w:hAnsi="Symbol" w:hint="default"/>
      </w:rPr>
    </w:lvl>
    <w:lvl w:ilvl="1" w:tplc="18090003" w:tentative="1">
      <w:start w:val="1"/>
      <w:numFmt w:val="bullet"/>
      <w:lvlText w:val="o"/>
      <w:lvlJc w:val="left"/>
      <w:pPr>
        <w:ind w:left="1724" w:hanging="360"/>
      </w:pPr>
      <w:rPr>
        <w:rFonts w:ascii="Courier New" w:hAnsi="Courier New" w:cs="Courier New" w:hint="default"/>
      </w:rPr>
    </w:lvl>
    <w:lvl w:ilvl="2" w:tplc="18090005" w:tentative="1">
      <w:start w:val="1"/>
      <w:numFmt w:val="bullet"/>
      <w:lvlText w:val=""/>
      <w:lvlJc w:val="left"/>
      <w:pPr>
        <w:ind w:left="2444" w:hanging="360"/>
      </w:pPr>
      <w:rPr>
        <w:rFonts w:ascii="Wingdings" w:hAnsi="Wingdings" w:hint="default"/>
      </w:rPr>
    </w:lvl>
    <w:lvl w:ilvl="3" w:tplc="18090001" w:tentative="1">
      <w:start w:val="1"/>
      <w:numFmt w:val="bullet"/>
      <w:lvlText w:val=""/>
      <w:lvlJc w:val="left"/>
      <w:pPr>
        <w:ind w:left="3164" w:hanging="360"/>
      </w:pPr>
      <w:rPr>
        <w:rFonts w:ascii="Symbol" w:hAnsi="Symbol" w:hint="default"/>
      </w:rPr>
    </w:lvl>
    <w:lvl w:ilvl="4" w:tplc="18090003" w:tentative="1">
      <w:start w:val="1"/>
      <w:numFmt w:val="bullet"/>
      <w:lvlText w:val="o"/>
      <w:lvlJc w:val="left"/>
      <w:pPr>
        <w:ind w:left="3884" w:hanging="360"/>
      </w:pPr>
      <w:rPr>
        <w:rFonts w:ascii="Courier New" w:hAnsi="Courier New" w:cs="Courier New" w:hint="default"/>
      </w:rPr>
    </w:lvl>
    <w:lvl w:ilvl="5" w:tplc="18090005" w:tentative="1">
      <w:start w:val="1"/>
      <w:numFmt w:val="bullet"/>
      <w:lvlText w:val=""/>
      <w:lvlJc w:val="left"/>
      <w:pPr>
        <w:ind w:left="4604" w:hanging="360"/>
      </w:pPr>
      <w:rPr>
        <w:rFonts w:ascii="Wingdings" w:hAnsi="Wingdings" w:hint="default"/>
      </w:rPr>
    </w:lvl>
    <w:lvl w:ilvl="6" w:tplc="18090001" w:tentative="1">
      <w:start w:val="1"/>
      <w:numFmt w:val="bullet"/>
      <w:lvlText w:val=""/>
      <w:lvlJc w:val="left"/>
      <w:pPr>
        <w:ind w:left="5324" w:hanging="360"/>
      </w:pPr>
      <w:rPr>
        <w:rFonts w:ascii="Symbol" w:hAnsi="Symbol" w:hint="default"/>
      </w:rPr>
    </w:lvl>
    <w:lvl w:ilvl="7" w:tplc="18090003" w:tentative="1">
      <w:start w:val="1"/>
      <w:numFmt w:val="bullet"/>
      <w:lvlText w:val="o"/>
      <w:lvlJc w:val="left"/>
      <w:pPr>
        <w:ind w:left="6044" w:hanging="360"/>
      </w:pPr>
      <w:rPr>
        <w:rFonts w:ascii="Courier New" w:hAnsi="Courier New" w:cs="Courier New" w:hint="default"/>
      </w:rPr>
    </w:lvl>
    <w:lvl w:ilvl="8" w:tplc="18090005" w:tentative="1">
      <w:start w:val="1"/>
      <w:numFmt w:val="bullet"/>
      <w:lvlText w:val=""/>
      <w:lvlJc w:val="left"/>
      <w:pPr>
        <w:ind w:left="6764" w:hanging="360"/>
      </w:pPr>
      <w:rPr>
        <w:rFonts w:ascii="Wingdings" w:hAnsi="Wingdings" w:hint="default"/>
      </w:rPr>
    </w:lvl>
  </w:abstractNum>
  <w:abstractNum w:abstractNumId="17">
    <w:nsid w:val="1346123B"/>
    <w:multiLevelType w:val="hybridMultilevel"/>
    <w:tmpl w:val="3BAE0B84"/>
    <w:lvl w:ilvl="0" w:tplc="4ED01A88">
      <w:start w:val="1"/>
      <w:numFmt w:val="decimal"/>
      <w:lvlText w:val="Bảng 5.%1."/>
      <w:lvlJc w:val="left"/>
      <w:pPr>
        <w:ind w:left="5038" w:hanging="360"/>
      </w:pPr>
      <w:rPr>
        <w:rFonts w:hint="eastAsia"/>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8">
    <w:nsid w:val="18A52FD4"/>
    <w:multiLevelType w:val="hybridMultilevel"/>
    <w:tmpl w:val="0F10367C"/>
    <w:lvl w:ilvl="0" w:tplc="13702D26">
      <w:start w:val="1"/>
      <w:numFmt w:val="bullet"/>
      <w:lvlText w:val=""/>
      <w:lvlJc w:val="left"/>
      <w:pPr>
        <w:ind w:left="661" w:hanging="360"/>
      </w:pPr>
      <w:rPr>
        <w:rFonts w:ascii="Symbol" w:hAnsi="Symbol" w:hint="default"/>
      </w:rPr>
    </w:lvl>
    <w:lvl w:ilvl="1" w:tplc="18090003" w:tentative="1">
      <w:start w:val="1"/>
      <w:numFmt w:val="bullet"/>
      <w:lvlText w:val="o"/>
      <w:lvlJc w:val="left"/>
      <w:pPr>
        <w:ind w:left="1381" w:hanging="360"/>
      </w:pPr>
      <w:rPr>
        <w:rFonts w:ascii="Courier New" w:hAnsi="Courier New" w:cs="Courier New" w:hint="default"/>
      </w:rPr>
    </w:lvl>
    <w:lvl w:ilvl="2" w:tplc="18090005" w:tentative="1">
      <w:start w:val="1"/>
      <w:numFmt w:val="bullet"/>
      <w:lvlText w:val=""/>
      <w:lvlJc w:val="left"/>
      <w:pPr>
        <w:ind w:left="2101" w:hanging="360"/>
      </w:pPr>
      <w:rPr>
        <w:rFonts w:ascii="Wingdings" w:hAnsi="Wingdings" w:hint="default"/>
      </w:rPr>
    </w:lvl>
    <w:lvl w:ilvl="3" w:tplc="18090001" w:tentative="1">
      <w:start w:val="1"/>
      <w:numFmt w:val="bullet"/>
      <w:lvlText w:val=""/>
      <w:lvlJc w:val="left"/>
      <w:pPr>
        <w:ind w:left="2821" w:hanging="360"/>
      </w:pPr>
      <w:rPr>
        <w:rFonts w:ascii="Symbol" w:hAnsi="Symbol" w:hint="default"/>
      </w:rPr>
    </w:lvl>
    <w:lvl w:ilvl="4" w:tplc="18090003" w:tentative="1">
      <w:start w:val="1"/>
      <w:numFmt w:val="bullet"/>
      <w:lvlText w:val="o"/>
      <w:lvlJc w:val="left"/>
      <w:pPr>
        <w:ind w:left="3541" w:hanging="360"/>
      </w:pPr>
      <w:rPr>
        <w:rFonts w:ascii="Courier New" w:hAnsi="Courier New" w:cs="Courier New" w:hint="default"/>
      </w:rPr>
    </w:lvl>
    <w:lvl w:ilvl="5" w:tplc="18090005" w:tentative="1">
      <w:start w:val="1"/>
      <w:numFmt w:val="bullet"/>
      <w:lvlText w:val=""/>
      <w:lvlJc w:val="left"/>
      <w:pPr>
        <w:ind w:left="4261" w:hanging="360"/>
      </w:pPr>
      <w:rPr>
        <w:rFonts w:ascii="Wingdings" w:hAnsi="Wingdings" w:hint="default"/>
      </w:rPr>
    </w:lvl>
    <w:lvl w:ilvl="6" w:tplc="18090001" w:tentative="1">
      <w:start w:val="1"/>
      <w:numFmt w:val="bullet"/>
      <w:lvlText w:val=""/>
      <w:lvlJc w:val="left"/>
      <w:pPr>
        <w:ind w:left="4981" w:hanging="360"/>
      </w:pPr>
      <w:rPr>
        <w:rFonts w:ascii="Symbol" w:hAnsi="Symbol" w:hint="default"/>
      </w:rPr>
    </w:lvl>
    <w:lvl w:ilvl="7" w:tplc="18090003" w:tentative="1">
      <w:start w:val="1"/>
      <w:numFmt w:val="bullet"/>
      <w:lvlText w:val="o"/>
      <w:lvlJc w:val="left"/>
      <w:pPr>
        <w:ind w:left="5701" w:hanging="360"/>
      </w:pPr>
      <w:rPr>
        <w:rFonts w:ascii="Courier New" w:hAnsi="Courier New" w:cs="Courier New" w:hint="default"/>
      </w:rPr>
    </w:lvl>
    <w:lvl w:ilvl="8" w:tplc="18090005" w:tentative="1">
      <w:start w:val="1"/>
      <w:numFmt w:val="bullet"/>
      <w:lvlText w:val=""/>
      <w:lvlJc w:val="left"/>
      <w:pPr>
        <w:ind w:left="6421" w:hanging="360"/>
      </w:pPr>
      <w:rPr>
        <w:rFonts w:ascii="Wingdings" w:hAnsi="Wingdings" w:hint="default"/>
      </w:rPr>
    </w:lvl>
  </w:abstractNum>
  <w:abstractNum w:abstractNumId="19">
    <w:nsid w:val="1A2A74E3"/>
    <w:multiLevelType w:val="hybridMultilevel"/>
    <w:tmpl w:val="54E8C8C4"/>
    <w:lvl w:ilvl="0" w:tplc="A2E6DE4E">
      <w:start w:val="46"/>
      <w:numFmt w:val="bullet"/>
      <w:lvlText w:val="-"/>
      <w:lvlJc w:val="left"/>
      <w:pPr>
        <w:ind w:left="360" w:hanging="360"/>
      </w:pPr>
      <w:rPr>
        <w:rFonts w:ascii="Times New Roman" w:eastAsia="Calibri" w:hAnsi="Times New Roman" w:cs="Times New Roman" w:hint="default"/>
      </w:rPr>
    </w:lvl>
    <w:lvl w:ilvl="1" w:tplc="04090003" w:tentative="1">
      <w:start w:val="1"/>
      <w:numFmt w:val="bullet"/>
      <w:lvlText w:val="o"/>
      <w:lvlJc w:val="left"/>
      <w:pPr>
        <w:ind w:left="3207" w:hanging="360"/>
      </w:pPr>
      <w:rPr>
        <w:rFonts w:ascii="Courier New" w:hAnsi="Courier New" w:cs="Courier New" w:hint="default"/>
      </w:rPr>
    </w:lvl>
    <w:lvl w:ilvl="2" w:tplc="04090005" w:tentative="1">
      <w:start w:val="1"/>
      <w:numFmt w:val="bullet"/>
      <w:lvlText w:val=""/>
      <w:lvlJc w:val="left"/>
      <w:pPr>
        <w:ind w:left="3927" w:hanging="360"/>
      </w:pPr>
      <w:rPr>
        <w:rFonts w:ascii="Wingdings" w:hAnsi="Wingdings" w:hint="default"/>
      </w:rPr>
    </w:lvl>
    <w:lvl w:ilvl="3" w:tplc="04090001" w:tentative="1">
      <w:start w:val="1"/>
      <w:numFmt w:val="bullet"/>
      <w:lvlText w:val=""/>
      <w:lvlJc w:val="left"/>
      <w:pPr>
        <w:ind w:left="4647" w:hanging="360"/>
      </w:pPr>
      <w:rPr>
        <w:rFonts w:ascii="Symbol" w:hAnsi="Symbol" w:hint="default"/>
      </w:rPr>
    </w:lvl>
    <w:lvl w:ilvl="4" w:tplc="04090003" w:tentative="1">
      <w:start w:val="1"/>
      <w:numFmt w:val="bullet"/>
      <w:lvlText w:val="o"/>
      <w:lvlJc w:val="left"/>
      <w:pPr>
        <w:ind w:left="5367" w:hanging="360"/>
      </w:pPr>
      <w:rPr>
        <w:rFonts w:ascii="Courier New" w:hAnsi="Courier New" w:cs="Courier New" w:hint="default"/>
      </w:rPr>
    </w:lvl>
    <w:lvl w:ilvl="5" w:tplc="04090005" w:tentative="1">
      <w:start w:val="1"/>
      <w:numFmt w:val="bullet"/>
      <w:lvlText w:val=""/>
      <w:lvlJc w:val="left"/>
      <w:pPr>
        <w:ind w:left="6087" w:hanging="360"/>
      </w:pPr>
      <w:rPr>
        <w:rFonts w:ascii="Wingdings" w:hAnsi="Wingdings" w:hint="default"/>
      </w:rPr>
    </w:lvl>
    <w:lvl w:ilvl="6" w:tplc="04090001" w:tentative="1">
      <w:start w:val="1"/>
      <w:numFmt w:val="bullet"/>
      <w:lvlText w:val=""/>
      <w:lvlJc w:val="left"/>
      <w:pPr>
        <w:ind w:left="6807" w:hanging="360"/>
      </w:pPr>
      <w:rPr>
        <w:rFonts w:ascii="Symbol" w:hAnsi="Symbol" w:hint="default"/>
      </w:rPr>
    </w:lvl>
    <w:lvl w:ilvl="7" w:tplc="04090003" w:tentative="1">
      <w:start w:val="1"/>
      <w:numFmt w:val="bullet"/>
      <w:lvlText w:val="o"/>
      <w:lvlJc w:val="left"/>
      <w:pPr>
        <w:ind w:left="7527" w:hanging="360"/>
      </w:pPr>
      <w:rPr>
        <w:rFonts w:ascii="Courier New" w:hAnsi="Courier New" w:cs="Courier New" w:hint="default"/>
      </w:rPr>
    </w:lvl>
    <w:lvl w:ilvl="8" w:tplc="04090005" w:tentative="1">
      <w:start w:val="1"/>
      <w:numFmt w:val="bullet"/>
      <w:lvlText w:val=""/>
      <w:lvlJc w:val="left"/>
      <w:pPr>
        <w:ind w:left="8247" w:hanging="360"/>
      </w:pPr>
      <w:rPr>
        <w:rFonts w:ascii="Wingdings" w:hAnsi="Wingdings" w:hint="default"/>
      </w:rPr>
    </w:lvl>
  </w:abstractNum>
  <w:abstractNum w:abstractNumId="20">
    <w:nsid w:val="1BDE42F6"/>
    <w:multiLevelType w:val="hybridMultilevel"/>
    <w:tmpl w:val="19B6B2A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1E7D4A83"/>
    <w:multiLevelType w:val="hybridMultilevel"/>
    <w:tmpl w:val="93B65750"/>
    <w:lvl w:ilvl="0" w:tplc="B5702282">
      <w:start w:val="1"/>
      <w:numFmt w:val="bullet"/>
      <w:lvlText w:val="+"/>
      <w:lvlJc w:val="left"/>
      <w:pPr>
        <w:ind w:left="1004" w:hanging="360"/>
      </w:pPr>
      <w:rPr>
        <w:rFonts w:ascii="Univers 45 Light" w:hAnsi="Univers 45 Light"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2">
    <w:nsid w:val="208C5AAD"/>
    <w:multiLevelType w:val="hybridMultilevel"/>
    <w:tmpl w:val="7B168572"/>
    <w:lvl w:ilvl="0" w:tplc="CE9A7964">
      <w:start w:val="1"/>
      <w:numFmt w:val="bullet"/>
      <w:lvlText w:val="-"/>
      <w:lvlJc w:val="left"/>
      <w:pPr>
        <w:tabs>
          <w:tab w:val="num" w:pos="720"/>
        </w:tabs>
        <w:ind w:left="720" w:hanging="360"/>
      </w:pPr>
      <w:rPr>
        <w:rFonts w:ascii="Times New Roman" w:eastAsia="Times New Roman" w:hAnsi="Times New Roman" w:cs="Times New Roman" w:hint="default"/>
        <w:b/>
      </w:rPr>
    </w:lvl>
    <w:lvl w:ilvl="1" w:tplc="8140EF96">
      <w:start w:val="1"/>
      <w:numFmt w:val="decimal"/>
      <w:lvlText w:val="%2."/>
      <w:lvlJc w:val="center"/>
      <w:pPr>
        <w:tabs>
          <w:tab w:val="num" w:pos="1080"/>
        </w:tabs>
        <w:ind w:left="1080" w:hanging="648"/>
      </w:pPr>
      <w:rPr>
        <w:rFont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
    <w:nsid w:val="22984AFE"/>
    <w:multiLevelType w:val="singleLevel"/>
    <w:tmpl w:val="75F84D24"/>
    <w:lvl w:ilvl="0">
      <w:start w:val="1"/>
      <w:numFmt w:val="bullet"/>
      <w:pStyle w:val="EndnoteText"/>
      <w:lvlText w:val=""/>
      <w:lvlJc w:val="left"/>
      <w:pPr>
        <w:tabs>
          <w:tab w:val="num" w:pos="360"/>
        </w:tabs>
        <w:ind w:left="360" w:hanging="360"/>
      </w:pPr>
      <w:rPr>
        <w:rFonts w:ascii="Times New Roman" w:hAnsi="Times New Roman" w:cs="Times New Roman" w:hint="default"/>
      </w:rPr>
    </w:lvl>
  </w:abstractNum>
  <w:abstractNum w:abstractNumId="24">
    <w:nsid w:val="22AB3DEF"/>
    <w:multiLevelType w:val="hybridMultilevel"/>
    <w:tmpl w:val="6AF0E99C"/>
    <w:lvl w:ilvl="0" w:tplc="A59CD2F4">
      <w:start w:val="1"/>
      <w:numFmt w:val="decimal"/>
      <w:lvlText w:val="Bảng 3.%1."/>
      <w:lvlJc w:val="left"/>
      <w:pPr>
        <w:ind w:left="9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25">
    <w:nsid w:val="25BF3DFA"/>
    <w:multiLevelType w:val="multilevel"/>
    <w:tmpl w:val="0409001D"/>
    <w:styleLink w:val="Khoa1"/>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6">
    <w:nsid w:val="283D656B"/>
    <w:multiLevelType w:val="hybridMultilevel"/>
    <w:tmpl w:val="E806AE7C"/>
    <w:lvl w:ilvl="0" w:tplc="0409000B">
      <w:start w:val="3"/>
      <w:numFmt w:val="bullet"/>
      <w:lvlText w:val="-"/>
      <w:lvlJc w:val="left"/>
      <w:pPr>
        <w:ind w:left="1004" w:hanging="360"/>
      </w:pPr>
      <w:rPr>
        <w:rFonts w:ascii="Times New Roman" w:hAnsi="Times New Roman" w:cs="Times New Roman" w:hint="default"/>
        <w:color w:val="auto"/>
        <w:sz w:val="24"/>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7">
    <w:nsid w:val="2C003A21"/>
    <w:multiLevelType w:val="hybridMultilevel"/>
    <w:tmpl w:val="8292BE42"/>
    <w:lvl w:ilvl="0" w:tplc="FFFFFFFF">
      <w:start w:val="1"/>
      <w:numFmt w:val="bullet"/>
      <w:suff w:val="space"/>
      <w:lvlText w:val="-"/>
      <w:lvlJc w:val="left"/>
      <w:pPr>
        <w:ind w:left="720" w:hanging="360"/>
      </w:pPr>
      <w:rPr>
        <w:rFonts w:ascii="Times New Roman" w:eastAsia="Calibri" w:hAnsi="Times New Roman" w:cs="Times New Roman"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decimal"/>
      <w:lvlText w:val="%3."/>
      <w:lvlJc w:val="left"/>
      <w:pPr>
        <w:tabs>
          <w:tab w:val="num" w:pos="2160"/>
        </w:tabs>
        <w:ind w:left="2160" w:hanging="360"/>
      </w:pPr>
    </w:lvl>
    <w:lvl w:ilvl="3" w:tplc="8DCEC44C">
      <w:start w:val="1"/>
      <w:numFmt w:val="decimal"/>
      <w:lvlText w:val="%4."/>
      <w:lvlJc w:val="left"/>
      <w:pPr>
        <w:tabs>
          <w:tab w:val="num" w:pos="2880"/>
        </w:tabs>
        <w:ind w:left="2880" w:hanging="360"/>
      </w:pPr>
      <w:rPr>
        <w:b w:val="0"/>
      </w:r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28">
    <w:nsid w:val="2CCA0626"/>
    <w:multiLevelType w:val="hybridMultilevel"/>
    <w:tmpl w:val="75AE3A12"/>
    <w:lvl w:ilvl="0" w:tplc="6F50B3A8">
      <w:start w:val="1"/>
      <w:numFmt w:val="decimal"/>
      <w:lvlText w:val="%1"/>
      <w:lvlJc w:val="right"/>
      <w:pPr>
        <w:tabs>
          <w:tab w:val="num" w:pos="810"/>
        </w:tabs>
        <w:ind w:left="81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2F3663D5"/>
    <w:multiLevelType w:val="hybridMultilevel"/>
    <w:tmpl w:val="907EDB56"/>
    <w:lvl w:ilvl="0" w:tplc="319A344E">
      <w:start w:val="1"/>
      <w:numFmt w:val="bullet"/>
      <w:lvlText w:val="-"/>
      <w:lvlJc w:val="left"/>
      <w:pPr>
        <w:ind w:left="720" w:hanging="360"/>
      </w:pPr>
      <w:rPr>
        <w:rFonts w:ascii="Times New Roman" w:hAnsi="Times New Roman" w:cs="Times New Roman" w:hint="default"/>
        <w:color w:val="auto"/>
        <w:sz w:val="26"/>
      </w:rPr>
    </w:lvl>
    <w:lvl w:ilvl="1" w:tplc="2F727882">
      <w:numFmt w:val="bullet"/>
      <w:lvlText w:val="•"/>
      <w:lvlJc w:val="left"/>
      <w:pPr>
        <w:ind w:left="1815" w:hanging="735"/>
      </w:pPr>
      <w:rPr>
        <w:rFonts w:ascii="Times New Roman" w:eastAsia="Calibri"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31B226C7"/>
    <w:multiLevelType w:val="hybridMultilevel"/>
    <w:tmpl w:val="0DC0C5A0"/>
    <w:lvl w:ilvl="0" w:tplc="8A44F70E">
      <w:start w:val="1"/>
      <w:numFmt w:val="bullet"/>
      <w:lvlText w:val="-"/>
      <w:lvlJc w:val="left"/>
      <w:pPr>
        <w:tabs>
          <w:tab w:val="num" w:pos="510"/>
        </w:tabs>
        <w:ind w:left="510" w:hanging="510"/>
      </w:pPr>
      <w:rPr>
        <w:rFonts w:ascii="Times New Roman" w:hAnsi="Times New Roman" w:hint="default"/>
      </w:rPr>
    </w:lvl>
    <w:lvl w:ilvl="1" w:tplc="FE58308C">
      <w:start w:val="1"/>
      <w:numFmt w:val="bullet"/>
      <w:pStyle w:val="tuan"/>
      <w:lvlText w:val="+"/>
      <w:lvlJc w:val="left"/>
      <w:pPr>
        <w:tabs>
          <w:tab w:val="num" w:pos="1440"/>
        </w:tabs>
        <w:ind w:left="1440" w:hanging="360"/>
      </w:pPr>
      <w:rPr>
        <w:rFonts w:ascii="ZapfEllipt BT" w:hAnsi="ZapfEllipt BT" w:hint="default"/>
      </w:rPr>
    </w:lvl>
    <w:lvl w:ilvl="2" w:tplc="04090009">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1">
    <w:nsid w:val="34EC0AFA"/>
    <w:multiLevelType w:val="hybridMultilevel"/>
    <w:tmpl w:val="8494C6AE"/>
    <w:lvl w:ilvl="0" w:tplc="0409000B">
      <w:start w:val="3"/>
      <w:numFmt w:val="bullet"/>
      <w:lvlText w:val="-"/>
      <w:lvlJc w:val="left"/>
      <w:pPr>
        <w:ind w:left="720" w:hanging="360"/>
      </w:pPr>
      <w:rPr>
        <w:rFonts w:ascii="Times New Roman" w:hAnsi="Times New Roman" w:cs="Times New Roman" w:hint="default"/>
        <w:color w:val="auto"/>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3604797A"/>
    <w:multiLevelType w:val="multilevel"/>
    <w:tmpl w:val="C4C43D2E"/>
    <w:styleLink w:val="CurrentList1"/>
    <w:lvl w:ilvl="0">
      <w:start w:val="3"/>
      <w:numFmt w:val="decimal"/>
      <w:lvlText w:val="%1"/>
      <w:lvlJc w:val="left"/>
      <w:pPr>
        <w:tabs>
          <w:tab w:val="num" w:pos="525"/>
        </w:tabs>
        <w:ind w:left="525" w:hanging="525"/>
      </w:pPr>
      <w:rPr>
        <w:rFonts w:hint="default"/>
      </w:rPr>
    </w:lvl>
    <w:lvl w:ilvl="1">
      <w:start w:val="3"/>
      <w:numFmt w:val="decimal"/>
      <w:lvlText w:val="%1.%2"/>
      <w:lvlJc w:val="left"/>
      <w:pPr>
        <w:tabs>
          <w:tab w:val="num" w:pos="885"/>
        </w:tabs>
        <w:ind w:left="885" w:hanging="525"/>
      </w:pPr>
      <w:rPr>
        <w:rFonts w:hint="default"/>
      </w:rPr>
    </w:lvl>
    <w:lvl w:ilvl="2">
      <w:start w:val="4"/>
      <w:numFmt w:val="decimal"/>
      <w:lvlText w:val="%1.%2.%3"/>
      <w:lvlJc w:val="left"/>
      <w:pPr>
        <w:tabs>
          <w:tab w:val="num" w:pos="1440"/>
        </w:tabs>
        <w:ind w:left="1440" w:hanging="720"/>
      </w:pPr>
      <w:rPr>
        <w:rFonts w:hint="default"/>
      </w:rPr>
    </w:lvl>
    <w:lvl w:ilvl="3">
      <w:start w:val="1"/>
      <w:numFmt w:val="decimal"/>
      <w:lvlText w:val="%1.%2.%3.%4"/>
      <w:lvlJc w:val="left"/>
      <w:pPr>
        <w:tabs>
          <w:tab w:val="num" w:pos="2160"/>
        </w:tabs>
        <w:ind w:left="2160" w:hanging="1080"/>
      </w:pPr>
      <w:rPr>
        <w:rFonts w:hint="default"/>
      </w:rPr>
    </w:lvl>
    <w:lvl w:ilvl="4">
      <w:numFmt w:val="none"/>
      <w:lvlText w:val=""/>
      <w:lvlJc w:val="left"/>
      <w:pPr>
        <w:tabs>
          <w:tab w:val="num" w:pos="360"/>
        </w:tabs>
      </w:pPr>
    </w:lvl>
    <w:lvl w:ilvl="5">
      <w:start w:val="1"/>
      <w:numFmt w:val="decimal"/>
      <w:lvlText w:val="%1.%2.%3.%4.%5.%6"/>
      <w:lvlJc w:val="left"/>
      <w:pPr>
        <w:tabs>
          <w:tab w:val="num" w:pos="3240"/>
        </w:tabs>
        <w:ind w:left="3240" w:hanging="1440"/>
      </w:pPr>
      <w:rPr>
        <w:rFonts w:hint="default"/>
      </w:rPr>
    </w:lvl>
    <w:lvl w:ilvl="6">
      <w:numFmt w:val="none"/>
      <w:lvlText w:val=""/>
      <w:lvlJc w:val="left"/>
      <w:pPr>
        <w:tabs>
          <w:tab w:val="num" w:pos="360"/>
        </w:tabs>
      </w:pPr>
    </w:lvl>
    <w:lvl w:ilvl="7">
      <w:start w:val="1"/>
      <w:numFmt w:val="decimal"/>
      <w:lvlText w:val="%1.%2.%3.%4.%5.%6.%7.%8"/>
      <w:lvlJc w:val="left"/>
      <w:pPr>
        <w:tabs>
          <w:tab w:val="num" w:pos="4320"/>
        </w:tabs>
        <w:ind w:left="4320" w:hanging="1800"/>
      </w:pPr>
      <w:rPr>
        <w:rFonts w:hint="default"/>
      </w:rPr>
    </w:lvl>
    <w:lvl w:ilvl="8">
      <w:start w:val="1"/>
      <w:numFmt w:val="decimal"/>
      <w:lvlText w:val="%1.%2.%3.%4.%5.%6.%7.%8.%9"/>
      <w:lvlJc w:val="left"/>
      <w:pPr>
        <w:tabs>
          <w:tab w:val="num" w:pos="4680"/>
        </w:tabs>
        <w:ind w:left="4680" w:hanging="1800"/>
      </w:pPr>
      <w:rPr>
        <w:rFonts w:hint="default"/>
      </w:rPr>
    </w:lvl>
  </w:abstractNum>
  <w:abstractNum w:abstractNumId="33">
    <w:nsid w:val="384D21A2"/>
    <w:multiLevelType w:val="multilevel"/>
    <w:tmpl w:val="384D21A2"/>
    <w:lvl w:ilvl="0">
      <w:start w:val="1"/>
      <w:numFmt w:val="bullet"/>
      <w:lvlText w:val=""/>
      <w:lvlJc w:val="left"/>
      <w:pPr>
        <w:ind w:left="1287" w:hanging="360"/>
      </w:pPr>
      <w:rPr>
        <w:rFonts w:ascii="Symbol" w:hAnsi="Symbol"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34">
    <w:nsid w:val="39326973"/>
    <w:multiLevelType w:val="singleLevel"/>
    <w:tmpl w:val="F664DD04"/>
    <w:lvl w:ilvl="0">
      <w:start w:val="1"/>
      <w:numFmt w:val="bullet"/>
      <w:pStyle w:val="Style1Char"/>
      <w:lvlText w:val=""/>
      <w:lvlJc w:val="left"/>
      <w:pPr>
        <w:tabs>
          <w:tab w:val="num" w:pos="510"/>
        </w:tabs>
        <w:ind w:left="510" w:hanging="397"/>
      </w:pPr>
      <w:rPr>
        <w:rFonts w:ascii="Symbol" w:hAnsi="Symbol" w:hint="default"/>
      </w:rPr>
    </w:lvl>
  </w:abstractNum>
  <w:abstractNum w:abstractNumId="35">
    <w:nsid w:val="3C32064C"/>
    <w:multiLevelType w:val="hybridMultilevel"/>
    <w:tmpl w:val="B3FE8940"/>
    <w:lvl w:ilvl="0" w:tplc="FE5A6712">
      <w:start w:val="1"/>
      <w:numFmt w:val="decimal"/>
      <w:lvlText w:val="Bảng 1.%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3CF128B2"/>
    <w:multiLevelType w:val="hybridMultilevel"/>
    <w:tmpl w:val="BCDA70BE"/>
    <w:lvl w:ilvl="0" w:tplc="052CB1AE">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37">
    <w:nsid w:val="3DCB4AE1"/>
    <w:multiLevelType w:val="multilevel"/>
    <w:tmpl w:val="16AE8576"/>
    <w:lvl w:ilvl="0">
      <w:start w:val="1"/>
      <w:numFmt w:val="decimal"/>
      <w:pStyle w:val="Style3"/>
      <w:lvlText w:val="%1."/>
      <w:lvlJc w:val="left"/>
      <w:pPr>
        <w:tabs>
          <w:tab w:val="num" w:pos="720"/>
        </w:tabs>
        <w:ind w:left="720" w:hanging="360"/>
      </w:pPr>
      <w:rPr>
        <w:rFonts w:hint="default"/>
      </w:rPr>
    </w:lvl>
    <w:lvl w:ilvl="1">
      <w:start w:val="1"/>
      <w:numFmt w:val="decimal"/>
      <w:lvlText w:val="%1.%2."/>
      <w:lvlJc w:val="left"/>
      <w:pPr>
        <w:tabs>
          <w:tab w:val="num" w:pos="1872"/>
        </w:tabs>
        <w:ind w:left="1152"/>
      </w:pPr>
      <w:rPr>
        <w:rFonts w:hint="default"/>
      </w:rPr>
    </w:lvl>
    <w:lvl w:ilvl="2">
      <w:start w:val="1"/>
      <w:numFmt w:val="decimal"/>
      <w:lvlText w:val="%1.%2.%3."/>
      <w:lvlJc w:val="left"/>
      <w:pPr>
        <w:tabs>
          <w:tab w:val="num" w:pos="2448"/>
        </w:tabs>
        <w:ind w:left="1584" w:firstLine="144"/>
      </w:pPr>
      <w:rPr>
        <w:rFonts w:hint="default"/>
      </w:rPr>
    </w:lvl>
    <w:lvl w:ilvl="3">
      <w:start w:val="1"/>
      <w:numFmt w:val="decimal"/>
      <w:lvlText w:val="%1.%2.%3.%4."/>
      <w:lvlJc w:val="left"/>
      <w:pPr>
        <w:tabs>
          <w:tab w:val="num" w:pos="2520"/>
        </w:tabs>
        <w:ind w:left="2088" w:hanging="648"/>
      </w:pPr>
      <w:rPr>
        <w:rFonts w:hint="default"/>
      </w:rPr>
    </w:lvl>
    <w:lvl w:ilvl="4">
      <w:numFmt w:val="none"/>
      <w:lvlText w:val=""/>
      <w:lvlJc w:val="left"/>
      <w:pPr>
        <w:tabs>
          <w:tab w:val="num" w:pos="360"/>
        </w:tabs>
      </w:pPr>
    </w:lvl>
    <w:lvl w:ilvl="5">
      <w:start w:val="1"/>
      <w:numFmt w:val="decimal"/>
      <w:lvlText w:val="%1.%2.%3.%4.%5.%6."/>
      <w:lvlJc w:val="left"/>
      <w:pPr>
        <w:tabs>
          <w:tab w:val="num" w:pos="3600"/>
        </w:tabs>
        <w:ind w:left="3096" w:hanging="936"/>
      </w:pPr>
      <w:rPr>
        <w:rFonts w:hint="default"/>
      </w:rPr>
    </w:lvl>
    <w:lvl w:ilvl="6">
      <w:start w:val="1"/>
      <w:numFmt w:val="decimal"/>
      <w:lvlText w:val="%1.%2.%3.%4.%5.%6.%7."/>
      <w:lvlJc w:val="left"/>
      <w:pPr>
        <w:tabs>
          <w:tab w:val="num" w:pos="3960"/>
        </w:tabs>
        <w:ind w:left="3600" w:hanging="1080"/>
      </w:pPr>
      <w:rPr>
        <w:rFonts w:hint="default"/>
      </w:rPr>
    </w:lvl>
    <w:lvl w:ilvl="7">
      <w:start w:val="1"/>
      <w:numFmt w:val="decimal"/>
      <w:lvlText w:val="%1.%2.%3.%4.%5.%6.%7.%8."/>
      <w:lvlJc w:val="left"/>
      <w:pPr>
        <w:tabs>
          <w:tab w:val="num" w:pos="4680"/>
        </w:tabs>
        <w:ind w:left="4104" w:hanging="1224"/>
      </w:pPr>
      <w:rPr>
        <w:rFonts w:hint="default"/>
      </w:rPr>
    </w:lvl>
    <w:lvl w:ilvl="8">
      <w:start w:val="1"/>
      <w:numFmt w:val="decimal"/>
      <w:lvlText w:val="%1.%2.%3.%4.%5.%6.%7.%8.%9."/>
      <w:lvlJc w:val="left"/>
      <w:pPr>
        <w:tabs>
          <w:tab w:val="num" w:pos="5040"/>
        </w:tabs>
        <w:ind w:left="4680" w:hanging="1440"/>
      </w:pPr>
      <w:rPr>
        <w:rFonts w:hint="default"/>
      </w:rPr>
    </w:lvl>
  </w:abstractNum>
  <w:abstractNum w:abstractNumId="38">
    <w:nsid w:val="40E720C2"/>
    <w:multiLevelType w:val="hybridMultilevel"/>
    <w:tmpl w:val="BAA606BE"/>
    <w:lvl w:ilvl="0" w:tplc="04090009">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9">
    <w:nsid w:val="40F06F4B"/>
    <w:multiLevelType w:val="hybridMultilevel"/>
    <w:tmpl w:val="1B862B44"/>
    <w:lvl w:ilvl="0" w:tplc="24342E18">
      <w:start w:val="1"/>
      <w:numFmt w:val="bullet"/>
      <w:pStyle w:val="Bullet"/>
      <w:lvlText w:val="+"/>
      <w:lvlJc w:val="left"/>
      <w:pPr>
        <w:tabs>
          <w:tab w:val="num" w:pos="717"/>
        </w:tabs>
        <w:ind w:left="717"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44CC03B3"/>
    <w:multiLevelType w:val="hybridMultilevel"/>
    <w:tmpl w:val="718C8CC4"/>
    <w:lvl w:ilvl="0" w:tplc="C56651DA">
      <w:start w:val="1"/>
      <w:numFmt w:val="bullet"/>
      <w:lvlText w:val=""/>
      <w:lvlJc w:val="left"/>
      <w:pPr>
        <w:ind w:left="1004" w:hanging="360"/>
      </w:pPr>
      <w:rPr>
        <w:rFonts w:ascii="Symbol" w:hAnsi="Symbol" w:hint="default"/>
        <w:sz w:val="28"/>
        <w:szCs w:val="28"/>
      </w:rPr>
    </w:lvl>
    <w:lvl w:ilvl="1" w:tplc="18090003" w:tentative="1">
      <w:start w:val="1"/>
      <w:numFmt w:val="bullet"/>
      <w:lvlText w:val="o"/>
      <w:lvlJc w:val="left"/>
      <w:pPr>
        <w:ind w:left="1724" w:hanging="360"/>
      </w:pPr>
      <w:rPr>
        <w:rFonts w:ascii="Courier New" w:hAnsi="Courier New" w:cs="Courier New" w:hint="default"/>
      </w:rPr>
    </w:lvl>
    <w:lvl w:ilvl="2" w:tplc="18090005" w:tentative="1">
      <w:start w:val="1"/>
      <w:numFmt w:val="bullet"/>
      <w:lvlText w:val=""/>
      <w:lvlJc w:val="left"/>
      <w:pPr>
        <w:ind w:left="2444" w:hanging="360"/>
      </w:pPr>
      <w:rPr>
        <w:rFonts w:ascii="Wingdings" w:hAnsi="Wingdings" w:hint="default"/>
      </w:rPr>
    </w:lvl>
    <w:lvl w:ilvl="3" w:tplc="18090001" w:tentative="1">
      <w:start w:val="1"/>
      <w:numFmt w:val="bullet"/>
      <w:lvlText w:val=""/>
      <w:lvlJc w:val="left"/>
      <w:pPr>
        <w:ind w:left="3164" w:hanging="360"/>
      </w:pPr>
      <w:rPr>
        <w:rFonts w:ascii="Symbol" w:hAnsi="Symbol" w:hint="default"/>
      </w:rPr>
    </w:lvl>
    <w:lvl w:ilvl="4" w:tplc="18090003" w:tentative="1">
      <w:start w:val="1"/>
      <w:numFmt w:val="bullet"/>
      <w:lvlText w:val="o"/>
      <w:lvlJc w:val="left"/>
      <w:pPr>
        <w:ind w:left="3884" w:hanging="360"/>
      </w:pPr>
      <w:rPr>
        <w:rFonts w:ascii="Courier New" w:hAnsi="Courier New" w:cs="Courier New" w:hint="default"/>
      </w:rPr>
    </w:lvl>
    <w:lvl w:ilvl="5" w:tplc="18090005" w:tentative="1">
      <w:start w:val="1"/>
      <w:numFmt w:val="bullet"/>
      <w:lvlText w:val=""/>
      <w:lvlJc w:val="left"/>
      <w:pPr>
        <w:ind w:left="4604" w:hanging="360"/>
      </w:pPr>
      <w:rPr>
        <w:rFonts w:ascii="Wingdings" w:hAnsi="Wingdings" w:hint="default"/>
      </w:rPr>
    </w:lvl>
    <w:lvl w:ilvl="6" w:tplc="18090001" w:tentative="1">
      <w:start w:val="1"/>
      <w:numFmt w:val="bullet"/>
      <w:lvlText w:val=""/>
      <w:lvlJc w:val="left"/>
      <w:pPr>
        <w:ind w:left="5324" w:hanging="360"/>
      </w:pPr>
      <w:rPr>
        <w:rFonts w:ascii="Symbol" w:hAnsi="Symbol" w:hint="default"/>
      </w:rPr>
    </w:lvl>
    <w:lvl w:ilvl="7" w:tplc="18090003" w:tentative="1">
      <w:start w:val="1"/>
      <w:numFmt w:val="bullet"/>
      <w:lvlText w:val="o"/>
      <w:lvlJc w:val="left"/>
      <w:pPr>
        <w:ind w:left="6044" w:hanging="360"/>
      </w:pPr>
      <w:rPr>
        <w:rFonts w:ascii="Courier New" w:hAnsi="Courier New" w:cs="Courier New" w:hint="default"/>
      </w:rPr>
    </w:lvl>
    <w:lvl w:ilvl="8" w:tplc="18090005" w:tentative="1">
      <w:start w:val="1"/>
      <w:numFmt w:val="bullet"/>
      <w:lvlText w:val=""/>
      <w:lvlJc w:val="left"/>
      <w:pPr>
        <w:ind w:left="6764" w:hanging="360"/>
      </w:pPr>
      <w:rPr>
        <w:rFonts w:ascii="Wingdings" w:hAnsi="Wingdings" w:hint="default"/>
      </w:rPr>
    </w:lvl>
  </w:abstractNum>
  <w:abstractNum w:abstractNumId="41">
    <w:nsid w:val="453309F1"/>
    <w:multiLevelType w:val="hybridMultilevel"/>
    <w:tmpl w:val="0B285AF8"/>
    <w:lvl w:ilvl="0" w:tplc="2820A31A">
      <w:start w:val="1"/>
      <w:numFmt w:val="bullet"/>
      <w:lvlText w:val="-"/>
      <w:lvlJc w:val="left"/>
      <w:pPr>
        <w:tabs>
          <w:tab w:val="num" w:pos="796"/>
        </w:tabs>
        <w:ind w:left="796" w:hanging="436"/>
      </w:pPr>
      <w:rPr>
        <w:rFonts w:ascii="Vogue" w:hAnsi="Vogue" w:hint="default"/>
        <w:sz w:val="20"/>
        <w:szCs w:val="20"/>
      </w:rPr>
    </w:lvl>
    <w:lvl w:ilvl="1" w:tplc="B5702282">
      <w:start w:val="1"/>
      <w:numFmt w:val="bullet"/>
      <w:lvlText w:val="+"/>
      <w:lvlJc w:val="left"/>
      <w:pPr>
        <w:tabs>
          <w:tab w:val="num" w:pos="1440"/>
        </w:tabs>
        <w:ind w:left="1440" w:hanging="360"/>
      </w:pPr>
      <w:rPr>
        <w:rFonts w:ascii="Univers 45 Light" w:hAnsi="Univers 45 Light"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2">
    <w:nsid w:val="461C6AC9"/>
    <w:multiLevelType w:val="hybridMultilevel"/>
    <w:tmpl w:val="971EE028"/>
    <w:lvl w:ilvl="0" w:tplc="E288F66E">
      <w:start w:val="1"/>
      <w:numFmt w:val="bullet"/>
      <w:lvlText w:val=""/>
      <w:lvlJc w:val="left"/>
      <w:pPr>
        <w:ind w:left="7449" w:hanging="360"/>
      </w:pPr>
      <w:rPr>
        <w:rFonts w:ascii="Symbol" w:hAnsi="Symbol" w:hint="default"/>
        <w:sz w:val="28"/>
        <w:szCs w:val="28"/>
      </w:rPr>
    </w:lvl>
    <w:lvl w:ilvl="1" w:tplc="04090003" w:tentative="1">
      <w:start w:val="1"/>
      <w:numFmt w:val="bullet"/>
      <w:lvlText w:val="o"/>
      <w:lvlJc w:val="left"/>
      <w:pPr>
        <w:ind w:left="2001" w:hanging="360"/>
      </w:pPr>
      <w:rPr>
        <w:rFonts w:ascii="Courier New" w:hAnsi="Courier New" w:cs="Courier New" w:hint="default"/>
      </w:rPr>
    </w:lvl>
    <w:lvl w:ilvl="2" w:tplc="04090005" w:tentative="1">
      <w:start w:val="1"/>
      <w:numFmt w:val="bullet"/>
      <w:lvlText w:val=""/>
      <w:lvlJc w:val="left"/>
      <w:pPr>
        <w:ind w:left="2721" w:hanging="360"/>
      </w:pPr>
      <w:rPr>
        <w:rFonts w:ascii="Wingdings" w:hAnsi="Wingdings" w:hint="default"/>
      </w:rPr>
    </w:lvl>
    <w:lvl w:ilvl="3" w:tplc="04090001" w:tentative="1">
      <w:start w:val="1"/>
      <w:numFmt w:val="bullet"/>
      <w:lvlText w:val=""/>
      <w:lvlJc w:val="left"/>
      <w:pPr>
        <w:ind w:left="3441" w:hanging="360"/>
      </w:pPr>
      <w:rPr>
        <w:rFonts w:ascii="Symbol" w:hAnsi="Symbol" w:hint="default"/>
      </w:rPr>
    </w:lvl>
    <w:lvl w:ilvl="4" w:tplc="04090003" w:tentative="1">
      <w:start w:val="1"/>
      <w:numFmt w:val="bullet"/>
      <w:lvlText w:val="o"/>
      <w:lvlJc w:val="left"/>
      <w:pPr>
        <w:ind w:left="4161" w:hanging="360"/>
      </w:pPr>
      <w:rPr>
        <w:rFonts w:ascii="Courier New" w:hAnsi="Courier New" w:cs="Courier New" w:hint="default"/>
      </w:rPr>
    </w:lvl>
    <w:lvl w:ilvl="5" w:tplc="04090005" w:tentative="1">
      <w:start w:val="1"/>
      <w:numFmt w:val="bullet"/>
      <w:lvlText w:val=""/>
      <w:lvlJc w:val="left"/>
      <w:pPr>
        <w:ind w:left="4881" w:hanging="360"/>
      </w:pPr>
      <w:rPr>
        <w:rFonts w:ascii="Wingdings" w:hAnsi="Wingdings" w:hint="default"/>
      </w:rPr>
    </w:lvl>
    <w:lvl w:ilvl="6" w:tplc="04090001" w:tentative="1">
      <w:start w:val="1"/>
      <w:numFmt w:val="bullet"/>
      <w:lvlText w:val=""/>
      <w:lvlJc w:val="left"/>
      <w:pPr>
        <w:ind w:left="5601" w:hanging="360"/>
      </w:pPr>
      <w:rPr>
        <w:rFonts w:ascii="Symbol" w:hAnsi="Symbol" w:hint="default"/>
      </w:rPr>
    </w:lvl>
    <w:lvl w:ilvl="7" w:tplc="04090003" w:tentative="1">
      <w:start w:val="1"/>
      <w:numFmt w:val="bullet"/>
      <w:lvlText w:val="o"/>
      <w:lvlJc w:val="left"/>
      <w:pPr>
        <w:ind w:left="6321" w:hanging="360"/>
      </w:pPr>
      <w:rPr>
        <w:rFonts w:ascii="Courier New" w:hAnsi="Courier New" w:cs="Courier New" w:hint="default"/>
      </w:rPr>
    </w:lvl>
    <w:lvl w:ilvl="8" w:tplc="04090005" w:tentative="1">
      <w:start w:val="1"/>
      <w:numFmt w:val="bullet"/>
      <w:lvlText w:val=""/>
      <w:lvlJc w:val="left"/>
      <w:pPr>
        <w:ind w:left="7041" w:hanging="360"/>
      </w:pPr>
      <w:rPr>
        <w:rFonts w:ascii="Wingdings" w:hAnsi="Wingdings" w:hint="default"/>
      </w:rPr>
    </w:lvl>
  </w:abstractNum>
  <w:abstractNum w:abstractNumId="43">
    <w:nsid w:val="475B2955"/>
    <w:multiLevelType w:val="hybridMultilevel"/>
    <w:tmpl w:val="E98E6EFC"/>
    <w:lvl w:ilvl="0" w:tplc="519EB012">
      <w:start w:val="1"/>
      <w:numFmt w:val="bullet"/>
      <w:pStyle w:val="BULLET1"/>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4">
    <w:nsid w:val="487A4585"/>
    <w:multiLevelType w:val="hybridMultilevel"/>
    <w:tmpl w:val="E1204B8A"/>
    <w:lvl w:ilvl="0" w:tplc="3C04F828">
      <w:start w:val="1"/>
      <w:numFmt w:val="bullet"/>
      <w:pStyle w:val="StyleBodyTextBefore3ptAfter3pt"/>
      <w:lvlText w:val=""/>
      <w:lvlJc w:val="left"/>
      <w:pPr>
        <w:tabs>
          <w:tab w:val="num" w:pos="482"/>
        </w:tabs>
        <w:ind w:left="482" w:hanging="482"/>
      </w:pPr>
      <w:rPr>
        <w:rFonts w:ascii="VNI-Times" w:hAnsi="VNI-Times" w:cs="VNI-Times" w:hint="default"/>
      </w:rPr>
    </w:lvl>
    <w:lvl w:ilvl="1" w:tplc="04090019">
      <w:start w:val="1"/>
      <w:numFmt w:val="bullet"/>
      <w:lvlText w:val="o"/>
      <w:lvlJc w:val="left"/>
      <w:pPr>
        <w:tabs>
          <w:tab w:val="num" w:pos="1440"/>
        </w:tabs>
        <w:ind w:left="1440" w:hanging="360"/>
      </w:pPr>
      <w:rPr>
        <w:rFonts w:ascii="VNI-Internet Mail" w:hAnsi="VNI-Internet Mail" w:cs="VNI-Internet Mail" w:hint="default"/>
      </w:rPr>
    </w:lvl>
    <w:lvl w:ilvl="2" w:tplc="0409001B">
      <w:start w:val="1"/>
      <w:numFmt w:val="bullet"/>
      <w:lvlText w:val=""/>
      <w:lvlJc w:val="left"/>
      <w:pPr>
        <w:tabs>
          <w:tab w:val="num" w:pos="2160"/>
        </w:tabs>
        <w:ind w:left="2160" w:hanging="360"/>
      </w:pPr>
      <w:rPr>
        <w:rFonts w:ascii="VNI-Times" w:hAnsi="VNI-Times" w:cs="VNI-Times" w:hint="default"/>
      </w:rPr>
    </w:lvl>
    <w:lvl w:ilvl="3" w:tplc="0409000F">
      <w:start w:val="1"/>
      <w:numFmt w:val="bullet"/>
      <w:lvlText w:val=""/>
      <w:lvlJc w:val="left"/>
      <w:pPr>
        <w:tabs>
          <w:tab w:val="num" w:pos="2880"/>
        </w:tabs>
        <w:ind w:left="2880" w:hanging="360"/>
      </w:pPr>
      <w:rPr>
        <w:rFonts w:ascii="VNI-Times" w:hAnsi="VNI-Times" w:cs="VNI-Times" w:hint="default"/>
      </w:rPr>
    </w:lvl>
    <w:lvl w:ilvl="4" w:tplc="04090019">
      <w:start w:val="1"/>
      <w:numFmt w:val="bullet"/>
      <w:lvlText w:val="o"/>
      <w:lvlJc w:val="left"/>
      <w:pPr>
        <w:tabs>
          <w:tab w:val="num" w:pos="3600"/>
        </w:tabs>
        <w:ind w:left="3600" w:hanging="360"/>
      </w:pPr>
      <w:rPr>
        <w:rFonts w:ascii="VNI-Internet Mail" w:hAnsi="VNI-Internet Mail" w:cs="VNI-Internet Mail" w:hint="default"/>
      </w:rPr>
    </w:lvl>
    <w:lvl w:ilvl="5" w:tplc="0409001B">
      <w:start w:val="1"/>
      <w:numFmt w:val="bullet"/>
      <w:lvlText w:val=""/>
      <w:lvlJc w:val="left"/>
      <w:pPr>
        <w:tabs>
          <w:tab w:val="num" w:pos="4320"/>
        </w:tabs>
        <w:ind w:left="4320" w:hanging="360"/>
      </w:pPr>
      <w:rPr>
        <w:rFonts w:ascii="VNI-Times" w:hAnsi="VNI-Times" w:cs="VNI-Times" w:hint="default"/>
      </w:rPr>
    </w:lvl>
    <w:lvl w:ilvl="6" w:tplc="0409000F">
      <w:start w:val="1"/>
      <w:numFmt w:val="bullet"/>
      <w:lvlText w:val=""/>
      <w:lvlJc w:val="left"/>
      <w:pPr>
        <w:tabs>
          <w:tab w:val="num" w:pos="5040"/>
        </w:tabs>
        <w:ind w:left="5040" w:hanging="360"/>
      </w:pPr>
      <w:rPr>
        <w:rFonts w:ascii="VNI-Times" w:hAnsi="VNI-Times" w:cs="VNI-Times" w:hint="default"/>
      </w:rPr>
    </w:lvl>
    <w:lvl w:ilvl="7" w:tplc="04090019">
      <w:start w:val="1"/>
      <w:numFmt w:val="bullet"/>
      <w:lvlText w:val="o"/>
      <w:lvlJc w:val="left"/>
      <w:pPr>
        <w:tabs>
          <w:tab w:val="num" w:pos="5760"/>
        </w:tabs>
        <w:ind w:left="5760" w:hanging="360"/>
      </w:pPr>
      <w:rPr>
        <w:rFonts w:ascii="VNI-Internet Mail" w:hAnsi="VNI-Internet Mail" w:cs="VNI-Internet Mail" w:hint="default"/>
      </w:rPr>
    </w:lvl>
    <w:lvl w:ilvl="8" w:tplc="0409001B">
      <w:start w:val="1"/>
      <w:numFmt w:val="bullet"/>
      <w:lvlText w:val=""/>
      <w:lvlJc w:val="left"/>
      <w:pPr>
        <w:tabs>
          <w:tab w:val="num" w:pos="6480"/>
        </w:tabs>
        <w:ind w:left="6480" w:hanging="360"/>
      </w:pPr>
      <w:rPr>
        <w:rFonts w:ascii="VNI-Times" w:hAnsi="VNI-Times" w:cs="VNI-Times" w:hint="default"/>
      </w:rPr>
    </w:lvl>
  </w:abstractNum>
  <w:abstractNum w:abstractNumId="45">
    <w:nsid w:val="488B50BA"/>
    <w:multiLevelType w:val="hybridMultilevel"/>
    <w:tmpl w:val="69EABF9E"/>
    <w:lvl w:ilvl="0" w:tplc="18090009">
      <w:start w:val="1"/>
      <w:numFmt w:val="bullet"/>
      <w:lvlText w:val=""/>
      <w:lvlJc w:val="left"/>
      <w:pPr>
        <w:ind w:left="1004" w:hanging="360"/>
      </w:pPr>
      <w:rPr>
        <w:rFonts w:ascii="Wingdings" w:hAnsi="Wingdings" w:hint="default"/>
      </w:rPr>
    </w:lvl>
    <w:lvl w:ilvl="1" w:tplc="18090003" w:tentative="1">
      <w:start w:val="1"/>
      <w:numFmt w:val="bullet"/>
      <w:lvlText w:val="o"/>
      <w:lvlJc w:val="left"/>
      <w:pPr>
        <w:ind w:left="1724" w:hanging="360"/>
      </w:pPr>
      <w:rPr>
        <w:rFonts w:ascii="Courier New" w:hAnsi="Courier New" w:cs="Courier New" w:hint="default"/>
      </w:rPr>
    </w:lvl>
    <w:lvl w:ilvl="2" w:tplc="18090005" w:tentative="1">
      <w:start w:val="1"/>
      <w:numFmt w:val="bullet"/>
      <w:lvlText w:val=""/>
      <w:lvlJc w:val="left"/>
      <w:pPr>
        <w:ind w:left="2444" w:hanging="360"/>
      </w:pPr>
      <w:rPr>
        <w:rFonts w:ascii="Wingdings" w:hAnsi="Wingdings" w:hint="default"/>
      </w:rPr>
    </w:lvl>
    <w:lvl w:ilvl="3" w:tplc="18090001" w:tentative="1">
      <w:start w:val="1"/>
      <w:numFmt w:val="bullet"/>
      <w:lvlText w:val=""/>
      <w:lvlJc w:val="left"/>
      <w:pPr>
        <w:ind w:left="3164" w:hanging="360"/>
      </w:pPr>
      <w:rPr>
        <w:rFonts w:ascii="Symbol" w:hAnsi="Symbol" w:hint="default"/>
      </w:rPr>
    </w:lvl>
    <w:lvl w:ilvl="4" w:tplc="18090003" w:tentative="1">
      <w:start w:val="1"/>
      <w:numFmt w:val="bullet"/>
      <w:lvlText w:val="o"/>
      <w:lvlJc w:val="left"/>
      <w:pPr>
        <w:ind w:left="3884" w:hanging="360"/>
      </w:pPr>
      <w:rPr>
        <w:rFonts w:ascii="Courier New" w:hAnsi="Courier New" w:cs="Courier New" w:hint="default"/>
      </w:rPr>
    </w:lvl>
    <w:lvl w:ilvl="5" w:tplc="18090005" w:tentative="1">
      <w:start w:val="1"/>
      <w:numFmt w:val="bullet"/>
      <w:lvlText w:val=""/>
      <w:lvlJc w:val="left"/>
      <w:pPr>
        <w:ind w:left="4604" w:hanging="360"/>
      </w:pPr>
      <w:rPr>
        <w:rFonts w:ascii="Wingdings" w:hAnsi="Wingdings" w:hint="default"/>
      </w:rPr>
    </w:lvl>
    <w:lvl w:ilvl="6" w:tplc="18090001" w:tentative="1">
      <w:start w:val="1"/>
      <w:numFmt w:val="bullet"/>
      <w:lvlText w:val=""/>
      <w:lvlJc w:val="left"/>
      <w:pPr>
        <w:ind w:left="5324" w:hanging="360"/>
      </w:pPr>
      <w:rPr>
        <w:rFonts w:ascii="Symbol" w:hAnsi="Symbol" w:hint="default"/>
      </w:rPr>
    </w:lvl>
    <w:lvl w:ilvl="7" w:tplc="18090003" w:tentative="1">
      <w:start w:val="1"/>
      <w:numFmt w:val="bullet"/>
      <w:lvlText w:val="o"/>
      <w:lvlJc w:val="left"/>
      <w:pPr>
        <w:ind w:left="6044" w:hanging="360"/>
      </w:pPr>
      <w:rPr>
        <w:rFonts w:ascii="Courier New" w:hAnsi="Courier New" w:cs="Courier New" w:hint="default"/>
      </w:rPr>
    </w:lvl>
    <w:lvl w:ilvl="8" w:tplc="18090005" w:tentative="1">
      <w:start w:val="1"/>
      <w:numFmt w:val="bullet"/>
      <w:lvlText w:val=""/>
      <w:lvlJc w:val="left"/>
      <w:pPr>
        <w:ind w:left="6764" w:hanging="360"/>
      </w:pPr>
      <w:rPr>
        <w:rFonts w:ascii="Wingdings" w:hAnsi="Wingdings" w:hint="default"/>
      </w:rPr>
    </w:lvl>
  </w:abstractNum>
  <w:abstractNum w:abstractNumId="46">
    <w:nsid w:val="49C07FBB"/>
    <w:multiLevelType w:val="hybridMultilevel"/>
    <w:tmpl w:val="1FF2D30A"/>
    <w:lvl w:ilvl="0" w:tplc="AB1284F4">
      <w:start w:val="1"/>
      <w:numFmt w:val="bullet"/>
      <w:lvlText w:val=""/>
      <w:lvlJc w:val="left"/>
      <w:pPr>
        <w:ind w:left="1004" w:hanging="360"/>
      </w:pPr>
      <w:rPr>
        <w:rFonts w:ascii="Wingdings" w:hAnsi="Wingdings" w:hint="default"/>
        <w:color w:val="000000"/>
      </w:rPr>
    </w:lvl>
    <w:lvl w:ilvl="1" w:tplc="18090003" w:tentative="1">
      <w:start w:val="1"/>
      <w:numFmt w:val="bullet"/>
      <w:lvlText w:val="o"/>
      <w:lvlJc w:val="left"/>
      <w:pPr>
        <w:ind w:left="1724" w:hanging="360"/>
      </w:pPr>
      <w:rPr>
        <w:rFonts w:ascii="Courier New" w:hAnsi="Courier New" w:cs="Courier New" w:hint="default"/>
      </w:rPr>
    </w:lvl>
    <w:lvl w:ilvl="2" w:tplc="18090005" w:tentative="1">
      <w:start w:val="1"/>
      <w:numFmt w:val="bullet"/>
      <w:lvlText w:val=""/>
      <w:lvlJc w:val="left"/>
      <w:pPr>
        <w:ind w:left="2444" w:hanging="360"/>
      </w:pPr>
      <w:rPr>
        <w:rFonts w:ascii="Wingdings" w:hAnsi="Wingdings" w:hint="default"/>
      </w:rPr>
    </w:lvl>
    <w:lvl w:ilvl="3" w:tplc="18090001" w:tentative="1">
      <w:start w:val="1"/>
      <w:numFmt w:val="bullet"/>
      <w:lvlText w:val=""/>
      <w:lvlJc w:val="left"/>
      <w:pPr>
        <w:ind w:left="3164" w:hanging="360"/>
      </w:pPr>
      <w:rPr>
        <w:rFonts w:ascii="Symbol" w:hAnsi="Symbol" w:hint="default"/>
      </w:rPr>
    </w:lvl>
    <w:lvl w:ilvl="4" w:tplc="18090003" w:tentative="1">
      <w:start w:val="1"/>
      <w:numFmt w:val="bullet"/>
      <w:lvlText w:val="o"/>
      <w:lvlJc w:val="left"/>
      <w:pPr>
        <w:ind w:left="3884" w:hanging="360"/>
      </w:pPr>
      <w:rPr>
        <w:rFonts w:ascii="Courier New" w:hAnsi="Courier New" w:cs="Courier New" w:hint="default"/>
      </w:rPr>
    </w:lvl>
    <w:lvl w:ilvl="5" w:tplc="18090005" w:tentative="1">
      <w:start w:val="1"/>
      <w:numFmt w:val="bullet"/>
      <w:lvlText w:val=""/>
      <w:lvlJc w:val="left"/>
      <w:pPr>
        <w:ind w:left="4604" w:hanging="360"/>
      </w:pPr>
      <w:rPr>
        <w:rFonts w:ascii="Wingdings" w:hAnsi="Wingdings" w:hint="default"/>
      </w:rPr>
    </w:lvl>
    <w:lvl w:ilvl="6" w:tplc="18090001" w:tentative="1">
      <w:start w:val="1"/>
      <w:numFmt w:val="bullet"/>
      <w:lvlText w:val=""/>
      <w:lvlJc w:val="left"/>
      <w:pPr>
        <w:ind w:left="5324" w:hanging="360"/>
      </w:pPr>
      <w:rPr>
        <w:rFonts w:ascii="Symbol" w:hAnsi="Symbol" w:hint="default"/>
      </w:rPr>
    </w:lvl>
    <w:lvl w:ilvl="7" w:tplc="18090003" w:tentative="1">
      <w:start w:val="1"/>
      <w:numFmt w:val="bullet"/>
      <w:lvlText w:val="o"/>
      <w:lvlJc w:val="left"/>
      <w:pPr>
        <w:ind w:left="6044" w:hanging="360"/>
      </w:pPr>
      <w:rPr>
        <w:rFonts w:ascii="Courier New" w:hAnsi="Courier New" w:cs="Courier New" w:hint="default"/>
      </w:rPr>
    </w:lvl>
    <w:lvl w:ilvl="8" w:tplc="18090005" w:tentative="1">
      <w:start w:val="1"/>
      <w:numFmt w:val="bullet"/>
      <w:lvlText w:val=""/>
      <w:lvlJc w:val="left"/>
      <w:pPr>
        <w:ind w:left="6764" w:hanging="360"/>
      </w:pPr>
      <w:rPr>
        <w:rFonts w:ascii="Wingdings" w:hAnsi="Wingdings" w:hint="default"/>
      </w:rPr>
    </w:lvl>
  </w:abstractNum>
  <w:abstractNum w:abstractNumId="47">
    <w:nsid w:val="4CA52DC6"/>
    <w:multiLevelType w:val="hybridMultilevel"/>
    <w:tmpl w:val="5BCE7A30"/>
    <w:lvl w:ilvl="0" w:tplc="978C7FF8">
      <w:start w:val="2"/>
      <w:numFmt w:val="bullet"/>
      <w:lvlText w:val="-"/>
      <w:lvlJc w:val="left"/>
      <w:pPr>
        <w:ind w:left="1287" w:hanging="360"/>
      </w:pPr>
      <w:rPr>
        <w:rFonts w:ascii="Times New Roman" w:eastAsia="Times New Roman" w:hAnsi="Times New Roman"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48">
    <w:nsid w:val="4D784CEB"/>
    <w:multiLevelType w:val="hybridMultilevel"/>
    <w:tmpl w:val="4A702E9C"/>
    <w:lvl w:ilvl="0" w:tplc="8786C836">
      <w:start w:val="1"/>
      <w:numFmt w:val="bullet"/>
      <w:lvlText w:val=""/>
      <w:lvlJc w:val="left"/>
      <w:pPr>
        <w:ind w:left="1004" w:hanging="360"/>
      </w:pPr>
      <w:rPr>
        <w:rFonts w:ascii="Symbol" w:hAnsi="Symbol" w:hint="default"/>
        <w:sz w:val="28"/>
        <w:szCs w:val="28"/>
      </w:rPr>
    </w:lvl>
    <w:lvl w:ilvl="1" w:tplc="18090003" w:tentative="1">
      <w:start w:val="1"/>
      <w:numFmt w:val="bullet"/>
      <w:lvlText w:val="o"/>
      <w:lvlJc w:val="left"/>
      <w:pPr>
        <w:ind w:left="1724" w:hanging="360"/>
      </w:pPr>
      <w:rPr>
        <w:rFonts w:ascii="Courier New" w:hAnsi="Courier New" w:cs="Courier New" w:hint="default"/>
      </w:rPr>
    </w:lvl>
    <w:lvl w:ilvl="2" w:tplc="18090005" w:tentative="1">
      <w:start w:val="1"/>
      <w:numFmt w:val="bullet"/>
      <w:lvlText w:val=""/>
      <w:lvlJc w:val="left"/>
      <w:pPr>
        <w:ind w:left="2444" w:hanging="360"/>
      </w:pPr>
      <w:rPr>
        <w:rFonts w:ascii="Wingdings" w:hAnsi="Wingdings" w:hint="default"/>
      </w:rPr>
    </w:lvl>
    <w:lvl w:ilvl="3" w:tplc="18090001" w:tentative="1">
      <w:start w:val="1"/>
      <w:numFmt w:val="bullet"/>
      <w:lvlText w:val=""/>
      <w:lvlJc w:val="left"/>
      <w:pPr>
        <w:ind w:left="3164" w:hanging="360"/>
      </w:pPr>
      <w:rPr>
        <w:rFonts w:ascii="Symbol" w:hAnsi="Symbol" w:hint="default"/>
      </w:rPr>
    </w:lvl>
    <w:lvl w:ilvl="4" w:tplc="18090003" w:tentative="1">
      <w:start w:val="1"/>
      <w:numFmt w:val="bullet"/>
      <w:lvlText w:val="o"/>
      <w:lvlJc w:val="left"/>
      <w:pPr>
        <w:ind w:left="3884" w:hanging="360"/>
      </w:pPr>
      <w:rPr>
        <w:rFonts w:ascii="Courier New" w:hAnsi="Courier New" w:cs="Courier New" w:hint="default"/>
      </w:rPr>
    </w:lvl>
    <w:lvl w:ilvl="5" w:tplc="18090005" w:tentative="1">
      <w:start w:val="1"/>
      <w:numFmt w:val="bullet"/>
      <w:lvlText w:val=""/>
      <w:lvlJc w:val="left"/>
      <w:pPr>
        <w:ind w:left="4604" w:hanging="360"/>
      </w:pPr>
      <w:rPr>
        <w:rFonts w:ascii="Wingdings" w:hAnsi="Wingdings" w:hint="default"/>
      </w:rPr>
    </w:lvl>
    <w:lvl w:ilvl="6" w:tplc="18090001" w:tentative="1">
      <w:start w:val="1"/>
      <w:numFmt w:val="bullet"/>
      <w:lvlText w:val=""/>
      <w:lvlJc w:val="left"/>
      <w:pPr>
        <w:ind w:left="5324" w:hanging="360"/>
      </w:pPr>
      <w:rPr>
        <w:rFonts w:ascii="Symbol" w:hAnsi="Symbol" w:hint="default"/>
      </w:rPr>
    </w:lvl>
    <w:lvl w:ilvl="7" w:tplc="18090003" w:tentative="1">
      <w:start w:val="1"/>
      <w:numFmt w:val="bullet"/>
      <w:lvlText w:val="o"/>
      <w:lvlJc w:val="left"/>
      <w:pPr>
        <w:ind w:left="6044" w:hanging="360"/>
      </w:pPr>
      <w:rPr>
        <w:rFonts w:ascii="Courier New" w:hAnsi="Courier New" w:cs="Courier New" w:hint="default"/>
      </w:rPr>
    </w:lvl>
    <w:lvl w:ilvl="8" w:tplc="18090005" w:tentative="1">
      <w:start w:val="1"/>
      <w:numFmt w:val="bullet"/>
      <w:lvlText w:val=""/>
      <w:lvlJc w:val="left"/>
      <w:pPr>
        <w:ind w:left="6764" w:hanging="360"/>
      </w:pPr>
      <w:rPr>
        <w:rFonts w:ascii="Wingdings" w:hAnsi="Wingdings" w:hint="default"/>
      </w:rPr>
    </w:lvl>
  </w:abstractNum>
  <w:abstractNum w:abstractNumId="49">
    <w:nsid w:val="538C7542"/>
    <w:multiLevelType w:val="hybridMultilevel"/>
    <w:tmpl w:val="4B626C7E"/>
    <w:lvl w:ilvl="0" w:tplc="FB2081F8">
      <w:start w:val="5"/>
      <w:numFmt w:val="bullet"/>
      <w:lvlText w:val="-"/>
      <w:lvlJc w:val="left"/>
      <w:pPr>
        <w:ind w:left="1146" w:hanging="360"/>
      </w:pPr>
      <w:rPr>
        <w:rFonts w:ascii="Times New Roman" w:hAnsi="Times New Roman"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50">
    <w:nsid w:val="569852BE"/>
    <w:multiLevelType w:val="singleLevel"/>
    <w:tmpl w:val="C37CE482"/>
    <w:styleLink w:val="111111"/>
    <w:lvl w:ilvl="0">
      <w:start w:val="1"/>
      <w:numFmt w:val="bullet"/>
      <w:lvlText w:val=""/>
      <w:lvlJc w:val="left"/>
      <w:pPr>
        <w:tabs>
          <w:tab w:val="num" w:pos="567"/>
        </w:tabs>
        <w:ind w:left="567" w:hanging="454"/>
      </w:pPr>
      <w:rPr>
        <w:rFonts w:ascii="Times New Roman" w:hAnsi="Times New Roman" w:cs="Times New Roman" w:hint="default"/>
        <w:b w:val="0"/>
        <w:bCs w:val="0"/>
        <w:i w:val="0"/>
        <w:iCs w:val="0"/>
        <w:sz w:val="24"/>
        <w:szCs w:val="24"/>
      </w:rPr>
    </w:lvl>
  </w:abstractNum>
  <w:abstractNum w:abstractNumId="51">
    <w:nsid w:val="57134D3A"/>
    <w:multiLevelType w:val="hybridMultilevel"/>
    <w:tmpl w:val="F490E3B0"/>
    <w:lvl w:ilvl="0" w:tplc="18090001">
      <w:start w:val="1"/>
      <w:numFmt w:val="bullet"/>
      <w:lvlText w:val=""/>
      <w:lvlJc w:val="left"/>
      <w:pPr>
        <w:ind w:left="1287" w:hanging="360"/>
      </w:pPr>
      <w:rPr>
        <w:rFonts w:ascii="Symbol" w:hAnsi="Symbol" w:hint="default"/>
      </w:rPr>
    </w:lvl>
    <w:lvl w:ilvl="1" w:tplc="18090003" w:tentative="1">
      <w:start w:val="1"/>
      <w:numFmt w:val="bullet"/>
      <w:lvlText w:val="o"/>
      <w:lvlJc w:val="left"/>
      <w:pPr>
        <w:ind w:left="2007" w:hanging="360"/>
      </w:pPr>
      <w:rPr>
        <w:rFonts w:ascii="Courier New" w:hAnsi="Courier New" w:cs="Courier New" w:hint="default"/>
      </w:rPr>
    </w:lvl>
    <w:lvl w:ilvl="2" w:tplc="18090005" w:tentative="1">
      <w:start w:val="1"/>
      <w:numFmt w:val="bullet"/>
      <w:lvlText w:val=""/>
      <w:lvlJc w:val="left"/>
      <w:pPr>
        <w:ind w:left="2727" w:hanging="360"/>
      </w:pPr>
      <w:rPr>
        <w:rFonts w:ascii="Wingdings" w:hAnsi="Wingdings" w:hint="default"/>
      </w:rPr>
    </w:lvl>
    <w:lvl w:ilvl="3" w:tplc="18090001" w:tentative="1">
      <w:start w:val="1"/>
      <w:numFmt w:val="bullet"/>
      <w:lvlText w:val=""/>
      <w:lvlJc w:val="left"/>
      <w:pPr>
        <w:ind w:left="3447" w:hanging="360"/>
      </w:pPr>
      <w:rPr>
        <w:rFonts w:ascii="Symbol" w:hAnsi="Symbol" w:hint="default"/>
      </w:rPr>
    </w:lvl>
    <w:lvl w:ilvl="4" w:tplc="18090003" w:tentative="1">
      <w:start w:val="1"/>
      <w:numFmt w:val="bullet"/>
      <w:lvlText w:val="o"/>
      <w:lvlJc w:val="left"/>
      <w:pPr>
        <w:ind w:left="4167" w:hanging="360"/>
      </w:pPr>
      <w:rPr>
        <w:rFonts w:ascii="Courier New" w:hAnsi="Courier New" w:cs="Courier New" w:hint="default"/>
      </w:rPr>
    </w:lvl>
    <w:lvl w:ilvl="5" w:tplc="18090005" w:tentative="1">
      <w:start w:val="1"/>
      <w:numFmt w:val="bullet"/>
      <w:lvlText w:val=""/>
      <w:lvlJc w:val="left"/>
      <w:pPr>
        <w:ind w:left="4887" w:hanging="360"/>
      </w:pPr>
      <w:rPr>
        <w:rFonts w:ascii="Wingdings" w:hAnsi="Wingdings" w:hint="default"/>
      </w:rPr>
    </w:lvl>
    <w:lvl w:ilvl="6" w:tplc="18090001" w:tentative="1">
      <w:start w:val="1"/>
      <w:numFmt w:val="bullet"/>
      <w:lvlText w:val=""/>
      <w:lvlJc w:val="left"/>
      <w:pPr>
        <w:ind w:left="5607" w:hanging="360"/>
      </w:pPr>
      <w:rPr>
        <w:rFonts w:ascii="Symbol" w:hAnsi="Symbol" w:hint="default"/>
      </w:rPr>
    </w:lvl>
    <w:lvl w:ilvl="7" w:tplc="18090003" w:tentative="1">
      <w:start w:val="1"/>
      <w:numFmt w:val="bullet"/>
      <w:lvlText w:val="o"/>
      <w:lvlJc w:val="left"/>
      <w:pPr>
        <w:ind w:left="6327" w:hanging="360"/>
      </w:pPr>
      <w:rPr>
        <w:rFonts w:ascii="Courier New" w:hAnsi="Courier New" w:cs="Courier New" w:hint="default"/>
      </w:rPr>
    </w:lvl>
    <w:lvl w:ilvl="8" w:tplc="18090005" w:tentative="1">
      <w:start w:val="1"/>
      <w:numFmt w:val="bullet"/>
      <w:lvlText w:val=""/>
      <w:lvlJc w:val="left"/>
      <w:pPr>
        <w:ind w:left="7047" w:hanging="360"/>
      </w:pPr>
      <w:rPr>
        <w:rFonts w:ascii="Wingdings" w:hAnsi="Wingdings" w:hint="default"/>
      </w:rPr>
    </w:lvl>
  </w:abstractNum>
  <w:abstractNum w:abstractNumId="52">
    <w:nsid w:val="5C986B29"/>
    <w:multiLevelType w:val="hybridMultilevel"/>
    <w:tmpl w:val="F922110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6A84C8DE">
      <w:start w:val="1"/>
      <w:numFmt w:val="decimal"/>
      <w:lvlText w:val="%4."/>
      <w:lvlJc w:val="left"/>
      <w:pPr>
        <w:ind w:left="2880" w:hanging="360"/>
      </w:pPr>
      <w:rPr>
        <w:b w:val="0"/>
        <w:color w:val="000000"/>
      </w:r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5DB65632"/>
    <w:multiLevelType w:val="hybridMultilevel"/>
    <w:tmpl w:val="0B32FCBC"/>
    <w:lvl w:ilvl="0" w:tplc="DAEE8DB8">
      <w:start w:val="2"/>
      <w:numFmt w:val="bullet"/>
      <w:pStyle w:val="gchudng"/>
      <w:lvlText w:val="-"/>
      <w:lvlJc w:val="left"/>
      <w:pPr>
        <w:ind w:left="1117" w:hanging="360"/>
      </w:pPr>
      <w:rPr>
        <w:rFonts w:ascii="Times New Roman" w:eastAsia="Times New Roman" w:hAnsi="Times New Roman" w:cs="Times New Roman" w:hint="default"/>
      </w:rPr>
    </w:lvl>
    <w:lvl w:ilvl="1" w:tplc="042A0019">
      <w:start w:val="1"/>
      <w:numFmt w:val="bullet"/>
      <w:lvlText w:val="o"/>
      <w:lvlJc w:val="left"/>
      <w:pPr>
        <w:ind w:left="1837" w:hanging="360"/>
      </w:pPr>
      <w:rPr>
        <w:rFonts w:ascii="Courier New" w:hAnsi="Courier New" w:cs="Courier New" w:hint="default"/>
      </w:rPr>
    </w:lvl>
    <w:lvl w:ilvl="2" w:tplc="042A001B" w:tentative="1">
      <w:start w:val="1"/>
      <w:numFmt w:val="bullet"/>
      <w:lvlText w:val=""/>
      <w:lvlJc w:val="left"/>
      <w:pPr>
        <w:ind w:left="2557" w:hanging="360"/>
      </w:pPr>
      <w:rPr>
        <w:rFonts w:ascii="Wingdings" w:hAnsi="Wingdings" w:hint="default"/>
      </w:rPr>
    </w:lvl>
    <w:lvl w:ilvl="3" w:tplc="042A000F" w:tentative="1">
      <w:start w:val="1"/>
      <w:numFmt w:val="bullet"/>
      <w:lvlText w:val=""/>
      <w:lvlJc w:val="left"/>
      <w:pPr>
        <w:ind w:left="3277" w:hanging="360"/>
      </w:pPr>
      <w:rPr>
        <w:rFonts w:ascii="Symbol" w:hAnsi="Symbol" w:hint="default"/>
      </w:rPr>
    </w:lvl>
    <w:lvl w:ilvl="4" w:tplc="042A0019" w:tentative="1">
      <w:start w:val="1"/>
      <w:numFmt w:val="bullet"/>
      <w:lvlText w:val="o"/>
      <w:lvlJc w:val="left"/>
      <w:pPr>
        <w:ind w:left="3997" w:hanging="360"/>
      </w:pPr>
      <w:rPr>
        <w:rFonts w:ascii="Courier New" w:hAnsi="Courier New" w:cs="Courier New" w:hint="default"/>
      </w:rPr>
    </w:lvl>
    <w:lvl w:ilvl="5" w:tplc="042A001B" w:tentative="1">
      <w:start w:val="1"/>
      <w:numFmt w:val="bullet"/>
      <w:lvlText w:val=""/>
      <w:lvlJc w:val="left"/>
      <w:pPr>
        <w:ind w:left="4717" w:hanging="360"/>
      </w:pPr>
      <w:rPr>
        <w:rFonts w:ascii="Wingdings" w:hAnsi="Wingdings" w:hint="default"/>
      </w:rPr>
    </w:lvl>
    <w:lvl w:ilvl="6" w:tplc="042A000F" w:tentative="1">
      <w:start w:val="1"/>
      <w:numFmt w:val="bullet"/>
      <w:lvlText w:val=""/>
      <w:lvlJc w:val="left"/>
      <w:pPr>
        <w:ind w:left="5437" w:hanging="360"/>
      </w:pPr>
      <w:rPr>
        <w:rFonts w:ascii="Symbol" w:hAnsi="Symbol" w:hint="default"/>
      </w:rPr>
    </w:lvl>
    <w:lvl w:ilvl="7" w:tplc="042A0019" w:tentative="1">
      <w:start w:val="1"/>
      <w:numFmt w:val="bullet"/>
      <w:lvlText w:val="o"/>
      <w:lvlJc w:val="left"/>
      <w:pPr>
        <w:ind w:left="6157" w:hanging="360"/>
      </w:pPr>
      <w:rPr>
        <w:rFonts w:ascii="Courier New" w:hAnsi="Courier New" w:cs="Courier New" w:hint="default"/>
      </w:rPr>
    </w:lvl>
    <w:lvl w:ilvl="8" w:tplc="042A001B" w:tentative="1">
      <w:start w:val="1"/>
      <w:numFmt w:val="bullet"/>
      <w:lvlText w:val=""/>
      <w:lvlJc w:val="left"/>
      <w:pPr>
        <w:ind w:left="6877" w:hanging="360"/>
      </w:pPr>
      <w:rPr>
        <w:rFonts w:ascii="Wingdings" w:hAnsi="Wingdings" w:hint="default"/>
      </w:rPr>
    </w:lvl>
  </w:abstractNum>
  <w:abstractNum w:abstractNumId="54">
    <w:nsid w:val="64AA10B7"/>
    <w:multiLevelType w:val="hybridMultilevel"/>
    <w:tmpl w:val="DC0E84EC"/>
    <w:lvl w:ilvl="0" w:tplc="B0009CD2">
      <w:start w:val="1"/>
      <w:numFmt w:val="bullet"/>
      <w:pStyle w:val="Index1"/>
      <w:lvlText w:val="-"/>
      <w:lvlJc w:val="left"/>
      <w:pPr>
        <w:tabs>
          <w:tab w:val="num" w:pos="360"/>
        </w:tabs>
      </w:pPr>
      <w:rPr>
        <w:rFonts w:ascii="Times New Roman" w:hAnsi="Times New Roman" w:cs="Times New Roman" w:hint="default"/>
      </w:rPr>
    </w:lvl>
    <w:lvl w:ilvl="1" w:tplc="978C7FF8">
      <w:start w:val="2"/>
      <w:numFmt w:val="bullet"/>
      <w:lvlText w:val="-"/>
      <w:lvlJc w:val="left"/>
      <w:pPr>
        <w:tabs>
          <w:tab w:val="num" w:pos="1440"/>
        </w:tabs>
        <w:ind w:left="1080"/>
      </w:pPr>
      <w:rPr>
        <w:rFonts w:ascii="Times New Roman" w:eastAsia="Times New Roman" w:hAnsi="Times New Roman" w:hint="default"/>
      </w:rPr>
    </w:lvl>
    <w:lvl w:ilvl="2" w:tplc="D2BAE764">
      <w:start w:val="1"/>
      <w:numFmt w:val="bullet"/>
      <w:lvlText w:val=""/>
      <w:lvlJc w:val="left"/>
      <w:pPr>
        <w:tabs>
          <w:tab w:val="num" w:pos="2160"/>
        </w:tabs>
        <w:ind w:left="2160" w:hanging="360"/>
      </w:pPr>
      <w:rPr>
        <w:rFonts w:ascii="Times New Roman" w:hAnsi="Times New Roman" w:cs="Times New Roman" w:hint="default"/>
      </w:rPr>
    </w:lvl>
    <w:lvl w:ilvl="3" w:tplc="A7B201BE">
      <w:start w:val="1"/>
      <w:numFmt w:val="bullet"/>
      <w:lvlText w:val=""/>
      <w:lvlJc w:val="left"/>
      <w:pPr>
        <w:tabs>
          <w:tab w:val="num" w:pos="2880"/>
        </w:tabs>
        <w:ind w:left="2880" w:hanging="360"/>
      </w:pPr>
      <w:rPr>
        <w:rFonts w:ascii="Times New Roman" w:hAnsi="Times New Roman" w:cs="Times New Roman" w:hint="default"/>
      </w:rPr>
    </w:lvl>
    <w:lvl w:ilvl="4" w:tplc="561AA9F4">
      <w:start w:val="1"/>
      <w:numFmt w:val="bullet"/>
      <w:lvlText w:val="o"/>
      <w:lvlJc w:val="left"/>
      <w:pPr>
        <w:tabs>
          <w:tab w:val="num" w:pos="3600"/>
        </w:tabs>
        <w:ind w:left="3600" w:hanging="360"/>
      </w:pPr>
      <w:rPr>
        <w:rFonts w:ascii="Courier New" w:hAnsi="Courier New" w:cs="Courier New" w:hint="default"/>
      </w:rPr>
    </w:lvl>
    <w:lvl w:ilvl="5" w:tplc="9D3A5C6C">
      <w:start w:val="1"/>
      <w:numFmt w:val="bullet"/>
      <w:lvlText w:val=""/>
      <w:lvlJc w:val="left"/>
      <w:pPr>
        <w:tabs>
          <w:tab w:val="num" w:pos="4320"/>
        </w:tabs>
        <w:ind w:left="4320" w:hanging="360"/>
      </w:pPr>
      <w:rPr>
        <w:rFonts w:ascii="Times New Roman" w:hAnsi="Times New Roman" w:cs="Times New Roman" w:hint="default"/>
      </w:rPr>
    </w:lvl>
    <w:lvl w:ilvl="6" w:tplc="FC10B88E">
      <w:start w:val="1"/>
      <w:numFmt w:val="bullet"/>
      <w:lvlText w:val=""/>
      <w:lvlJc w:val="left"/>
      <w:pPr>
        <w:tabs>
          <w:tab w:val="num" w:pos="5040"/>
        </w:tabs>
        <w:ind w:left="5040" w:hanging="360"/>
      </w:pPr>
      <w:rPr>
        <w:rFonts w:ascii="Times New Roman" w:hAnsi="Times New Roman" w:cs="Times New Roman" w:hint="default"/>
      </w:rPr>
    </w:lvl>
    <w:lvl w:ilvl="7" w:tplc="D38C2AC2">
      <w:start w:val="1"/>
      <w:numFmt w:val="bullet"/>
      <w:lvlText w:val="o"/>
      <w:lvlJc w:val="left"/>
      <w:pPr>
        <w:tabs>
          <w:tab w:val="num" w:pos="5760"/>
        </w:tabs>
        <w:ind w:left="5760" w:hanging="360"/>
      </w:pPr>
      <w:rPr>
        <w:rFonts w:ascii="Courier New" w:hAnsi="Courier New" w:cs="Courier New" w:hint="default"/>
      </w:rPr>
    </w:lvl>
    <w:lvl w:ilvl="8" w:tplc="AE4E5C8E">
      <w:start w:val="1"/>
      <w:numFmt w:val="bullet"/>
      <w:lvlText w:val=""/>
      <w:lvlJc w:val="left"/>
      <w:pPr>
        <w:tabs>
          <w:tab w:val="num" w:pos="6480"/>
        </w:tabs>
        <w:ind w:left="6480" w:hanging="360"/>
      </w:pPr>
      <w:rPr>
        <w:rFonts w:ascii="Times New Roman" w:hAnsi="Times New Roman" w:cs="Times New Roman" w:hint="default"/>
      </w:rPr>
    </w:lvl>
  </w:abstractNum>
  <w:abstractNum w:abstractNumId="55">
    <w:nsid w:val="65373869"/>
    <w:multiLevelType w:val="hybridMultilevel"/>
    <w:tmpl w:val="C62C1524"/>
    <w:lvl w:ilvl="0" w:tplc="E1C4BAD4">
      <w:start w:val="1"/>
      <w:numFmt w:val="decimal"/>
      <w:lvlText w:val="Bảng 4.%1."/>
      <w:lvlJc w:val="left"/>
      <w:pPr>
        <w:ind w:left="720" w:hanging="360"/>
      </w:pPr>
      <w:rPr>
        <w:rFonts w:hint="default"/>
        <w:i w:val="0"/>
        <w:vertAlign w:val="baseline"/>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56">
    <w:nsid w:val="66F16D90"/>
    <w:multiLevelType w:val="hybridMultilevel"/>
    <w:tmpl w:val="EC3AEE22"/>
    <w:lvl w:ilvl="0" w:tplc="04090019">
      <w:start w:val="1"/>
      <w:numFmt w:val="bullet"/>
      <w:lvlText w:val="-"/>
      <w:lvlJc w:val="left"/>
      <w:pPr>
        <w:ind w:left="6456"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7">
    <w:nsid w:val="6921728C"/>
    <w:multiLevelType w:val="hybridMultilevel"/>
    <w:tmpl w:val="73A883EA"/>
    <w:lvl w:ilvl="0" w:tplc="18090009">
      <w:start w:val="1"/>
      <w:numFmt w:val="bullet"/>
      <w:lvlText w:val=""/>
      <w:lvlJc w:val="left"/>
      <w:pPr>
        <w:ind w:left="1004" w:hanging="360"/>
      </w:pPr>
      <w:rPr>
        <w:rFonts w:ascii="Wingdings" w:hAnsi="Wingdings" w:hint="default"/>
      </w:rPr>
    </w:lvl>
    <w:lvl w:ilvl="1" w:tplc="18090003" w:tentative="1">
      <w:start w:val="1"/>
      <w:numFmt w:val="bullet"/>
      <w:lvlText w:val="o"/>
      <w:lvlJc w:val="left"/>
      <w:pPr>
        <w:ind w:left="1724" w:hanging="360"/>
      </w:pPr>
      <w:rPr>
        <w:rFonts w:ascii="Courier New" w:hAnsi="Courier New" w:cs="Courier New" w:hint="default"/>
      </w:rPr>
    </w:lvl>
    <w:lvl w:ilvl="2" w:tplc="18090005" w:tentative="1">
      <w:start w:val="1"/>
      <w:numFmt w:val="bullet"/>
      <w:lvlText w:val=""/>
      <w:lvlJc w:val="left"/>
      <w:pPr>
        <w:ind w:left="2444" w:hanging="360"/>
      </w:pPr>
      <w:rPr>
        <w:rFonts w:ascii="Wingdings" w:hAnsi="Wingdings" w:hint="default"/>
      </w:rPr>
    </w:lvl>
    <w:lvl w:ilvl="3" w:tplc="18090001" w:tentative="1">
      <w:start w:val="1"/>
      <w:numFmt w:val="bullet"/>
      <w:lvlText w:val=""/>
      <w:lvlJc w:val="left"/>
      <w:pPr>
        <w:ind w:left="3164" w:hanging="360"/>
      </w:pPr>
      <w:rPr>
        <w:rFonts w:ascii="Symbol" w:hAnsi="Symbol" w:hint="default"/>
      </w:rPr>
    </w:lvl>
    <w:lvl w:ilvl="4" w:tplc="18090003" w:tentative="1">
      <w:start w:val="1"/>
      <w:numFmt w:val="bullet"/>
      <w:lvlText w:val="o"/>
      <w:lvlJc w:val="left"/>
      <w:pPr>
        <w:ind w:left="3884" w:hanging="360"/>
      </w:pPr>
      <w:rPr>
        <w:rFonts w:ascii="Courier New" w:hAnsi="Courier New" w:cs="Courier New" w:hint="default"/>
      </w:rPr>
    </w:lvl>
    <w:lvl w:ilvl="5" w:tplc="18090005" w:tentative="1">
      <w:start w:val="1"/>
      <w:numFmt w:val="bullet"/>
      <w:lvlText w:val=""/>
      <w:lvlJc w:val="left"/>
      <w:pPr>
        <w:ind w:left="4604" w:hanging="360"/>
      </w:pPr>
      <w:rPr>
        <w:rFonts w:ascii="Wingdings" w:hAnsi="Wingdings" w:hint="default"/>
      </w:rPr>
    </w:lvl>
    <w:lvl w:ilvl="6" w:tplc="18090001" w:tentative="1">
      <w:start w:val="1"/>
      <w:numFmt w:val="bullet"/>
      <w:lvlText w:val=""/>
      <w:lvlJc w:val="left"/>
      <w:pPr>
        <w:ind w:left="5324" w:hanging="360"/>
      </w:pPr>
      <w:rPr>
        <w:rFonts w:ascii="Symbol" w:hAnsi="Symbol" w:hint="default"/>
      </w:rPr>
    </w:lvl>
    <w:lvl w:ilvl="7" w:tplc="18090003" w:tentative="1">
      <w:start w:val="1"/>
      <w:numFmt w:val="bullet"/>
      <w:lvlText w:val="o"/>
      <w:lvlJc w:val="left"/>
      <w:pPr>
        <w:ind w:left="6044" w:hanging="360"/>
      </w:pPr>
      <w:rPr>
        <w:rFonts w:ascii="Courier New" w:hAnsi="Courier New" w:cs="Courier New" w:hint="default"/>
      </w:rPr>
    </w:lvl>
    <w:lvl w:ilvl="8" w:tplc="18090005" w:tentative="1">
      <w:start w:val="1"/>
      <w:numFmt w:val="bullet"/>
      <w:lvlText w:val=""/>
      <w:lvlJc w:val="left"/>
      <w:pPr>
        <w:ind w:left="6764" w:hanging="360"/>
      </w:pPr>
      <w:rPr>
        <w:rFonts w:ascii="Wingdings" w:hAnsi="Wingdings" w:hint="default"/>
      </w:rPr>
    </w:lvl>
  </w:abstractNum>
  <w:abstractNum w:abstractNumId="58">
    <w:nsid w:val="6ACE2E59"/>
    <w:multiLevelType w:val="hybridMultilevel"/>
    <w:tmpl w:val="EB444400"/>
    <w:lvl w:ilvl="0" w:tplc="FFFFFFFF">
      <w:start w:val="1"/>
      <w:numFmt w:val="decimal"/>
      <w:pStyle w:val="Bang1"/>
      <w:lvlText w:val="Bảng %1:"/>
      <w:lvlJc w:val="center"/>
      <w:pPr>
        <w:tabs>
          <w:tab w:val="num" w:pos="0"/>
        </w:tabs>
        <w:ind w:left="0" w:firstLine="720"/>
      </w:pPr>
      <w:rPr>
        <w:rFonts w:hint="default"/>
        <w:b w:val="0"/>
        <w:i w:val="0"/>
        <w:color w:val="auto"/>
        <w:sz w:val="26"/>
        <w:szCs w:val="26"/>
      </w:rPr>
    </w:lvl>
    <w:lvl w:ilvl="1" w:tplc="FFFFFFFF" w:tentative="1">
      <w:start w:val="1"/>
      <w:numFmt w:val="lowerLetter"/>
      <w:lvlText w:val="%2."/>
      <w:lvlJc w:val="left"/>
      <w:pPr>
        <w:tabs>
          <w:tab w:val="num" w:pos="1600"/>
        </w:tabs>
        <w:ind w:left="1600" w:hanging="360"/>
      </w:pPr>
    </w:lvl>
    <w:lvl w:ilvl="2" w:tplc="FFFFFFFF" w:tentative="1">
      <w:start w:val="1"/>
      <w:numFmt w:val="lowerRoman"/>
      <w:lvlText w:val="%3."/>
      <w:lvlJc w:val="right"/>
      <w:pPr>
        <w:tabs>
          <w:tab w:val="num" w:pos="2320"/>
        </w:tabs>
        <w:ind w:left="2320" w:hanging="180"/>
      </w:pPr>
    </w:lvl>
    <w:lvl w:ilvl="3" w:tplc="FFFFFFFF" w:tentative="1">
      <w:start w:val="1"/>
      <w:numFmt w:val="decimal"/>
      <w:lvlText w:val="%4."/>
      <w:lvlJc w:val="left"/>
      <w:pPr>
        <w:tabs>
          <w:tab w:val="num" w:pos="3040"/>
        </w:tabs>
        <w:ind w:left="3040" w:hanging="360"/>
      </w:pPr>
    </w:lvl>
    <w:lvl w:ilvl="4" w:tplc="FFFFFFFF" w:tentative="1">
      <w:start w:val="1"/>
      <w:numFmt w:val="lowerLetter"/>
      <w:lvlText w:val="%5."/>
      <w:lvlJc w:val="left"/>
      <w:pPr>
        <w:tabs>
          <w:tab w:val="num" w:pos="3760"/>
        </w:tabs>
        <w:ind w:left="3760" w:hanging="360"/>
      </w:pPr>
    </w:lvl>
    <w:lvl w:ilvl="5" w:tplc="FFFFFFFF" w:tentative="1">
      <w:start w:val="1"/>
      <w:numFmt w:val="lowerRoman"/>
      <w:lvlText w:val="%6."/>
      <w:lvlJc w:val="right"/>
      <w:pPr>
        <w:tabs>
          <w:tab w:val="num" w:pos="4480"/>
        </w:tabs>
        <w:ind w:left="4480" w:hanging="180"/>
      </w:pPr>
    </w:lvl>
    <w:lvl w:ilvl="6" w:tplc="FFFFFFFF" w:tentative="1">
      <w:start w:val="1"/>
      <w:numFmt w:val="decimal"/>
      <w:lvlText w:val="%7."/>
      <w:lvlJc w:val="left"/>
      <w:pPr>
        <w:tabs>
          <w:tab w:val="num" w:pos="5200"/>
        </w:tabs>
        <w:ind w:left="5200" w:hanging="360"/>
      </w:pPr>
    </w:lvl>
    <w:lvl w:ilvl="7" w:tplc="FFFFFFFF" w:tentative="1">
      <w:start w:val="1"/>
      <w:numFmt w:val="lowerLetter"/>
      <w:lvlText w:val="%8."/>
      <w:lvlJc w:val="left"/>
      <w:pPr>
        <w:tabs>
          <w:tab w:val="num" w:pos="5920"/>
        </w:tabs>
        <w:ind w:left="5920" w:hanging="360"/>
      </w:pPr>
    </w:lvl>
    <w:lvl w:ilvl="8" w:tplc="FFFFFFFF" w:tentative="1">
      <w:start w:val="1"/>
      <w:numFmt w:val="lowerRoman"/>
      <w:lvlText w:val="%9."/>
      <w:lvlJc w:val="right"/>
      <w:pPr>
        <w:tabs>
          <w:tab w:val="num" w:pos="6640"/>
        </w:tabs>
        <w:ind w:left="6640" w:hanging="180"/>
      </w:pPr>
    </w:lvl>
  </w:abstractNum>
  <w:abstractNum w:abstractNumId="59">
    <w:nsid w:val="6F74145C"/>
    <w:multiLevelType w:val="hybridMultilevel"/>
    <w:tmpl w:val="3AF090DA"/>
    <w:lvl w:ilvl="0" w:tplc="65EA2826">
      <w:start w:val="1"/>
      <w:numFmt w:val="bullet"/>
      <w:pStyle w:val="Gch2"/>
      <w:lvlText w:val=""/>
      <w:lvlJc w:val="left"/>
      <w:pPr>
        <w:ind w:left="720" w:hanging="360"/>
      </w:pPr>
      <w:rPr>
        <w:rFonts w:ascii="Symbol" w:hAnsi="Symbol" w:hint="default"/>
      </w:rPr>
    </w:lvl>
    <w:lvl w:ilvl="1" w:tplc="1256D44C"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nsid w:val="701B7A3B"/>
    <w:multiLevelType w:val="hybridMultilevel"/>
    <w:tmpl w:val="19E6FBB8"/>
    <w:lvl w:ilvl="0" w:tplc="FADC972C">
      <w:start w:val="1"/>
      <w:numFmt w:val="decimal"/>
      <w:lvlText w:val="Hình 2.%1."/>
      <w:lvlJc w:val="left"/>
      <w:pPr>
        <w:ind w:left="5747" w:hanging="360"/>
      </w:pPr>
      <w:rPr>
        <w:rFonts w:hint="default"/>
        <w:i w:val="0"/>
      </w:rPr>
    </w:lvl>
    <w:lvl w:ilvl="1" w:tplc="04090019" w:tentative="1">
      <w:start w:val="1"/>
      <w:numFmt w:val="lowerLetter"/>
      <w:lvlText w:val="%2."/>
      <w:lvlJc w:val="left"/>
      <w:pPr>
        <w:ind w:left="6467" w:hanging="360"/>
      </w:pPr>
    </w:lvl>
    <w:lvl w:ilvl="2" w:tplc="0409001B" w:tentative="1">
      <w:start w:val="1"/>
      <w:numFmt w:val="lowerRoman"/>
      <w:lvlText w:val="%3."/>
      <w:lvlJc w:val="right"/>
      <w:pPr>
        <w:ind w:left="7187" w:hanging="180"/>
      </w:pPr>
    </w:lvl>
    <w:lvl w:ilvl="3" w:tplc="0409000F" w:tentative="1">
      <w:start w:val="1"/>
      <w:numFmt w:val="decimal"/>
      <w:lvlText w:val="%4."/>
      <w:lvlJc w:val="left"/>
      <w:pPr>
        <w:ind w:left="7907" w:hanging="360"/>
      </w:pPr>
    </w:lvl>
    <w:lvl w:ilvl="4" w:tplc="04090019" w:tentative="1">
      <w:start w:val="1"/>
      <w:numFmt w:val="lowerLetter"/>
      <w:lvlText w:val="%5."/>
      <w:lvlJc w:val="left"/>
      <w:pPr>
        <w:ind w:left="8627" w:hanging="360"/>
      </w:pPr>
    </w:lvl>
    <w:lvl w:ilvl="5" w:tplc="0409001B" w:tentative="1">
      <w:start w:val="1"/>
      <w:numFmt w:val="lowerRoman"/>
      <w:lvlText w:val="%6."/>
      <w:lvlJc w:val="right"/>
      <w:pPr>
        <w:ind w:left="9347" w:hanging="180"/>
      </w:pPr>
    </w:lvl>
    <w:lvl w:ilvl="6" w:tplc="0409000F" w:tentative="1">
      <w:start w:val="1"/>
      <w:numFmt w:val="decimal"/>
      <w:lvlText w:val="%7."/>
      <w:lvlJc w:val="left"/>
      <w:pPr>
        <w:ind w:left="10067" w:hanging="360"/>
      </w:pPr>
    </w:lvl>
    <w:lvl w:ilvl="7" w:tplc="04090019" w:tentative="1">
      <w:start w:val="1"/>
      <w:numFmt w:val="lowerLetter"/>
      <w:lvlText w:val="%8."/>
      <w:lvlJc w:val="left"/>
      <w:pPr>
        <w:ind w:left="10787" w:hanging="360"/>
      </w:pPr>
    </w:lvl>
    <w:lvl w:ilvl="8" w:tplc="0409001B" w:tentative="1">
      <w:start w:val="1"/>
      <w:numFmt w:val="lowerRoman"/>
      <w:lvlText w:val="%9."/>
      <w:lvlJc w:val="right"/>
      <w:pPr>
        <w:ind w:left="11507" w:hanging="180"/>
      </w:pPr>
    </w:lvl>
  </w:abstractNum>
  <w:abstractNum w:abstractNumId="61">
    <w:nsid w:val="768232CB"/>
    <w:multiLevelType w:val="hybridMultilevel"/>
    <w:tmpl w:val="8D92B378"/>
    <w:lvl w:ilvl="0" w:tplc="A2E6DE4E">
      <w:start w:val="46"/>
      <w:numFmt w:val="bullet"/>
      <w:lvlText w:val="-"/>
      <w:lvlJc w:val="left"/>
      <w:pPr>
        <w:tabs>
          <w:tab w:val="num" w:pos="720"/>
        </w:tabs>
        <w:ind w:left="720" w:hanging="360"/>
      </w:pPr>
      <w:rPr>
        <w:rFonts w:ascii="Times New Roman" w:eastAsia="Calibri" w:hAnsi="Times New Roman" w:cs="Times New Roman" w:hint="default"/>
      </w:rPr>
    </w:lvl>
    <w:lvl w:ilvl="1" w:tplc="0409000F">
      <w:start w:val="1"/>
      <w:numFmt w:val="decimal"/>
      <w:lvlText w:val="%2."/>
      <w:lvlJc w:val="left"/>
      <w:pPr>
        <w:tabs>
          <w:tab w:val="num" w:pos="1440"/>
        </w:tabs>
        <w:ind w:left="1440" w:hanging="360"/>
      </w:pPr>
      <w:rPr>
        <w:rFont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2">
    <w:nsid w:val="7A876328"/>
    <w:multiLevelType w:val="hybridMultilevel"/>
    <w:tmpl w:val="B128BCB6"/>
    <w:lvl w:ilvl="0" w:tplc="1248A238">
      <w:start w:val="1"/>
      <w:numFmt w:val="decimal"/>
      <w:lvlText w:val="Bảng 2.%1."/>
      <w:lvlJc w:val="left"/>
      <w:pPr>
        <w:ind w:left="720" w:hanging="360"/>
      </w:pPr>
      <w:rPr>
        <w:rFonts w:hint="default"/>
        <w:i w:val="0"/>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nsid w:val="7E5F6817"/>
    <w:multiLevelType w:val="hybridMultilevel"/>
    <w:tmpl w:val="6B06321E"/>
    <w:lvl w:ilvl="0" w:tplc="E9C00E02">
      <w:start w:val="1"/>
      <w:numFmt w:val="decimal"/>
      <w:lvlText w:val="Hình 3.%1."/>
      <w:lvlJc w:val="left"/>
      <w:pPr>
        <w:ind w:left="108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1"/>
  </w:num>
  <w:num w:numId="2">
    <w:abstractNumId w:val="6"/>
  </w:num>
  <w:num w:numId="3">
    <w:abstractNumId w:val="59"/>
  </w:num>
  <w:num w:numId="4">
    <w:abstractNumId w:val="29"/>
  </w:num>
  <w:num w:numId="5">
    <w:abstractNumId w:val="9"/>
  </w:num>
  <w:num w:numId="6">
    <w:abstractNumId w:val="22"/>
  </w:num>
  <w:num w:numId="7">
    <w:abstractNumId w:val="41"/>
  </w:num>
  <w:num w:numId="8">
    <w:abstractNumId w:val="15"/>
  </w:num>
  <w:num w:numId="9">
    <w:abstractNumId w:val="35"/>
  </w:num>
  <w:num w:numId="10">
    <w:abstractNumId w:val="62"/>
  </w:num>
  <w:num w:numId="11">
    <w:abstractNumId w:val="28"/>
  </w:num>
  <w:num w:numId="12">
    <w:abstractNumId w:val="39"/>
  </w:num>
  <w:num w:numId="13">
    <w:abstractNumId w:val="34"/>
  </w:num>
  <w:num w:numId="14">
    <w:abstractNumId w:val="3"/>
  </w:num>
  <w:num w:numId="15">
    <w:abstractNumId w:val="2"/>
  </w:num>
  <w:num w:numId="16">
    <w:abstractNumId w:val="1"/>
  </w:num>
  <w:num w:numId="17">
    <w:abstractNumId w:val="0"/>
  </w:num>
  <w:num w:numId="18">
    <w:abstractNumId w:val="54"/>
  </w:num>
  <w:num w:numId="19">
    <w:abstractNumId w:val="4"/>
  </w:num>
  <w:num w:numId="20">
    <w:abstractNumId w:val="50"/>
  </w:num>
  <w:num w:numId="21">
    <w:abstractNumId w:val="23"/>
  </w:num>
  <w:num w:numId="22">
    <w:abstractNumId w:val="37"/>
  </w:num>
  <w:num w:numId="23">
    <w:abstractNumId w:val="32"/>
  </w:num>
  <w:num w:numId="24">
    <w:abstractNumId w:val="30"/>
  </w:num>
  <w:num w:numId="25">
    <w:abstractNumId w:val="25"/>
  </w:num>
  <w:num w:numId="26">
    <w:abstractNumId w:val="43"/>
  </w:num>
  <w:num w:numId="27">
    <w:abstractNumId w:val="12"/>
  </w:num>
  <w:num w:numId="28">
    <w:abstractNumId w:val="10"/>
  </w:num>
  <w:num w:numId="29">
    <w:abstractNumId w:val="44"/>
  </w:num>
  <w:num w:numId="30">
    <w:abstractNumId w:val="58"/>
  </w:num>
  <w:num w:numId="31">
    <w:abstractNumId w:val="53"/>
  </w:num>
  <w:num w:numId="32">
    <w:abstractNumId w:val="47"/>
  </w:num>
  <w:num w:numId="33">
    <w:abstractNumId w:val="21"/>
  </w:num>
  <w:num w:numId="34">
    <w:abstractNumId w:val="31"/>
  </w:num>
  <w:num w:numId="35">
    <w:abstractNumId w:val="63"/>
  </w:num>
  <w:num w:numId="36">
    <w:abstractNumId w:val="19"/>
  </w:num>
  <w:num w:numId="37">
    <w:abstractNumId w:val="26"/>
  </w:num>
  <w:num w:numId="38">
    <w:abstractNumId w:val="42"/>
  </w:num>
  <w:num w:numId="39">
    <w:abstractNumId w:val="24"/>
  </w:num>
  <w:num w:numId="40">
    <w:abstractNumId w:val="8"/>
  </w:num>
  <w:num w:numId="41">
    <w:abstractNumId w:val="13"/>
  </w:num>
  <w:num w:numId="42">
    <w:abstractNumId w:val="27"/>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17"/>
  </w:num>
  <w:num w:numId="44">
    <w:abstractNumId w:val="36"/>
  </w:num>
  <w:num w:numId="45">
    <w:abstractNumId w:val="14"/>
  </w:num>
  <w:num w:numId="46">
    <w:abstractNumId w:val="33"/>
  </w:num>
  <w:num w:numId="47">
    <w:abstractNumId w:val="45"/>
  </w:num>
  <w:num w:numId="48">
    <w:abstractNumId w:val="60"/>
  </w:num>
  <w:num w:numId="49">
    <w:abstractNumId w:val="16"/>
  </w:num>
  <w:num w:numId="50">
    <w:abstractNumId w:val="46"/>
  </w:num>
  <w:num w:numId="51">
    <w:abstractNumId w:val="61"/>
  </w:num>
  <w:num w:numId="52">
    <w:abstractNumId w:val="18"/>
  </w:num>
  <w:num w:numId="53">
    <w:abstractNumId w:val="55"/>
  </w:num>
  <w:num w:numId="54">
    <w:abstractNumId w:val="51"/>
  </w:num>
  <w:num w:numId="55">
    <w:abstractNumId w:val="48"/>
  </w:num>
  <w:num w:numId="56">
    <w:abstractNumId w:val="57"/>
  </w:num>
  <w:num w:numId="57">
    <w:abstractNumId w:val="40"/>
  </w:num>
  <w:num w:numId="58">
    <w:abstractNumId w:val="49"/>
  </w:num>
  <w:num w:numId="59">
    <w:abstractNumId w:val="7"/>
  </w:num>
  <w:num w:numId="60">
    <w:abstractNumId w:val="56"/>
  </w:num>
  <w:num w:numId="61">
    <w:abstractNumId w:val="38"/>
  </w:num>
  <w:num w:numId="62">
    <w:abstractNumId w:val="20"/>
  </w:num>
  <w:num w:numId="63">
    <w:abstractNumId w:val="52"/>
  </w:num>
  <w:numIdMacAtCleanup w:val="54"/>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 ">
    <w15:presenceInfo w15:providerId="None" w15:userId=" "/>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mirrorMargins/>
  <w:hideSpellingErrors/>
  <w:hideGrammaticalErrors/>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5445E"/>
    <w:rsid w:val="000000EA"/>
    <w:rsid w:val="0000044D"/>
    <w:rsid w:val="00000677"/>
    <w:rsid w:val="000009C4"/>
    <w:rsid w:val="00000D25"/>
    <w:rsid w:val="000010AB"/>
    <w:rsid w:val="00001234"/>
    <w:rsid w:val="000013C6"/>
    <w:rsid w:val="000014E9"/>
    <w:rsid w:val="00001727"/>
    <w:rsid w:val="0000189C"/>
    <w:rsid w:val="00001B03"/>
    <w:rsid w:val="00001C8F"/>
    <w:rsid w:val="00001F1E"/>
    <w:rsid w:val="00002880"/>
    <w:rsid w:val="00002BD4"/>
    <w:rsid w:val="00002F7C"/>
    <w:rsid w:val="00003452"/>
    <w:rsid w:val="00003944"/>
    <w:rsid w:val="00003A1C"/>
    <w:rsid w:val="000043D3"/>
    <w:rsid w:val="000044E8"/>
    <w:rsid w:val="000044FE"/>
    <w:rsid w:val="00004628"/>
    <w:rsid w:val="00004B7B"/>
    <w:rsid w:val="00004D56"/>
    <w:rsid w:val="00004DA7"/>
    <w:rsid w:val="000053EC"/>
    <w:rsid w:val="00005421"/>
    <w:rsid w:val="0000559D"/>
    <w:rsid w:val="00005721"/>
    <w:rsid w:val="00005B2C"/>
    <w:rsid w:val="00005D08"/>
    <w:rsid w:val="00005DF7"/>
    <w:rsid w:val="00006014"/>
    <w:rsid w:val="000061B1"/>
    <w:rsid w:val="0000625B"/>
    <w:rsid w:val="00006284"/>
    <w:rsid w:val="000069FA"/>
    <w:rsid w:val="00006B46"/>
    <w:rsid w:val="00006C8E"/>
    <w:rsid w:val="00006F92"/>
    <w:rsid w:val="00006FAC"/>
    <w:rsid w:val="00006FCA"/>
    <w:rsid w:val="0000701D"/>
    <w:rsid w:val="00007155"/>
    <w:rsid w:val="000071B6"/>
    <w:rsid w:val="0000744D"/>
    <w:rsid w:val="00007528"/>
    <w:rsid w:val="00007789"/>
    <w:rsid w:val="00007988"/>
    <w:rsid w:val="00007CB6"/>
    <w:rsid w:val="00007D0A"/>
    <w:rsid w:val="00007F7D"/>
    <w:rsid w:val="00010E66"/>
    <w:rsid w:val="00010EAC"/>
    <w:rsid w:val="00011274"/>
    <w:rsid w:val="000114C8"/>
    <w:rsid w:val="0001159D"/>
    <w:rsid w:val="0001176E"/>
    <w:rsid w:val="000118AB"/>
    <w:rsid w:val="000119B7"/>
    <w:rsid w:val="000119BE"/>
    <w:rsid w:val="00011C2E"/>
    <w:rsid w:val="00011D34"/>
    <w:rsid w:val="00011EE8"/>
    <w:rsid w:val="00012075"/>
    <w:rsid w:val="000122E8"/>
    <w:rsid w:val="000124E1"/>
    <w:rsid w:val="0001280B"/>
    <w:rsid w:val="000128A0"/>
    <w:rsid w:val="000129FD"/>
    <w:rsid w:val="00012D72"/>
    <w:rsid w:val="00012F4E"/>
    <w:rsid w:val="00013256"/>
    <w:rsid w:val="00013268"/>
    <w:rsid w:val="000133E2"/>
    <w:rsid w:val="00013531"/>
    <w:rsid w:val="00013560"/>
    <w:rsid w:val="0001375A"/>
    <w:rsid w:val="000139BA"/>
    <w:rsid w:val="000141F7"/>
    <w:rsid w:val="000142DB"/>
    <w:rsid w:val="000144F9"/>
    <w:rsid w:val="000147FA"/>
    <w:rsid w:val="00014888"/>
    <w:rsid w:val="00014E63"/>
    <w:rsid w:val="00014EFB"/>
    <w:rsid w:val="00014F90"/>
    <w:rsid w:val="00015039"/>
    <w:rsid w:val="0001506D"/>
    <w:rsid w:val="000154D0"/>
    <w:rsid w:val="000155C8"/>
    <w:rsid w:val="0001607B"/>
    <w:rsid w:val="000160B0"/>
    <w:rsid w:val="000160E8"/>
    <w:rsid w:val="000162E0"/>
    <w:rsid w:val="000163ED"/>
    <w:rsid w:val="00016639"/>
    <w:rsid w:val="000168D2"/>
    <w:rsid w:val="00016940"/>
    <w:rsid w:val="00016BD3"/>
    <w:rsid w:val="00017038"/>
    <w:rsid w:val="000171C9"/>
    <w:rsid w:val="0001742E"/>
    <w:rsid w:val="00017856"/>
    <w:rsid w:val="00017A34"/>
    <w:rsid w:val="00017AB2"/>
    <w:rsid w:val="00017B3F"/>
    <w:rsid w:val="00017D26"/>
    <w:rsid w:val="0002022D"/>
    <w:rsid w:val="00020969"/>
    <w:rsid w:val="00020EDA"/>
    <w:rsid w:val="000210BD"/>
    <w:rsid w:val="0002116B"/>
    <w:rsid w:val="00021637"/>
    <w:rsid w:val="0002193B"/>
    <w:rsid w:val="00021A78"/>
    <w:rsid w:val="00021ACD"/>
    <w:rsid w:val="00021D82"/>
    <w:rsid w:val="000224E7"/>
    <w:rsid w:val="00022B51"/>
    <w:rsid w:val="00022B5A"/>
    <w:rsid w:val="00022D2E"/>
    <w:rsid w:val="0002306A"/>
    <w:rsid w:val="00023685"/>
    <w:rsid w:val="00023739"/>
    <w:rsid w:val="00023753"/>
    <w:rsid w:val="0002396A"/>
    <w:rsid w:val="00024034"/>
    <w:rsid w:val="00024275"/>
    <w:rsid w:val="0002466B"/>
    <w:rsid w:val="000246CC"/>
    <w:rsid w:val="00024830"/>
    <w:rsid w:val="000249C8"/>
    <w:rsid w:val="00024B32"/>
    <w:rsid w:val="00024C74"/>
    <w:rsid w:val="00024EF8"/>
    <w:rsid w:val="00024FC9"/>
    <w:rsid w:val="000251B1"/>
    <w:rsid w:val="00025284"/>
    <w:rsid w:val="000255CC"/>
    <w:rsid w:val="0002589F"/>
    <w:rsid w:val="000259B8"/>
    <w:rsid w:val="00025E46"/>
    <w:rsid w:val="0002602B"/>
    <w:rsid w:val="0002606A"/>
    <w:rsid w:val="000261DC"/>
    <w:rsid w:val="00026348"/>
    <w:rsid w:val="000264E6"/>
    <w:rsid w:val="0002680E"/>
    <w:rsid w:val="00026921"/>
    <w:rsid w:val="0002699F"/>
    <w:rsid w:val="00026A26"/>
    <w:rsid w:val="00026B8D"/>
    <w:rsid w:val="00027090"/>
    <w:rsid w:val="00027453"/>
    <w:rsid w:val="00027A0E"/>
    <w:rsid w:val="00027A8B"/>
    <w:rsid w:val="00027C93"/>
    <w:rsid w:val="00027FB6"/>
    <w:rsid w:val="000303E7"/>
    <w:rsid w:val="0003042D"/>
    <w:rsid w:val="00030546"/>
    <w:rsid w:val="00030708"/>
    <w:rsid w:val="00030947"/>
    <w:rsid w:val="00030F8D"/>
    <w:rsid w:val="00031163"/>
    <w:rsid w:val="00031199"/>
    <w:rsid w:val="00031219"/>
    <w:rsid w:val="000312FF"/>
    <w:rsid w:val="000313E0"/>
    <w:rsid w:val="000314F3"/>
    <w:rsid w:val="00031A2E"/>
    <w:rsid w:val="00031BB7"/>
    <w:rsid w:val="00031CA8"/>
    <w:rsid w:val="00031CD1"/>
    <w:rsid w:val="000321C1"/>
    <w:rsid w:val="000321F9"/>
    <w:rsid w:val="00032240"/>
    <w:rsid w:val="00032393"/>
    <w:rsid w:val="000323F0"/>
    <w:rsid w:val="000323F3"/>
    <w:rsid w:val="00032549"/>
    <w:rsid w:val="00032882"/>
    <w:rsid w:val="000329CB"/>
    <w:rsid w:val="00032D28"/>
    <w:rsid w:val="000331EC"/>
    <w:rsid w:val="0003342F"/>
    <w:rsid w:val="00033975"/>
    <w:rsid w:val="0003436D"/>
    <w:rsid w:val="000346FF"/>
    <w:rsid w:val="00034978"/>
    <w:rsid w:val="000349D7"/>
    <w:rsid w:val="00034DDF"/>
    <w:rsid w:val="00034DE0"/>
    <w:rsid w:val="00034F0F"/>
    <w:rsid w:val="00035273"/>
    <w:rsid w:val="000353D8"/>
    <w:rsid w:val="000356B1"/>
    <w:rsid w:val="000356C5"/>
    <w:rsid w:val="00035B6D"/>
    <w:rsid w:val="00035DCB"/>
    <w:rsid w:val="000360A4"/>
    <w:rsid w:val="000361CD"/>
    <w:rsid w:val="000366A6"/>
    <w:rsid w:val="000367EF"/>
    <w:rsid w:val="000367FC"/>
    <w:rsid w:val="00037282"/>
    <w:rsid w:val="000372E2"/>
    <w:rsid w:val="00037379"/>
    <w:rsid w:val="0003769C"/>
    <w:rsid w:val="00037827"/>
    <w:rsid w:val="00037A50"/>
    <w:rsid w:val="00037AE4"/>
    <w:rsid w:val="00037AF3"/>
    <w:rsid w:val="00037BEB"/>
    <w:rsid w:val="00037DD6"/>
    <w:rsid w:val="00037F72"/>
    <w:rsid w:val="000402C7"/>
    <w:rsid w:val="000403DC"/>
    <w:rsid w:val="000408E9"/>
    <w:rsid w:val="00040A24"/>
    <w:rsid w:val="00040A77"/>
    <w:rsid w:val="00040BC3"/>
    <w:rsid w:val="00040E82"/>
    <w:rsid w:val="000411B2"/>
    <w:rsid w:val="0004159D"/>
    <w:rsid w:val="00041D5C"/>
    <w:rsid w:val="00041E1C"/>
    <w:rsid w:val="0004209B"/>
    <w:rsid w:val="00042793"/>
    <w:rsid w:val="0004279D"/>
    <w:rsid w:val="000427DD"/>
    <w:rsid w:val="00042976"/>
    <w:rsid w:val="00042A62"/>
    <w:rsid w:val="00042CD4"/>
    <w:rsid w:val="0004352F"/>
    <w:rsid w:val="000435A0"/>
    <w:rsid w:val="00043675"/>
    <w:rsid w:val="000437C6"/>
    <w:rsid w:val="000439E2"/>
    <w:rsid w:val="00043B72"/>
    <w:rsid w:val="00043F48"/>
    <w:rsid w:val="0004406B"/>
    <w:rsid w:val="00044193"/>
    <w:rsid w:val="0004432A"/>
    <w:rsid w:val="0004496F"/>
    <w:rsid w:val="00044D0B"/>
    <w:rsid w:val="00044EB4"/>
    <w:rsid w:val="00044FF9"/>
    <w:rsid w:val="0004504C"/>
    <w:rsid w:val="00045176"/>
    <w:rsid w:val="00045851"/>
    <w:rsid w:val="000459A4"/>
    <w:rsid w:val="00045A11"/>
    <w:rsid w:val="00045A37"/>
    <w:rsid w:val="00045BCD"/>
    <w:rsid w:val="00045BD8"/>
    <w:rsid w:val="00045DDD"/>
    <w:rsid w:val="00045E3C"/>
    <w:rsid w:val="00045E4F"/>
    <w:rsid w:val="00045F80"/>
    <w:rsid w:val="0004621F"/>
    <w:rsid w:val="000462C8"/>
    <w:rsid w:val="00046446"/>
    <w:rsid w:val="000465DC"/>
    <w:rsid w:val="0004697F"/>
    <w:rsid w:val="00046B9B"/>
    <w:rsid w:val="00046BAA"/>
    <w:rsid w:val="00046BB1"/>
    <w:rsid w:val="00046C75"/>
    <w:rsid w:val="00046CA2"/>
    <w:rsid w:val="00046CD7"/>
    <w:rsid w:val="00046F49"/>
    <w:rsid w:val="000471D8"/>
    <w:rsid w:val="000472C2"/>
    <w:rsid w:val="00047366"/>
    <w:rsid w:val="00047491"/>
    <w:rsid w:val="000479B9"/>
    <w:rsid w:val="00047AB6"/>
    <w:rsid w:val="00047B49"/>
    <w:rsid w:val="000506C7"/>
    <w:rsid w:val="00050939"/>
    <w:rsid w:val="000509B6"/>
    <w:rsid w:val="000509C8"/>
    <w:rsid w:val="00050F22"/>
    <w:rsid w:val="000512C9"/>
    <w:rsid w:val="0005183A"/>
    <w:rsid w:val="00051F3F"/>
    <w:rsid w:val="000521BC"/>
    <w:rsid w:val="000522A0"/>
    <w:rsid w:val="00052365"/>
    <w:rsid w:val="0005241E"/>
    <w:rsid w:val="0005246C"/>
    <w:rsid w:val="00052656"/>
    <w:rsid w:val="000526FF"/>
    <w:rsid w:val="00052A6D"/>
    <w:rsid w:val="00052B62"/>
    <w:rsid w:val="00053018"/>
    <w:rsid w:val="00053085"/>
    <w:rsid w:val="00053720"/>
    <w:rsid w:val="00053AD3"/>
    <w:rsid w:val="000542BD"/>
    <w:rsid w:val="000545DE"/>
    <w:rsid w:val="00054992"/>
    <w:rsid w:val="00054E35"/>
    <w:rsid w:val="00054E41"/>
    <w:rsid w:val="00055218"/>
    <w:rsid w:val="000554EF"/>
    <w:rsid w:val="00055765"/>
    <w:rsid w:val="0005585C"/>
    <w:rsid w:val="000558E6"/>
    <w:rsid w:val="0005595B"/>
    <w:rsid w:val="00055996"/>
    <w:rsid w:val="00055CD5"/>
    <w:rsid w:val="0005624A"/>
    <w:rsid w:val="00056455"/>
    <w:rsid w:val="00056669"/>
    <w:rsid w:val="00056676"/>
    <w:rsid w:val="0005692E"/>
    <w:rsid w:val="00056A17"/>
    <w:rsid w:val="00056A71"/>
    <w:rsid w:val="00056D33"/>
    <w:rsid w:val="00056E2C"/>
    <w:rsid w:val="00056E62"/>
    <w:rsid w:val="00057307"/>
    <w:rsid w:val="000573B4"/>
    <w:rsid w:val="0005748A"/>
    <w:rsid w:val="000575E2"/>
    <w:rsid w:val="000577C0"/>
    <w:rsid w:val="000579B6"/>
    <w:rsid w:val="00057AB1"/>
    <w:rsid w:val="00057BC1"/>
    <w:rsid w:val="00057D09"/>
    <w:rsid w:val="00057E19"/>
    <w:rsid w:val="00057E29"/>
    <w:rsid w:val="0006010F"/>
    <w:rsid w:val="00060119"/>
    <w:rsid w:val="000601A5"/>
    <w:rsid w:val="00060284"/>
    <w:rsid w:val="000603A4"/>
    <w:rsid w:val="00060429"/>
    <w:rsid w:val="00060A9B"/>
    <w:rsid w:val="00060B5E"/>
    <w:rsid w:val="00060D91"/>
    <w:rsid w:val="00060D99"/>
    <w:rsid w:val="00060EDA"/>
    <w:rsid w:val="0006182A"/>
    <w:rsid w:val="00061967"/>
    <w:rsid w:val="00061B4E"/>
    <w:rsid w:val="00061E8E"/>
    <w:rsid w:val="00061F74"/>
    <w:rsid w:val="0006228D"/>
    <w:rsid w:val="000622B8"/>
    <w:rsid w:val="000624FE"/>
    <w:rsid w:val="000626B8"/>
    <w:rsid w:val="000626D7"/>
    <w:rsid w:val="000626E5"/>
    <w:rsid w:val="00062A02"/>
    <w:rsid w:val="00062A19"/>
    <w:rsid w:val="00062AB5"/>
    <w:rsid w:val="00062CFC"/>
    <w:rsid w:val="00062E21"/>
    <w:rsid w:val="00063017"/>
    <w:rsid w:val="0006338F"/>
    <w:rsid w:val="00063641"/>
    <w:rsid w:val="00063667"/>
    <w:rsid w:val="00063750"/>
    <w:rsid w:val="000637DB"/>
    <w:rsid w:val="00063969"/>
    <w:rsid w:val="00063AC4"/>
    <w:rsid w:val="00063CC6"/>
    <w:rsid w:val="00063D61"/>
    <w:rsid w:val="0006416F"/>
    <w:rsid w:val="000642EA"/>
    <w:rsid w:val="000646D8"/>
    <w:rsid w:val="00064F08"/>
    <w:rsid w:val="00065313"/>
    <w:rsid w:val="0006548A"/>
    <w:rsid w:val="0006553B"/>
    <w:rsid w:val="0006565E"/>
    <w:rsid w:val="00065841"/>
    <w:rsid w:val="00065AAA"/>
    <w:rsid w:val="00065AC2"/>
    <w:rsid w:val="00065EC8"/>
    <w:rsid w:val="00066034"/>
    <w:rsid w:val="000669DA"/>
    <w:rsid w:val="00066D32"/>
    <w:rsid w:val="00066D60"/>
    <w:rsid w:val="00066F8F"/>
    <w:rsid w:val="0006704A"/>
    <w:rsid w:val="000670ED"/>
    <w:rsid w:val="000677BF"/>
    <w:rsid w:val="000679BA"/>
    <w:rsid w:val="00067BA8"/>
    <w:rsid w:val="00070423"/>
    <w:rsid w:val="00070630"/>
    <w:rsid w:val="000708C3"/>
    <w:rsid w:val="000708E7"/>
    <w:rsid w:val="00070935"/>
    <w:rsid w:val="00070C67"/>
    <w:rsid w:val="00070C7F"/>
    <w:rsid w:val="00070DEE"/>
    <w:rsid w:val="00070F86"/>
    <w:rsid w:val="0007115B"/>
    <w:rsid w:val="000714A0"/>
    <w:rsid w:val="0007150A"/>
    <w:rsid w:val="00071541"/>
    <w:rsid w:val="00071580"/>
    <w:rsid w:val="0007168D"/>
    <w:rsid w:val="00071B97"/>
    <w:rsid w:val="00072076"/>
    <w:rsid w:val="00072680"/>
    <w:rsid w:val="000726CA"/>
    <w:rsid w:val="000727A5"/>
    <w:rsid w:val="00072AE4"/>
    <w:rsid w:val="00072D0E"/>
    <w:rsid w:val="00072D9D"/>
    <w:rsid w:val="00072E56"/>
    <w:rsid w:val="00073022"/>
    <w:rsid w:val="0007346C"/>
    <w:rsid w:val="00074624"/>
    <w:rsid w:val="00074826"/>
    <w:rsid w:val="00074863"/>
    <w:rsid w:val="00074980"/>
    <w:rsid w:val="00074D0A"/>
    <w:rsid w:val="00074E7F"/>
    <w:rsid w:val="00075145"/>
    <w:rsid w:val="00075155"/>
    <w:rsid w:val="000751CF"/>
    <w:rsid w:val="000752E1"/>
    <w:rsid w:val="0007538D"/>
    <w:rsid w:val="000755E2"/>
    <w:rsid w:val="00075A06"/>
    <w:rsid w:val="00075CA1"/>
    <w:rsid w:val="00075CD5"/>
    <w:rsid w:val="00076104"/>
    <w:rsid w:val="00076128"/>
    <w:rsid w:val="00076229"/>
    <w:rsid w:val="000762A2"/>
    <w:rsid w:val="00076529"/>
    <w:rsid w:val="00076B3E"/>
    <w:rsid w:val="00076F4A"/>
    <w:rsid w:val="000771E9"/>
    <w:rsid w:val="0007734C"/>
    <w:rsid w:val="00077375"/>
    <w:rsid w:val="00077506"/>
    <w:rsid w:val="00077508"/>
    <w:rsid w:val="00077576"/>
    <w:rsid w:val="00077582"/>
    <w:rsid w:val="0007777B"/>
    <w:rsid w:val="00077ACB"/>
    <w:rsid w:val="00077D74"/>
    <w:rsid w:val="00077E6A"/>
    <w:rsid w:val="000801CB"/>
    <w:rsid w:val="000801CC"/>
    <w:rsid w:val="0008080C"/>
    <w:rsid w:val="00080DAC"/>
    <w:rsid w:val="00080DDF"/>
    <w:rsid w:val="00080DFF"/>
    <w:rsid w:val="00081040"/>
    <w:rsid w:val="00081548"/>
    <w:rsid w:val="00081B54"/>
    <w:rsid w:val="00081C32"/>
    <w:rsid w:val="00081CF2"/>
    <w:rsid w:val="00081FCE"/>
    <w:rsid w:val="00082041"/>
    <w:rsid w:val="0008233B"/>
    <w:rsid w:val="00082343"/>
    <w:rsid w:val="00082771"/>
    <w:rsid w:val="00082844"/>
    <w:rsid w:val="000828D8"/>
    <w:rsid w:val="000829D1"/>
    <w:rsid w:val="00082B03"/>
    <w:rsid w:val="00082B91"/>
    <w:rsid w:val="00082F47"/>
    <w:rsid w:val="000833D0"/>
    <w:rsid w:val="000833D7"/>
    <w:rsid w:val="00083712"/>
    <w:rsid w:val="000838F1"/>
    <w:rsid w:val="00083A87"/>
    <w:rsid w:val="000841E6"/>
    <w:rsid w:val="00084672"/>
    <w:rsid w:val="00084683"/>
    <w:rsid w:val="000846FB"/>
    <w:rsid w:val="00084B1E"/>
    <w:rsid w:val="00084B81"/>
    <w:rsid w:val="00084DA7"/>
    <w:rsid w:val="00084F0F"/>
    <w:rsid w:val="0008501B"/>
    <w:rsid w:val="0008518B"/>
    <w:rsid w:val="0008521B"/>
    <w:rsid w:val="0008521C"/>
    <w:rsid w:val="0008526D"/>
    <w:rsid w:val="00085280"/>
    <w:rsid w:val="0008568A"/>
    <w:rsid w:val="00085833"/>
    <w:rsid w:val="0008597F"/>
    <w:rsid w:val="000859CA"/>
    <w:rsid w:val="00085B78"/>
    <w:rsid w:val="00085C8F"/>
    <w:rsid w:val="00086460"/>
    <w:rsid w:val="0008646F"/>
    <w:rsid w:val="000865B7"/>
    <w:rsid w:val="000869B5"/>
    <w:rsid w:val="00086B76"/>
    <w:rsid w:val="00086F5E"/>
    <w:rsid w:val="00087001"/>
    <w:rsid w:val="000872E9"/>
    <w:rsid w:val="0008739B"/>
    <w:rsid w:val="00087CF3"/>
    <w:rsid w:val="0009025D"/>
    <w:rsid w:val="000903C5"/>
    <w:rsid w:val="0009043F"/>
    <w:rsid w:val="00090491"/>
    <w:rsid w:val="0009059D"/>
    <w:rsid w:val="00090604"/>
    <w:rsid w:val="0009061E"/>
    <w:rsid w:val="0009070F"/>
    <w:rsid w:val="00090862"/>
    <w:rsid w:val="00090BDC"/>
    <w:rsid w:val="00090E0E"/>
    <w:rsid w:val="000912AF"/>
    <w:rsid w:val="00091786"/>
    <w:rsid w:val="000918FB"/>
    <w:rsid w:val="00091A05"/>
    <w:rsid w:val="00091A83"/>
    <w:rsid w:val="00091B5A"/>
    <w:rsid w:val="00091B86"/>
    <w:rsid w:val="00091C35"/>
    <w:rsid w:val="00091C93"/>
    <w:rsid w:val="00091CC0"/>
    <w:rsid w:val="0009224E"/>
    <w:rsid w:val="00092470"/>
    <w:rsid w:val="0009285E"/>
    <w:rsid w:val="00092904"/>
    <w:rsid w:val="000929C5"/>
    <w:rsid w:val="00092A5A"/>
    <w:rsid w:val="00092AA6"/>
    <w:rsid w:val="00092FF4"/>
    <w:rsid w:val="000933E6"/>
    <w:rsid w:val="00093495"/>
    <w:rsid w:val="0009354E"/>
    <w:rsid w:val="00093FA5"/>
    <w:rsid w:val="0009403A"/>
    <w:rsid w:val="000941A5"/>
    <w:rsid w:val="000941AB"/>
    <w:rsid w:val="00094731"/>
    <w:rsid w:val="00094837"/>
    <w:rsid w:val="00094865"/>
    <w:rsid w:val="000948F2"/>
    <w:rsid w:val="000949A5"/>
    <w:rsid w:val="00094D13"/>
    <w:rsid w:val="0009541A"/>
    <w:rsid w:val="00095425"/>
    <w:rsid w:val="00095699"/>
    <w:rsid w:val="00095919"/>
    <w:rsid w:val="00095B6C"/>
    <w:rsid w:val="00095DDF"/>
    <w:rsid w:val="0009600D"/>
    <w:rsid w:val="00096153"/>
    <w:rsid w:val="0009635C"/>
    <w:rsid w:val="000966E5"/>
    <w:rsid w:val="00096A5E"/>
    <w:rsid w:val="00096BFA"/>
    <w:rsid w:val="00096C16"/>
    <w:rsid w:val="00096C20"/>
    <w:rsid w:val="000972C5"/>
    <w:rsid w:val="00097994"/>
    <w:rsid w:val="00097D97"/>
    <w:rsid w:val="000A0293"/>
    <w:rsid w:val="000A038F"/>
    <w:rsid w:val="000A06E5"/>
    <w:rsid w:val="000A07E6"/>
    <w:rsid w:val="000A0819"/>
    <w:rsid w:val="000A0A45"/>
    <w:rsid w:val="000A0A77"/>
    <w:rsid w:val="000A0A79"/>
    <w:rsid w:val="000A0C75"/>
    <w:rsid w:val="000A0EA9"/>
    <w:rsid w:val="000A140A"/>
    <w:rsid w:val="000A144D"/>
    <w:rsid w:val="000A166C"/>
    <w:rsid w:val="000A177A"/>
    <w:rsid w:val="000A17AA"/>
    <w:rsid w:val="000A188B"/>
    <w:rsid w:val="000A1927"/>
    <w:rsid w:val="000A19EE"/>
    <w:rsid w:val="000A1B82"/>
    <w:rsid w:val="000A1B90"/>
    <w:rsid w:val="000A1C81"/>
    <w:rsid w:val="000A1D9F"/>
    <w:rsid w:val="000A1E60"/>
    <w:rsid w:val="000A1FB0"/>
    <w:rsid w:val="000A241A"/>
    <w:rsid w:val="000A24E2"/>
    <w:rsid w:val="000A251B"/>
    <w:rsid w:val="000A2D00"/>
    <w:rsid w:val="000A2E9C"/>
    <w:rsid w:val="000A2F36"/>
    <w:rsid w:val="000A3295"/>
    <w:rsid w:val="000A35EA"/>
    <w:rsid w:val="000A35F8"/>
    <w:rsid w:val="000A3942"/>
    <w:rsid w:val="000A3B93"/>
    <w:rsid w:val="000A3BCA"/>
    <w:rsid w:val="000A3C06"/>
    <w:rsid w:val="000A3C2F"/>
    <w:rsid w:val="000A4124"/>
    <w:rsid w:val="000A4182"/>
    <w:rsid w:val="000A4A2A"/>
    <w:rsid w:val="000A51FC"/>
    <w:rsid w:val="000A52D5"/>
    <w:rsid w:val="000A5656"/>
    <w:rsid w:val="000A5660"/>
    <w:rsid w:val="000A56C4"/>
    <w:rsid w:val="000A5A21"/>
    <w:rsid w:val="000A5D88"/>
    <w:rsid w:val="000A5E1E"/>
    <w:rsid w:val="000A6034"/>
    <w:rsid w:val="000A6235"/>
    <w:rsid w:val="000A6791"/>
    <w:rsid w:val="000A68DD"/>
    <w:rsid w:val="000A6C39"/>
    <w:rsid w:val="000A721C"/>
    <w:rsid w:val="000A75A2"/>
    <w:rsid w:val="000A77F6"/>
    <w:rsid w:val="000A7884"/>
    <w:rsid w:val="000A79B1"/>
    <w:rsid w:val="000A79BB"/>
    <w:rsid w:val="000A7CFF"/>
    <w:rsid w:val="000A7E77"/>
    <w:rsid w:val="000A7EFD"/>
    <w:rsid w:val="000B040C"/>
    <w:rsid w:val="000B08B9"/>
    <w:rsid w:val="000B09D3"/>
    <w:rsid w:val="000B0BB6"/>
    <w:rsid w:val="000B0D8A"/>
    <w:rsid w:val="000B0E0B"/>
    <w:rsid w:val="000B0E83"/>
    <w:rsid w:val="000B111F"/>
    <w:rsid w:val="000B1734"/>
    <w:rsid w:val="000B1B2E"/>
    <w:rsid w:val="000B1BAF"/>
    <w:rsid w:val="000B1CCE"/>
    <w:rsid w:val="000B2307"/>
    <w:rsid w:val="000B23E7"/>
    <w:rsid w:val="000B244D"/>
    <w:rsid w:val="000B2521"/>
    <w:rsid w:val="000B27D2"/>
    <w:rsid w:val="000B2BA1"/>
    <w:rsid w:val="000B2EE1"/>
    <w:rsid w:val="000B3499"/>
    <w:rsid w:val="000B383F"/>
    <w:rsid w:val="000B3AE3"/>
    <w:rsid w:val="000B3B79"/>
    <w:rsid w:val="000B3C88"/>
    <w:rsid w:val="000B3E70"/>
    <w:rsid w:val="000B4166"/>
    <w:rsid w:val="000B430C"/>
    <w:rsid w:val="000B45B1"/>
    <w:rsid w:val="000B468A"/>
    <w:rsid w:val="000B485D"/>
    <w:rsid w:val="000B48EA"/>
    <w:rsid w:val="000B49E3"/>
    <w:rsid w:val="000B4ABB"/>
    <w:rsid w:val="000B4C8F"/>
    <w:rsid w:val="000B4E15"/>
    <w:rsid w:val="000B4E45"/>
    <w:rsid w:val="000B516D"/>
    <w:rsid w:val="000B519D"/>
    <w:rsid w:val="000B52E1"/>
    <w:rsid w:val="000B5691"/>
    <w:rsid w:val="000B58E6"/>
    <w:rsid w:val="000B5CC4"/>
    <w:rsid w:val="000B6314"/>
    <w:rsid w:val="000B63F4"/>
    <w:rsid w:val="000B65D8"/>
    <w:rsid w:val="000B6A76"/>
    <w:rsid w:val="000B6C9B"/>
    <w:rsid w:val="000B6DCF"/>
    <w:rsid w:val="000B70F7"/>
    <w:rsid w:val="000B7533"/>
    <w:rsid w:val="000B7B16"/>
    <w:rsid w:val="000B7CD9"/>
    <w:rsid w:val="000B7D4F"/>
    <w:rsid w:val="000C0B64"/>
    <w:rsid w:val="000C148E"/>
    <w:rsid w:val="000C17D9"/>
    <w:rsid w:val="000C18FD"/>
    <w:rsid w:val="000C1D5F"/>
    <w:rsid w:val="000C1F69"/>
    <w:rsid w:val="000C22CD"/>
    <w:rsid w:val="000C25CC"/>
    <w:rsid w:val="000C2642"/>
    <w:rsid w:val="000C2D13"/>
    <w:rsid w:val="000C2F56"/>
    <w:rsid w:val="000C318E"/>
    <w:rsid w:val="000C32C1"/>
    <w:rsid w:val="000C3324"/>
    <w:rsid w:val="000C33DD"/>
    <w:rsid w:val="000C3513"/>
    <w:rsid w:val="000C37A3"/>
    <w:rsid w:val="000C397E"/>
    <w:rsid w:val="000C3A70"/>
    <w:rsid w:val="000C45CC"/>
    <w:rsid w:val="000C45E3"/>
    <w:rsid w:val="000C4A3F"/>
    <w:rsid w:val="000C4AB3"/>
    <w:rsid w:val="000C4B83"/>
    <w:rsid w:val="000C4C55"/>
    <w:rsid w:val="000C4F67"/>
    <w:rsid w:val="000C4FC3"/>
    <w:rsid w:val="000C517B"/>
    <w:rsid w:val="000C532A"/>
    <w:rsid w:val="000C5B03"/>
    <w:rsid w:val="000C606C"/>
    <w:rsid w:val="000C6417"/>
    <w:rsid w:val="000C64D5"/>
    <w:rsid w:val="000C68B4"/>
    <w:rsid w:val="000C6A19"/>
    <w:rsid w:val="000C6A5B"/>
    <w:rsid w:val="000C6C64"/>
    <w:rsid w:val="000C6C78"/>
    <w:rsid w:val="000C6CF5"/>
    <w:rsid w:val="000C71CB"/>
    <w:rsid w:val="000C7249"/>
    <w:rsid w:val="000C74A6"/>
    <w:rsid w:val="000C74C3"/>
    <w:rsid w:val="000C74F1"/>
    <w:rsid w:val="000C7ACD"/>
    <w:rsid w:val="000C7E57"/>
    <w:rsid w:val="000D001D"/>
    <w:rsid w:val="000D0287"/>
    <w:rsid w:val="000D0289"/>
    <w:rsid w:val="000D032C"/>
    <w:rsid w:val="000D07E8"/>
    <w:rsid w:val="000D081C"/>
    <w:rsid w:val="000D0F93"/>
    <w:rsid w:val="000D11E7"/>
    <w:rsid w:val="000D1868"/>
    <w:rsid w:val="000D1A3B"/>
    <w:rsid w:val="000D1B59"/>
    <w:rsid w:val="000D1C3A"/>
    <w:rsid w:val="000D1D18"/>
    <w:rsid w:val="000D1F24"/>
    <w:rsid w:val="000D1FA1"/>
    <w:rsid w:val="000D1FEE"/>
    <w:rsid w:val="000D206E"/>
    <w:rsid w:val="000D229D"/>
    <w:rsid w:val="000D232E"/>
    <w:rsid w:val="000D234F"/>
    <w:rsid w:val="000D24F9"/>
    <w:rsid w:val="000D25DE"/>
    <w:rsid w:val="000D2CD0"/>
    <w:rsid w:val="000D2E18"/>
    <w:rsid w:val="000D3448"/>
    <w:rsid w:val="000D3588"/>
    <w:rsid w:val="000D36E5"/>
    <w:rsid w:val="000D3854"/>
    <w:rsid w:val="000D3979"/>
    <w:rsid w:val="000D3FA7"/>
    <w:rsid w:val="000D40BA"/>
    <w:rsid w:val="000D4183"/>
    <w:rsid w:val="000D4538"/>
    <w:rsid w:val="000D4AC4"/>
    <w:rsid w:val="000D52C7"/>
    <w:rsid w:val="000D5420"/>
    <w:rsid w:val="000D54DB"/>
    <w:rsid w:val="000D5500"/>
    <w:rsid w:val="000D55B9"/>
    <w:rsid w:val="000D581C"/>
    <w:rsid w:val="000D5C1D"/>
    <w:rsid w:val="000D5D81"/>
    <w:rsid w:val="000D5E09"/>
    <w:rsid w:val="000D5E24"/>
    <w:rsid w:val="000D5FED"/>
    <w:rsid w:val="000D604F"/>
    <w:rsid w:val="000D60F8"/>
    <w:rsid w:val="000D61C4"/>
    <w:rsid w:val="000D61CD"/>
    <w:rsid w:val="000D626E"/>
    <w:rsid w:val="000D6300"/>
    <w:rsid w:val="000D634B"/>
    <w:rsid w:val="000D651B"/>
    <w:rsid w:val="000D664F"/>
    <w:rsid w:val="000D666E"/>
    <w:rsid w:val="000D6D3B"/>
    <w:rsid w:val="000D6DC9"/>
    <w:rsid w:val="000D6EDB"/>
    <w:rsid w:val="000D6F44"/>
    <w:rsid w:val="000D6F76"/>
    <w:rsid w:val="000D6F9D"/>
    <w:rsid w:val="000D7433"/>
    <w:rsid w:val="000D7463"/>
    <w:rsid w:val="000D7694"/>
    <w:rsid w:val="000D789C"/>
    <w:rsid w:val="000D7CA4"/>
    <w:rsid w:val="000D7D4C"/>
    <w:rsid w:val="000E0007"/>
    <w:rsid w:val="000E03F6"/>
    <w:rsid w:val="000E044B"/>
    <w:rsid w:val="000E0453"/>
    <w:rsid w:val="000E0FBF"/>
    <w:rsid w:val="000E14F9"/>
    <w:rsid w:val="000E15C7"/>
    <w:rsid w:val="000E167E"/>
    <w:rsid w:val="000E1984"/>
    <w:rsid w:val="000E1F51"/>
    <w:rsid w:val="000E291A"/>
    <w:rsid w:val="000E2A22"/>
    <w:rsid w:val="000E2C62"/>
    <w:rsid w:val="000E3291"/>
    <w:rsid w:val="000E3351"/>
    <w:rsid w:val="000E34B2"/>
    <w:rsid w:val="000E34D6"/>
    <w:rsid w:val="000E3579"/>
    <w:rsid w:val="000E3DFA"/>
    <w:rsid w:val="000E404F"/>
    <w:rsid w:val="000E41BC"/>
    <w:rsid w:val="000E48CD"/>
    <w:rsid w:val="000E4BED"/>
    <w:rsid w:val="000E4F5F"/>
    <w:rsid w:val="000E5102"/>
    <w:rsid w:val="000E520E"/>
    <w:rsid w:val="000E5312"/>
    <w:rsid w:val="000E5848"/>
    <w:rsid w:val="000E58B8"/>
    <w:rsid w:val="000E59A8"/>
    <w:rsid w:val="000E5C2A"/>
    <w:rsid w:val="000E5C7C"/>
    <w:rsid w:val="000E6076"/>
    <w:rsid w:val="000E6314"/>
    <w:rsid w:val="000E6434"/>
    <w:rsid w:val="000E6556"/>
    <w:rsid w:val="000E687B"/>
    <w:rsid w:val="000E6B1B"/>
    <w:rsid w:val="000E6BD2"/>
    <w:rsid w:val="000E6C43"/>
    <w:rsid w:val="000E6C5B"/>
    <w:rsid w:val="000E6D24"/>
    <w:rsid w:val="000E6E59"/>
    <w:rsid w:val="000E6FE4"/>
    <w:rsid w:val="000E7220"/>
    <w:rsid w:val="000E75A1"/>
    <w:rsid w:val="000E779A"/>
    <w:rsid w:val="000E7858"/>
    <w:rsid w:val="000E7AA6"/>
    <w:rsid w:val="000E7C2F"/>
    <w:rsid w:val="000E7C56"/>
    <w:rsid w:val="000E7D88"/>
    <w:rsid w:val="000E7D91"/>
    <w:rsid w:val="000E7EBC"/>
    <w:rsid w:val="000E7F1C"/>
    <w:rsid w:val="000F05CC"/>
    <w:rsid w:val="000F0725"/>
    <w:rsid w:val="000F0994"/>
    <w:rsid w:val="000F0A8B"/>
    <w:rsid w:val="000F10A0"/>
    <w:rsid w:val="000F1546"/>
    <w:rsid w:val="000F1893"/>
    <w:rsid w:val="000F18B5"/>
    <w:rsid w:val="000F1B09"/>
    <w:rsid w:val="000F1C1F"/>
    <w:rsid w:val="000F1DB8"/>
    <w:rsid w:val="000F2083"/>
    <w:rsid w:val="000F2630"/>
    <w:rsid w:val="000F2670"/>
    <w:rsid w:val="000F2FF8"/>
    <w:rsid w:val="000F3041"/>
    <w:rsid w:val="000F3356"/>
    <w:rsid w:val="000F3DE6"/>
    <w:rsid w:val="000F439D"/>
    <w:rsid w:val="000F4651"/>
    <w:rsid w:val="000F46E2"/>
    <w:rsid w:val="000F47ED"/>
    <w:rsid w:val="000F48AD"/>
    <w:rsid w:val="000F4E20"/>
    <w:rsid w:val="000F5071"/>
    <w:rsid w:val="000F50AF"/>
    <w:rsid w:val="000F50D9"/>
    <w:rsid w:val="000F5122"/>
    <w:rsid w:val="000F51E7"/>
    <w:rsid w:val="000F55A8"/>
    <w:rsid w:val="000F5805"/>
    <w:rsid w:val="000F5F14"/>
    <w:rsid w:val="000F634B"/>
    <w:rsid w:val="000F6408"/>
    <w:rsid w:val="000F666F"/>
    <w:rsid w:val="000F70B1"/>
    <w:rsid w:val="000F73B4"/>
    <w:rsid w:val="000F7876"/>
    <w:rsid w:val="000F79AD"/>
    <w:rsid w:val="000F7BAB"/>
    <w:rsid w:val="000F7C37"/>
    <w:rsid w:val="000F7C6B"/>
    <w:rsid w:val="000F7FA2"/>
    <w:rsid w:val="001004B6"/>
    <w:rsid w:val="001005FC"/>
    <w:rsid w:val="00100679"/>
    <w:rsid w:val="00100BA5"/>
    <w:rsid w:val="00100D28"/>
    <w:rsid w:val="00100E48"/>
    <w:rsid w:val="00101738"/>
    <w:rsid w:val="00101798"/>
    <w:rsid w:val="00101F81"/>
    <w:rsid w:val="001021B4"/>
    <w:rsid w:val="001021F4"/>
    <w:rsid w:val="001025BC"/>
    <w:rsid w:val="00102AC6"/>
    <w:rsid w:val="00102C2C"/>
    <w:rsid w:val="00103091"/>
    <w:rsid w:val="00103158"/>
    <w:rsid w:val="00103173"/>
    <w:rsid w:val="001034BE"/>
    <w:rsid w:val="00103CDA"/>
    <w:rsid w:val="00103E20"/>
    <w:rsid w:val="00104020"/>
    <w:rsid w:val="00104213"/>
    <w:rsid w:val="001047FF"/>
    <w:rsid w:val="001048DF"/>
    <w:rsid w:val="0010493A"/>
    <w:rsid w:val="00104985"/>
    <w:rsid w:val="00104DE4"/>
    <w:rsid w:val="00104F69"/>
    <w:rsid w:val="00105277"/>
    <w:rsid w:val="001052A0"/>
    <w:rsid w:val="0010537A"/>
    <w:rsid w:val="00105490"/>
    <w:rsid w:val="00105979"/>
    <w:rsid w:val="00105B17"/>
    <w:rsid w:val="00105CF7"/>
    <w:rsid w:val="001060DB"/>
    <w:rsid w:val="00106399"/>
    <w:rsid w:val="001067F5"/>
    <w:rsid w:val="00107089"/>
    <w:rsid w:val="00107566"/>
    <w:rsid w:val="001076AF"/>
    <w:rsid w:val="001076BA"/>
    <w:rsid w:val="00107725"/>
    <w:rsid w:val="001078F4"/>
    <w:rsid w:val="00107902"/>
    <w:rsid w:val="00107B5E"/>
    <w:rsid w:val="00107C3E"/>
    <w:rsid w:val="0011050E"/>
    <w:rsid w:val="0011064C"/>
    <w:rsid w:val="0011079C"/>
    <w:rsid w:val="001109A4"/>
    <w:rsid w:val="00110B7B"/>
    <w:rsid w:val="00110D3B"/>
    <w:rsid w:val="001112B9"/>
    <w:rsid w:val="00111533"/>
    <w:rsid w:val="001115B6"/>
    <w:rsid w:val="00111744"/>
    <w:rsid w:val="00111890"/>
    <w:rsid w:val="00111BAA"/>
    <w:rsid w:val="00111CFB"/>
    <w:rsid w:val="00111FB0"/>
    <w:rsid w:val="001120E9"/>
    <w:rsid w:val="00112171"/>
    <w:rsid w:val="001121DE"/>
    <w:rsid w:val="0011225C"/>
    <w:rsid w:val="001125A1"/>
    <w:rsid w:val="001127E7"/>
    <w:rsid w:val="00112950"/>
    <w:rsid w:val="00112AFA"/>
    <w:rsid w:val="00112B79"/>
    <w:rsid w:val="00112BC2"/>
    <w:rsid w:val="00112BE6"/>
    <w:rsid w:val="00112D07"/>
    <w:rsid w:val="00112D5A"/>
    <w:rsid w:val="00112E45"/>
    <w:rsid w:val="00112F7A"/>
    <w:rsid w:val="00113407"/>
    <w:rsid w:val="0011365C"/>
    <w:rsid w:val="00113B70"/>
    <w:rsid w:val="00113DE9"/>
    <w:rsid w:val="00113E8D"/>
    <w:rsid w:val="00114364"/>
    <w:rsid w:val="001144FB"/>
    <w:rsid w:val="00114504"/>
    <w:rsid w:val="001146AD"/>
    <w:rsid w:val="0011492F"/>
    <w:rsid w:val="00114A06"/>
    <w:rsid w:val="00114B46"/>
    <w:rsid w:val="00114C0D"/>
    <w:rsid w:val="00114DFD"/>
    <w:rsid w:val="00115074"/>
    <w:rsid w:val="001150D6"/>
    <w:rsid w:val="00115390"/>
    <w:rsid w:val="00115596"/>
    <w:rsid w:val="00115658"/>
    <w:rsid w:val="0011568A"/>
    <w:rsid w:val="0011593D"/>
    <w:rsid w:val="00115A40"/>
    <w:rsid w:val="00115AEF"/>
    <w:rsid w:val="00116069"/>
    <w:rsid w:val="00116076"/>
    <w:rsid w:val="00116284"/>
    <w:rsid w:val="00116AD1"/>
    <w:rsid w:val="00116B41"/>
    <w:rsid w:val="001170D6"/>
    <w:rsid w:val="001172D6"/>
    <w:rsid w:val="0011730D"/>
    <w:rsid w:val="001176FF"/>
    <w:rsid w:val="001178D8"/>
    <w:rsid w:val="0011797A"/>
    <w:rsid w:val="00117A18"/>
    <w:rsid w:val="00117D95"/>
    <w:rsid w:val="00117DAE"/>
    <w:rsid w:val="00117E2C"/>
    <w:rsid w:val="00117E7F"/>
    <w:rsid w:val="00117F1F"/>
    <w:rsid w:val="00117F75"/>
    <w:rsid w:val="00120092"/>
    <w:rsid w:val="001200C8"/>
    <w:rsid w:val="001203EA"/>
    <w:rsid w:val="0012097E"/>
    <w:rsid w:val="00120ACF"/>
    <w:rsid w:val="00120BA6"/>
    <w:rsid w:val="00120CBE"/>
    <w:rsid w:val="00120CF6"/>
    <w:rsid w:val="00120DC6"/>
    <w:rsid w:val="001211C2"/>
    <w:rsid w:val="00121C99"/>
    <w:rsid w:val="0012227D"/>
    <w:rsid w:val="00122360"/>
    <w:rsid w:val="00122920"/>
    <w:rsid w:val="00122975"/>
    <w:rsid w:val="001229BE"/>
    <w:rsid w:val="00122E21"/>
    <w:rsid w:val="00122F3E"/>
    <w:rsid w:val="00122F45"/>
    <w:rsid w:val="0012379F"/>
    <w:rsid w:val="00123A4B"/>
    <w:rsid w:val="00123C8D"/>
    <w:rsid w:val="00123CE1"/>
    <w:rsid w:val="00123D9D"/>
    <w:rsid w:val="00123ED7"/>
    <w:rsid w:val="00123FD1"/>
    <w:rsid w:val="001240EC"/>
    <w:rsid w:val="0012439F"/>
    <w:rsid w:val="00124730"/>
    <w:rsid w:val="00124788"/>
    <w:rsid w:val="00124E55"/>
    <w:rsid w:val="00124F89"/>
    <w:rsid w:val="0012530C"/>
    <w:rsid w:val="0012547B"/>
    <w:rsid w:val="0012581C"/>
    <w:rsid w:val="001258BF"/>
    <w:rsid w:val="001260F9"/>
    <w:rsid w:val="0012615A"/>
    <w:rsid w:val="00126257"/>
    <w:rsid w:val="00126684"/>
    <w:rsid w:val="00126E93"/>
    <w:rsid w:val="00126F6C"/>
    <w:rsid w:val="00127008"/>
    <w:rsid w:val="001271A3"/>
    <w:rsid w:val="0012749A"/>
    <w:rsid w:val="00127653"/>
    <w:rsid w:val="0012765F"/>
    <w:rsid w:val="00127D82"/>
    <w:rsid w:val="00127E2E"/>
    <w:rsid w:val="00127E92"/>
    <w:rsid w:val="00127EF0"/>
    <w:rsid w:val="00130067"/>
    <w:rsid w:val="001303C5"/>
    <w:rsid w:val="00130405"/>
    <w:rsid w:val="00130437"/>
    <w:rsid w:val="0013054D"/>
    <w:rsid w:val="00130869"/>
    <w:rsid w:val="00130C43"/>
    <w:rsid w:val="00131409"/>
    <w:rsid w:val="0013171C"/>
    <w:rsid w:val="0013174E"/>
    <w:rsid w:val="00131839"/>
    <w:rsid w:val="001319B8"/>
    <w:rsid w:val="00131A6F"/>
    <w:rsid w:val="00131F01"/>
    <w:rsid w:val="00131F5F"/>
    <w:rsid w:val="0013207E"/>
    <w:rsid w:val="00132224"/>
    <w:rsid w:val="001327C9"/>
    <w:rsid w:val="001328C5"/>
    <w:rsid w:val="00132CF1"/>
    <w:rsid w:val="00132EB4"/>
    <w:rsid w:val="00132F62"/>
    <w:rsid w:val="00132F9A"/>
    <w:rsid w:val="0013326F"/>
    <w:rsid w:val="0013333C"/>
    <w:rsid w:val="0013338C"/>
    <w:rsid w:val="001337DA"/>
    <w:rsid w:val="00133A95"/>
    <w:rsid w:val="00133BBA"/>
    <w:rsid w:val="00134104"/>
    <w:rsid w:val="00134186"/>
    <w:rsid w:val="001343B7"/>
    <w:rsid w:val="00134889"/>
    <w:rsid w:val="001348EE"/>
    <w:rsid w:val="00134B19"/>
    <w:rsid w:val="00134D87"/>
    <w:rsid w:val="00134E80"/>
    <w:rsid w:val="00135153"/>
    <w:rsid w:val="00135CED"/>
    <w:rsid w:val="00135D94"/>
    <w:rsid w:val="0013619F"/>
    <w:rsid w:val="0013642C"/>
    <w:rsid w:val="00136734"/>
    <w:rsid w:val="001367EA"/>
    <w:rsid w:val="0013693A"/>
    <w:rsid w:val="00136942"/>
    <w:rsid w:val="00136B5D"/>
    <w:rsid w:val="00136BEC"/>
    <w:rsid w:val="00136C2A"/>
    <w:rsid w:val="00136C65"/>
    <w:rsid w:val="00137038"/>
    <w:rsid w:val="00137256"/>
    <w:rsid w:val="00137573"/>
    <w:rsid w:val="001376D5"/>
    <w:rsid w:val="001379B5"/>
    <w:rsid w:val="00137CE1"/>
    <w:rsid w:val="00137D6D"/>
    <w:rsid w:val="00137E55"/>
    <w:rsid w:val="00137EB1"/>
    <w:rsid w:val="001400D2"/>
    <w:rsid w:val="00140226"/>
    <w:rsid w:val="00140379"/>
    <w:rsid w:val="0014064C"/>
    <w:rsid w:val="001406B2"/>
    <w:rsid w:val="00140AB3"/>
    <w:rsid w:val="00140BED"/>
    <w:rsid w:val="00140C24"/>
    <w:rsid w:val="00140C2A"/>
    <w:rsid w:val="00140ED8"/>
    <w:rsid w:val="00141067"/>
    <w:rsid w:val="001412A0"/>
    <w:rsid w:val="001413B4"/>
    <w:rsid w:val="0014163C"/>
    <w:rsid w:val="0014193D"/>
    <w:rsid w:val="00141B17"/>
    <w:rsid w:val="00141BF5"/>
    <w:rsid w:val="00141EB8"/>
    <w:rsid w:val="00142176"/>
    <w:rsid w:val="0014220D"/>
    <w:rsid w:val="0014248C"/>
    <w:rsid w:val="001425F8"/>
    <w:rsid w:val="00142697"/>
    <w:rsid w:val="0014282F"/>
    <w:rsid w:val="00142DB8"/>
    <w:rsid w:val="00142E1D"/>
    <w:rsid w:val="00143313"/>
    <w:rsid w:val="00143B1A"/>
    <w:rsid w:val="00143BB3"/>
    <w:rsid w:val="00143C5C"/>
    <w:rsid w:val="00144795"/>
    <w:rsid w:val="00144833"/>
    <w:rsid w:val="001448EE"/>
    <w:rsid w:val="001449E1"/>
    <w:rsid w:val="00144F54"/>
    <w:rsid w:val="00145394"/>
    <w:rsid w:val="001453AD"/>
    <w:rsid w:val="0014542A"/>
    <w:rsid w:val="001454FB"/>
    <w:rsid w:val="0014552A"/>
    <w:rsid w:val="0014564C"/>
    <w:rsid w:val="00145C4B"/>
    <w:rsid w:val="00146171"/>
    <w:rsid w:val="00146372"/>
    <w:rsid w:val="001465D9"/>
    <w:rsid w:val="001466D6"/>
    <w:rsid w:val="00146A0C"/>
    <w:rsid w:val="00146D93"/>
    <w:rsid w:val="00146ED4"/>
    <w:rsid w:val="00146F13"/>
    <w:rsid w:val="00146FC1"/>
    <w:rsid w:val="00146FEB"/>
    <w:rsid w:val="00147443"/>
    <w:rsid w:val="0014789C"/>
    <w:rsid w:val="001479AD"/>
    <w:rsid w:val="00147A3D"/>
    <w:rsid w:val="00147C85"/>
    <w:rsid w:val="001507D2"/>
    <w:rsid w:val="00150A32"/>
    <w:rsid w:val="00150B7B"/>
    <w:rsid w:val="001516CC"/>
    <w:rsid w:val="00151940"/>
    <w:rsid w:val="001520B9"/>
    <w:rsid w:val="0015245E"/>
    <w:rsid w:val="00152550"/>
    <w:rsid w:val="0015264A"/>
    <w:rsid w:val="001526C3"/>
    <w:rsid w:val="001528E7"/>
    <w:rsid w:val="001529CB"/>
    <w:rsid w:val="0015303A"/>
    <w:rsid w:val="00153139"/>
    <w:rsid w:val="0015317E"/>
    <w:rsid w:val="00153205"/>
    <w:rsid w:val="0015355D"/>
    <w:rsid w:val="00153604"/>
    <w:rsid w:val="001536E8"/>
    <w:rsid w:val="001538E6"/>
    <w:rsid w:val="001539CE"/>
    <w:rsid w:val="00153BE6"/>
    <w:rsid w:val="00153CFB"/>
    <w:rsid w:val="00153D29"/>
    <w:rsid w:val="00153E37"/>
    <w:rsid w:val="001540D0"/>
    <w:rsid w:val="001541A7"/>
    <w:rsid w:val="001542B2"/>
    <w:rsid w:val="00154752"/>
    <w:rsid w:val="00154C01"/>
    <w:rsid w:val="00154C11"/>
    <w:rsid w:val="00154D07"/>
    <w:rsid w:val="00154EE5"/>
    <w:rsid w:val="00154EED"/>
    <w:rsid w:val="0015500C"/>
    <w:rsid w:val="001550E9"/>
    <w:rsid w:val="001553EC"/>
    <w:rsid w:val="001553F8"/>
    <w:rsid w:val="001556BB"/>
    <w:rsid w:val="0015575E"/>
    <w:rsid w:val="001557C9"/>
    <w:rsid w:val="001558F8"/>
    <w:rsid w:val="00155921"/>
    <w:rsid w:val="00155A88"/>
    <w:rsid w:val="00155C19"/>
    <w:rsid w:val="00155CF3"/>
    <w:rsid w:val="00155F4D"/>
    <w:rsid w:val="001560F9"/>
    <w:rsid w:val="001561E1"/>
    <w:rsid w:val="001562CD"/>
    <w:rsid w:val="0015651A"/>
    <w:rsid w:val="0015676D"/>
    <w:rsid w:val="0015678C"/>
    <w:rsid w:val="00156972"/>
    <w:rsid w:val="00156A2B"/>
    <w:rsid w:val="00156DA7"/>
    <w:rsid w:val="00156ECF"/>
    <w:rsid w:val="001573A4"/>
    <w:rsid w:val="00157A38"/>
    <w:rsid w:val="00157A95"/>
    <w:rsid w:val="00157B7B"/>
    <w:rsid w:val="00157C0A"/>
    <w:rsid w:val="00157C6B"/>
    <w:rsid w:val="00157C70"/>
    <w:rsid w:val="00157E43"/>
    <w:rsid w:val="001600A9"/>
    <w:rsid w:val="0016012D"/>
    <w:rsid w:val="00160384"/>
    <w:rsid w:val="00160385"/>
    <w:rsid w:val="00160414"/>
    <w:rsid w:val="0016062F"/>
    <w:rsid w:val="001606F1"/>
    <w:rsid w:val="0016071C"/>
    <w:rsid w:val="00160768"/>
    <w:rsid w:val="001607E3"/>
    <w:rsid w:val="00160832"/>
    <w:rsid w:val="00160A39"/>
    <w:rsid w:val="00160DD0"/>
    <w:rsid w:val="001613F0"/>
    <w:rsid w:val="001614BB"/>
    <w:rsid w:val="00161633"/>
    <w:rsid w:val="0016170F"/>
    <w:rsid w:val="00161867"/>
    <w:rsid w:val="00162131"/>
    <w:rsid w:val="001621BB"/>
    <w:rsid w:val="00162226"/>
    <w:rsid w:val="001622A1"/>
    <w:rsid w:val="001623EE"/>
    <w:rsid w:val="001628B5"/>
    <w:rsid w:val="00162A26"/>
    <w:rsid w:val="00162B5C"/>
    <w:rsid w:val="00163060"/>
    <w:rsid w:val="0016307B"/>
    <w:rsid w:val="00163080"/>
    <w:rsid w:val="001630B7"/>
    <w:rsid w:val="00163601"/>
    <w:rsid w:val="001637E9"/>
    <w:rsid w:val="00163C25"/>
    <w:rsid w:val="00163E1E"/>
    <w:rsid w:val="00164A40"/>
    <w:rsid w:val="00164A7D"/>
    <w:rsid w:val="00164B95"/>
    <w:rsid w:val="001653A3"/>
    <w:rsid w:val="001656AA"/>
    <w:rsid w:val="001656CF"/>
    <w:rsid w:val="00165959"/>
    <w:rsid w:val="0016598B"/>
    <w:rsid w:val="001659A0"/>
    <w:rsid w:val="001659A2"/>
    <w:rsid w:val="00165C89"/>
    <w:rsid w:val="00165DB1"/>
    <w:rsid w:val="00165E1C"/>
    <w:rsid w:val="0016643F"/>
    <w:rsid w:val="0016650D"/>
    <w:rsid w:val="0016653B"/>
    <w:rsid w:val="001666B5"/>
    <w:rsid w:val="00166E00"/>
    <w:rsid w:val="00166F26"/>
    <w:rsid w:val="00166F8A"/>
    <w:rsid w:val="001672E4"/>
    <w:rsid w:val="00167318"/>
    <w:rsid w:val="001673BE"/>
    <w:rsid w:val="00167A0A"/>
    <w:rsid w:val="00167CC2"/>
    <w:rsid w:val="00167D6C"/>
    <w:rsid w:val="00167EF4"/>
    <w:rsid w:val="001701F7"/>
    <w:rsid w:val="0017030D"/>
    <w:rsid w:val="00170DDF"/>
    <w:rsid w:val="00170E22"/>
    <w:rsid w:val="00171023"/>
    <w:rsid w:val="0017134B"/>
    <w:rsid w:val="001714CA"/>
    <w:rsid w:val="001717E4"/>
    <w:rsid w:val="001718C9"/>
    <w:rsid w:val="00171A0F"/>
    <w:rsid w:val="00171ACD"/>
    <w:rsid w:val="00171B8D"/>
    <w:rsid w:val="00171CCF"/>
    <w:rsid w:val="00171D93"/>
    <w:rsid w:val="00172019"/>
    <w:rsid w:val="0017268A"/>
    <w:rsid w:val="00172725"/>
    <w:rsid w:val="00172739"/>
    <w:rsid w:val="00172AEA"/>
    <w:rsid w:val="00172C66"/>
    <w:rsid w:val="001731CB"/>
    <w:rsid w:val="001731D6"/>
    <w:rsid w:val="00173587"/>
    <w:rsid w:val="00173AC8"/>
    <w:rsid w:val="00173B44"/>
    <w:rsid w:val="00173C21"/>
    <w:rsid w:val="00173CAB"/>
    <w:rsid w:val="00173D53"/>
    <w:rsid w:val="00173E14"/>
    <w:rsid w:val="00173F26"/>
    <w:rsid w:val="001745D9"/>
    <w:rsid w:val="00174BC7"/>
    <w:rsid w:val="00174C03"/>
    <w:rsid w:val="00174C99"/>
    <w:rsid w:val="00174E57"/>
    <w:rsid w:val="00174F21"/>
    <w:rsid w:val="00174FC9"/>
    <w:rsid w:val="001758B9"/>
    <w:rsid w:val="00175B71"/>
    <w:rsid w:val="0017687A"/>
    <w:rsid w:val="00176A3A"/>
    <w:rsid w:val="001771A7"/>
    <w:rsid w:val="001777EC"/>
    <w:rsid w:val="001778FB"/>
    <w:rsid w:val="0017793B"/>
    <w:rsid w:val="00177971"/>
    <w:rsid w:val="0017798A"/>
    <w:rsid w:val="00177A52"/>
    <w:rsid w:val="00180053"/>
    <w:rsid w:val="0018010F"/>
    <w:rsid w:val="00180160"/>
    <w:rsid w:val="001801EE"/>
    <w:rsid w:val="00180203"/>
    <w:rsid w:val="001804B0"/>
    <w:rsid w:val="00180577"/>
    <w:rsid w:val="00180666"/>
    <w:rsid w:val="00180721"/>
    <w:rsid w:val="00180805"/>
    <w:rsid w:val="001809F8"/>
    <w:rsid w:val="00180E06"/>
    <w:rsid w:val="00180E5B"/>
    <w:rsid w:val="0018105C"/>
    <w:rsid w:val="001810A6"/>
    <w:rsid w:val="0018166C"/>
    <w:rsid w:val="0018178D"/>
    <w:rsid w:val="001819B5"/>
    <w:rsid w:val="00181A54"/>
    <w:rsid w:val="00181B97"/>
    <w:rsid w:val="00181C22"/>
    <w:rsid w:val="00181E22"/>
    <w:rsid w:val="00182230"/>
    <w:rsid w:val="0018223E"/>
    <w:rsid w:val="00182779"/>
    <w:rsid w:val="00182849"/>
    <w:rsid w:val="00182918"/>
    <w:rsid w:val="00182C42"/>
    <w:rsid w:val="00182C54"/>
    <w:rsid w:val="00182E34"/>
    <w:rsid w:val="00182E75"/>
    <w:rsid w:val="00183198"/>
    <w:rsid w:val="0018351C"/>
    <w:rsid w:val="00183BFA"/>
    <w:rsid w:val="00183D35"/>
    <w:rsid w:val="001843BD"/>
    <w:rsid w:val="001845C1"/>
    <w:rsid w:val="001846CC"/>
    <w:rsid w:val="001847EB"/>
    <w:rsid w:val="00184AF4"/>
    <w:rsid w:val="00184B57"/>
    <w:rsid w:val="00184D8B"/>
    <w:rsid w:val="00184F1D"/>
    <w:rsid w:val="00185090"/>
    <w:rsid w:val="00185336"/>
    <w:rsid w:val="00185346"/>
    <w:rsid w:val="00185653"/>
    <w:rsid w:val="001856BD"/>
    <w:rsid w:val="001856DF"/>
    <w:rsid w:val="00185755"/>
    <w:rsid w:val="001858F7"/>
    <w:rsid w:val="0018593E"/>
    <w:rsid w:val="00185F07"/>
    <w:rsid w:val="00186292"/>
    <w:rsid w:val="001862C7"/>
    <w:rsid w:val="0018654D"/>
    <w:rsid w:val="00186696"/>
    <w:rsid w:val="00186BED"/>
    <w:rsid w:val="00186F0F"/>
    <w:rsid w:val="00186FD1"/>
    <w:rsid w:val="00187049"/>
    <w:rsid w:val="00187203"/>
    <w:rsid w:val="00187263"/>
    <w:rsid w:val="00187546"/>
    <w:rsid w:val="001878BA"/>
    <w:rsid w:val="00187A92"/>
    <w:rsid w:val="00187B05"/>
    <w:rsid w:val="00187C97"/>
    <w:rsid w:val="00190097"/>
    <w:rsid w:val="00190879"/>
    <w:rsid w:val="00190C89"/>
    <w:rsid w:val="00190C93"/>
    <w:rsid w:val="00191044"/>
    <w:rsid w:val="00191469"/>
    <w:rsid w:val="00191945"/>
    <w:rsid w:val="00191A45"/>
    <w:rsid w:val="00191AEA"/>
    <w:rsid w:val="00191D4A"/>
    <w:rsid w:val="00191DFE"/>
    <w:rsid w:val="001920BF"/>
    <w:rsid w:val="00192492"/>
    <w:rsid w:val="001925C9"/>
    <w:rsid w:val="0019294C"/>
    <w:rsid w:val="00192C32"/>
    <w:rsid w:val="00192CF1"/>
    <w:rsid w:val="0019321D"/>
    <w:rsid w:val="0019357A"/>
    <w:rsid w:val="001935AC"/>
    <w:rsid w:val="00193A4A"/>
    <w:rsid w:val="00193AB5"/>
    <w:rsid w:val="00193AEB"/>
    <w:rsid w:val="00193C1E"/>
    <w:rsid w:val="00193FDD"/>
    <w:rsid w:val="00193FFD"/>
    <w:rsid w:val="001941CA"/>
    <w:rsid w:val="00194442"/>
    <w:rsid w:val="001945A5"/>
    <w:rsid w:val="001946F3"/>
    <w:rsid w:val="0019472F"/>
    <w:rsid w:val="00194884"/>
    <w:rsid w:val="00194A28"/>
    <w:rsid w:val="0019510B"/>
    <w:rsid w:val="001951B4"/>
    <w:rsid w:val="00195285"/>
    <w:rsid w:val="0019544A"/>
    <w:rsid w:val="00195624"/>
    <w:rsid w:val="0019572E"/>
    <w:rsid w:val="00195AA6"/>
    <w:rsid w:val="00195AFD"/>
    <w:rsid w:val="00195B55"/>
    <w:rsid w:val="00195BBF"/>
    <w:rsid w:val="00195CED"/>
    <w:rsid w:val="0019602B"/>
    <w:rsid w:val="00196075"/>
    <w:rsid w:val="0019621C"/>
    <w:rsid w:val="00196228"/>
    <w:rsid w:val="001962A3"/>
    <w:rsid w:val="00196417"/>
    <w:rsid w:val="00196548"/>
    <w:rsid w:val="00196753"/>
    <w:rsid w:val="00196815"/>
    <w:rsid w:val="0019692C"/>
    <w:rsid w:val="00196A7A"/>
    <w:rsid w:val="00197543"/>
    <w:rsid w:val="00197569"/>
    <w:rsid w:val="0019777F"/>
    <w:rsid w:val="00197997"/>
    <w:rsid w:val="001A02EB"/>
    <w:rsid w:val="001A052D"/>
    <w:rsid w:val="001A0624"/>
    <w:rsid w:val="001A062A"/>
    <w:rsid w:val="001A08CE"/>
    <w:rsid w:val="001A0952"/>
    <w:rsid w:val="001A098D"/>
    <w:rsid w:val="001A09BB"/>
    <w:rsid w:val="001A1021"/>
    <w:rsid w:val="001A13F2"/>
    <w:rsid w:val="001A1767"/>
    <w:rsid w:val="001A192E"/>
    <w:rsid w:val="001A1AE3"/>
    <w:rsid w:val="001A1D09"/>
    <w:rsid w:val="001A1E2D"/>
    <w:rsid w:val="001A1F98"/>
    <w:rsid w:val="001A23F3"/>
    <w:rsid w:val="001A2844"/>
    <w:rsid w:val="001A290D"/>
    <w:rsid w:val="001A29FF"/>
    <w:rsid w:val="001A2A1E"/>
    <w:rsid w:val="001A2D41"/>
    <w:rsid w:val="001A2D7A"/>
    <w:rsid w:val="001A2EFF"/>
    <w:rsid w:val="001A3143"/>
    <w:rsid w:val="001A3149"/>
    <w:rsid w:val="001A31A4"/>
    <w:rsid w:val="001A33D5"/>
    <w:rsid w:val="001A33FE"/>
    <w:rsid w:val="001A3439"/>
    <w:rsid w:val="001A3448"/>
    <w:rsid w:val="001A3492"/>
    <w:rsid w:val="001A3ACD"/>
    <w:rsid w:val="001A4102"/>
    <w:rsid w:val="001A4160"/>
    <w:rsid w:val="001A4277"/>
    <w:rsid w:val="001A45A5"/>
    <w:rsid w:val="001A46E8"/>
    <w:rsid w:val="001A49F3"/>
    <w:rsid w:val="001A4B47"/>
    <w:rsid w:val="001A4C10"/>
    <w:rsid w:val="001A4F50"/>
    <w:rsid w:val="001A5012"/>
    <w:rsid w:val="001A5095"/>
    <w:rsid w:val="001A50B2"/>
    <w:rsid w:val="001A5180"/>
    <w:rsid w:val="001A521B"/>
    <w:rsid w:val="001A5805"/>
    <w:rsid w:val="001A5847"/>
    <w:rsid w:val="001A5CA0"/>
    <w:rsid w:val="001A5CFF"/>
    <w:rsid w:val="001A5E3A"/>
    <w:rsid w:val="001A5FFE"/>
    <w:rsid w:val="001A6159"/>
    <w:rsid w:val="001A6415"/>
    <w:rsid w:val="001A67AB"/>
    <w:rsid w:val="001A6825"/>
    <w:rsid w:val="001A6907"/>
    <w:rsid w:val="001A6A36"/>
    <w:rsid w:val="001A6BF9"/>
    <w:rsid w:val="001A6C06"/>
    <w:rsid w:val="001A6D27"/>
    <w:rsid w:val="001A7280"/>
    <w:rsid w:val="001B0115"/>
    <w:rsid w:val="001B0459"/>
    <w:rsid w:val="001B04C4"/>
    <w:rsid w:val="001B054A"/>
    <w:rsid w:val="001B0642"/>
    <w:rsid w:val="001B0684"/>
    <w:rsid w:val="001B06EB"/>
    <w:rsid w:val="001B0C3F"/>
    <w:rsid w:val="001B0E45"/>
    <w:rsid w:val="001B14C8"/>
    <w:rsid w:val="001B1682"/>
    <w:rsid w:val="001B16DE"/>
    <w:rsid w:val="001B1D88"/>
    <w:rsid w:val="001B20AD"/>
    <w:rsid w:val="001B21D6"/>
    <w:rsid w:val="001B247A"/>
    <w:rsid w:val="001B2551"/>
    <w:rsid w:val="001B25CE"/>
    <w:rsid w:val="001B25FD"/>
    <w:rsid w:val="001B2663"/>
    <w:rsid w:val="001B285F"/>
    <w:rsid w:val="001B29F4"/>
    <w:rsid w:val="001B2A9B"/>
    <w:rsid w:val="001B2B90"/>
    <w:rsid w:val="001B2D6C"/>
    <w:rsid w:val="001B2EB6"/>
    <w:rsid w:val="001B2F28"/>
    <w:rsid w:val="001B2F36"/>
    <w:rsid w:val="001B31D1"/>
    <w:rsid w:val="001B32A3"/>
    <w:rsid w:val="001B332C"/>
    <w:rsid w:val="001B35C3"/>
    <w:rsid w:val="001B3A3D"/>
    <w:rsid w:val="001B3CA7"/>
    <w:rsid w:val="001B3D1B"/>
    <w:rsid w:val="001B3DBA"/>
    <w:rsid w:val="001B3E3E"/>
    <w:rsid w:val="001B3EB9"/>
    <w:rsid w:val="001B3EBD"/>
    <w:rsid w:val="001B3EF4"/>
    <w:rsid w:val="001B4088"/>
    <w:rsid w:val="001B40D1"/>
    <w:rsid w:val="001B447F"/>
    <w:rsid w:val="001B44BE"/>
    <w:rsid w:val="001B472F"/>
    <w:rsid w:val="001B48E6"/>
    <w:rsid w:val="001B4A50"/>
    <w:rsid w:val="001B4E7B"/>
    <w:rsid w:val="001B4ECD"/>
    <w:rsid w:val="001B56DA"/>
    <w:rsid w:val="001B580E"/>
    <w:rsid w:val="001B58E6"/>
    <w:rsid w:val="001B6005"/>
    <w:rsid w:val="001B60C6"/>
    <w:rsid w:val="001B61B5"/>
    <w:rsid w:val="001B6309"/>
    <w:rsid w:val="001B642A"/>
    <w:rsid w:val="001B650D"/>
    <w:rsid w:val="001B6722"/>
    <w:rsid w:val="001B68B0"/>
    <w:rsid w:val="001B6AA1"/>
    <w:rsid w:val="001B6AE9"/>
    <w:rsid w:val="001B6B30"/>
    <w:rsid w:val="001B6DE2"/>
    <w:rsid w:val="001B6DF4"/>
    <w:rsid w:val="001B6F62"/>
    <w:rsid w:val="001B72E4"/>
    <w:rsid w:val="001B7479"/>
    <w:rsid w:val="001B7649"/>
    <w:rsid w:val="001B77B4"/>
    <w:rsid w:val="001B7C04"/>
    <w:rsid w:val="001B7FA2"/>
    <w:rsid w:val="001C005F"/>
    <w:rsid w:val="001C042E"/>
    <w:rsid w:val="001C0686"/>
    <w:rsid w:val="001C07F5"/>
    <w:rsid w:val="001C0D5A"/>
    <w:rsid w:val="001C11B9"/>
    <w:rsid w:val="001C13B8"/>
    <w:rsid w:val="001C152E"/>
    <w:rsid w:val="001C15EB"/>
    <w:rsid w:val="001C1676"/>
    <w:rsid w:val="001C1AA1"/>
    <w:rsid w:val="001C1DE6"/>
    <w:rsid w:val="001C1E12"/>
    <w:rsid w:val="001C1E14"/>
    <w:rsid w:val="001C2019"/>
    <w:rsid w:val="001C21BB"/>
    <w:rsid w:val="001C229D"/>
    <w:rsid w:val="001C231B"/>
    <w:rsid w:val="001C245E"/>
    <w:rsid w:val="001C26D3"/>
    <w:rsid w:val="001C2EEE"/>
    <w:rsid w:val="001C315C"/>
    <w:rsid w:val="001C338C"/>
    <w:rsid w:val="001C34C8"/>
    <w:rsid w:val="001C356D"/>
    <w:rsid w:val="001C35BB"/>
    <w:rsid w:val="001C37F4"/>
    <w:rsid w:val="001C3F4E"/>
    <w:rsid w:val="001C419E"/>
    <w:rsid w:val="001C4245"/>
    <w:rsid w:val="001C45FF"/>
    <w:rsid w:val="001C4643"/>
    <w:rsid w:val="001C479C"/>
    <w:rsid w:val="001C4BD8"/>
    <w:rsid w:val="001C50B4"/>
    <w:rsid w:val="001C5365"/>
    <w:rsid w:val="001C54BB"/>
    <w:rsid w:val="001C557A"/>
    <w:rsid w:val="001C5986"/>
    <w:rsid w:val="001C5A49"/>
    <w:rsid w:val="001C5B58"/>
    <w:rsid w:val="001C5BA9"/>
    <w:rsid w:val="001C5BC1"/>
    <w:rsid w:val="001C6328"/>
    <w:rsid w:val="001C6768"/>
    <w:rsid w:val="001C6BDC"/>
    <w:rsid w:val="001C73C5"/>
    <w:rsid w:val="001C748B"/>
    <w:rsid w:val="001C74E0"/>
    <w:rsid w:val="001C76F3"/>
    <w:rsid w:val="001C7A7E"/>
    <w:rsid w:val="001C7FFE"/>
    <w:rsid w:val="001D028A"/>
    <w:rsid w:val="001D0301"/>
    <w:rsid w:val="001D08ED"/>
    <w:rsid w:val="001D09A5"/>
    <w:rsid w:val="001D0D39"/>
    <w:rsid w:val="001D1423"/>
    <w:rsid w:val="001D146A"/>
    <w:rsid w:val="001D149E"/>
    <w:rsid w:val="001D178E"/>
    <w:rsid w:val="001D1831"/>
    <w:rsid w:val="001D1A50"/>
    <w:rsid w:val="001D1B4C"/>
    <w:rsid w:val="001D1B7C"/>
    <w:rsid w:val="001D1CC6"/>
    <w:rsid w:val="001D1D6B"/>
    <w:rsid w:val="001D1F88"/>
    <w:rsid w:val="001D20AE"/>
    <w:rsid w:val="001D20FE"/>
    <w:rsid w:val="001D2142"/>
    <w:rsid w:val="001D2237"/>
    <w:rsid w:val="001D224D"/>
    <w:rsid w:val="001D250D"/>
    <w:rsid w:val="001D25B0"/>
    <w:rsid w:val="001D29FA"/>
    <w:rsid w:val="001D2F9A"/>
    <w:rsid w:val="001D3251"/>
    <w:rsid w:val="001D38FD"/>
    <w:rsid w:val="001D3E84"/>
    <w:rsid w:val="001D3FA3"/>
    <w:rsid w:val="001D465F"/>
    <w:rsid w:val="001D487A"/>
    <w:rsid w:val="001D4BD0"/>
    <w:rsid w:val="001D4DA4"/>
    <w:rsid w:val="001D4ED8"/>
    <w:rsid w:val="001D4EEB"/>
    <w:rsid w:val="001D5142"/>
    <w:rsid w:val="001D5232"/>
    <w:rsid w:val="001D5499"/>
    <w:rsid w:val="001D5A4E"/>
    <w:rsid w:val="001D623E"/>
    <w:rsid w:val="001D6338"/>
    <w:rsid w:val="001D648C"/>
    <w:rsid w:val="001D6525"/>
    <w:rsid w:val="001D6578"/>
    <w:rsid w:val="001D6772"/>
    <w:rsid w:val="001D685E"/>
    <w:rsid w:val="001D6C2A"/>
    <w:rsid w:val="001D6E5A"/>
    <w:rsid w:val="001D6F81"/>
    <w:rsid w:val="001D7096"/>
    <w:rsid w:val="001D72EC"/>
    <w:rsid w:val="001D7A04"/>
    <w:rsid w:val="001D7E2A"/>
    <w:rsid w:val="001E03D8"/>
    <w:rsid w:val="001E06D0"/>
    <w:rsid w:val="001E07BF"/>
    <w:rsid w:val="001E0992"/>
    <w:rsid w:val="001E0A30"/>
    <w:rsid w:val="001E0B9F"/>
    <w:rsid w:val="001E0CFE"/>
    <w:rsid w:val="001E0D82"/>
    <w:rsid w:val="001E0E2D"/>
    <w:rsid w:val="001E101C"/>
    <w:rsid w:val="001E1298"/>
    <w:rsid w:val="001E13D6"/>
    <w:rsid w:val="001E14CB"/>
    <w:rsid w:val="001E17DB"/>
    <w:rsid w:val="001E1A76"/>
    <w:rsid w:val="001E1CBC"/>
    <w:rsid w:val="001E1D79"/>
    <w:rsid w:val="001E1E19"/>
    <w:rsid w:val="001E1E76"/>
    <w:rsid w:val="001E2022"/>
    <w:rsid w:val="001E22E4"/>
    <w:rsid w:val="001E290A"/>
    <w:rsid w:val="001E2BF5"/>
    <w:rsid w:val="001E2C3D"/>
    <w:rsid w:val="001E2CCC"/>
    <w:rsid w:val="001E2DBE"/>
    <w:rsid w:val="001E2EDB"/>
    <w:rsid w:val="001E34F6"/>
    <w:rsid w:val="001E354B"/>
    <w:rsid w:val="001E3756"/>
    <w:rsid w:val="001E3941"/>
    <w:rsid w:val="001E3F6B"/>
    <w:rsid w:val="001E3F95"/>
    <w:rsid w:val="001E4009"/>
    <w:rsid w:val="001E401A"/>
    <w:rsid w:val="001E4216"/>
    <w:rsid w:val="001E423D"/>
    <w:rsid w:val="001E4391"/>
    <w:rsid w:val="001E4650"/>
    <w:rsid w:val="001E4760"/>
    <w:rsid w:val="001E4958"/>
    <w:rsid w:val="001E4B3A"/>
    <w:rsid w:val="001E4DB3"/>
    <w:rsid w:val="001E4F56"/>
    <w:rsid w:val="001E5032"/>
    <w:rsid w:val="001E521F"/>
    <w:rsid w:val="001E53CB"/>
    <w:rsid w:val="001E5853"/>
    <w:rsid w:val="001E5F4B"/>
    <w:rsid w:val="001E6043"/>
    <w:rsid w:val="001E621C"/>
    <w:rsid w:val="001E639C"/>
    <w:rsid w:val="001E63C1"/>
    <w:rsid w:val="001E64FB"/>
    <w:rsid w:val="001E6526"/>
    <w:rsid w:val="001E6AE7"/>
    <w:rsid w:val="001E6D2F"/>
    <w:rsid w:val="001E6D52"/>
    <w:rsid w:val="001E6F20"/>
    <w:rsid w:val="001E703B"/>
    <w:rsid w:val="001E7241"/>
    <w:rsid w:val="001E7289"/>
    <w:rsid w:val="001E747F"/>
    <w:rsid w:val="001E7728"/>
    <w:rsid w:val="001E7879"/>
    <w:rsid w:val="001E7B1F"/>
    <w:rsid w:val="001E7C9D"/>
    <w:rsid w:val="001E7F0E"/>
    <w:rsid w:val="001F028C"/>
    <w:rsid w:val="001F0789"/>
    <w:rsid w:val="001F0C7D"/>
    <w:rsid w:val="001F0DF7"/>
    <w:rsid w:val="001F10F9"/>
    <w:rsid w:val="001F1210"/>
    <w:rsid w:val="001F13D0"/>
    <w:rsid w:val="001F166A"/>
    <w:rsid w:val="001F1905"/>
    <w:rsid w:val="001F1AB8"/>
    <w:rsid w:val="001F1BF5"/>
    <w:rsid w:val="001F1F4D"/>
    <w:rsid w:val="001F2405"/>
    <w:rsid w:val="001F2407"/>
    <w:rsid w:val="001F2513"/>
    <w:rsid w:val="001F25A1"/>
    <w:rsid w:val="001F268D"/>
    <w:rsid w:val="001F2753"/>
    <w:rsid w:val="001F2A81"/>
    <w:rsid w:val="001F2B32"/>
    <w:rsid w:val="001F33F1"/>
    <w:rsid w:val="001F3455"/>
    <w:rsid w:val="001F368F"/>
    <w:rsid w:val="001F3837"/>
    <w:rsid w:val="001F3C56"/>
    <w:rsid w:val="001F48C0"/>
    <w:rsid w:val="001F48EB"/>
    <w:rsid w:val="001F4913"/>
    <w:rsid w:val="001F4B3D"/>
    <w:rsid w:val="001F4CC5"/>
    <w:rsid w:val="001F4D1A"/>
    <w:rsid w:val="001F4FF3"/>
    <w:rsid w:val="001F5098"/>
    <w:rsid w:val="001F55E2"/>
    <w:rsid w:val="001F58FD"/>
    <w:rsid w:val="001F5CE6"/>
    <w:rsid w:val="001F5DBE"/>
    <w:rsid w:val="001F5E57"/>
    <w:rsid w:val="001F6027"/>
    <w:rsid w:val="001F611F"/>
    <w:rsid w:val="001F636D"/>
    <w:rsid w:val="001F6531"/>
    <w:rsid w:val="001F6607"/>
    <w:rsid w:val="001F670B"/>
    <w:rsid w:val="001F67D7"/>
    <w:rsid w:val="001F69D5"/>
    <w:rsid w:val="001F6AF6"/>
    <w:rsid w:val="001F6D60"/>
    <w:rsid w:val="001F6D9B"/>
    <w:rsid w:val="001F6EA5"/>
    <w:rsid w:val="001F7498"/>
    <w:rsid w:val="001F7687"/>
    <w:rsid w:val="001F768D"/>
    <w:rsid w:val="001F76A4"/>
    <w:rsid w:val="001F7938"/>
    <w:rsid w:val="001F7BF4"/>
    <w:rsid w:val="002001AC"/>
    <w:rsid w:val="00200247"/>
    <w:rsid w:val="002004A3"/>
    <w:rsid w:val="00200C56"/>
    <w:rsid w:val="00200FB0"/>
    <w:rsid w:val="00201257"/>
    <w:rsid w:val="0020141B"/>
    <w:rsid w:val="00201559"/>
    <w:rsid w:val="0020192A"/>
    <w:rsid w:val="00201C05"/>
    <w:rsid w:val="00201F5C"/>
    <w:rsid w:val="00202037"/>
    <w:rsid w:val="00202325"/>
    <w:rsid w:val="002026EE"/>
    <w:rsid w:val="002029F6"/>
    <w:rsid w:val="00202C53"/>
    <w:rsid w:val="00202DB0"/>
    <w:rsid w:val="00202FBB"/>
    <w:rsid w:val="00203092"/>
    <w:rsid w:val="002033B9"/>
    <w:rsid w:val="002033BE"/>
    <w:rsid w:val="002033D8"/>
    <w:rsid w:val="002038A9"/>
    <w:rsid w:val="00203A75"/>
    <w:rsid w:val="00203A8F"/>
    <w:rsid w:val="00203B90"/>
    <w:rsid w:val="00203CEF"/>
    <w:rsid w:val="00203D80"/>
    <w:rsid w:val="00203E4C"/>
    <w:rsid w:val="002040B2"/>
    <w:rsid w:val="002042F9"/>
    <w:rsid w:val="002043D9"/>
    <w:rsid w:val="002046B8"/>
    <w:rsid w:val="0020477A"/>
    <w:rsid w:val="00204A22"/>
    <w:rsid w:val="00204BC5"/>
    <w:rsid w:val="00204E21"/>
    <w:rsid w:val="00204ED8"/>
    <w:rsid w:val="00204EF5"/>
    <w:rsid w:val="00205365"/>
    <w:rsid w:val="00205384"/>
    <w:rsid w:val="00205552"/>
    <w:rsid w:val="002056CB"/>
    <w:rsid w:val="00205841"/>
    <w:rsid w:val="0020587C"/>
    <w:rsid w:val="00205B93"/>
    <w:rsid w:val="00205C7C"/>
    <w:rsid w:val="00205D65"/>
    <w:rsid w:val="00205F36"/>
    <w:rsid w:val="00205FC4"/>
    <w:rsid w:val="00205FC6"/>
    <w:rsid w:val="00205FD3"/>
    <w:rsid w:val="0020603D"/>
    <w:rsid w:val="0020607B"/>
    <w:rsid w:val="0020671E"/>
    <w:rsid w:val="00206DD7"/>
    <w:rsid w:val="00206EE8"/>
    <w:rsid w:val="0020738C"/>
    <w:rsid w:val="00207448"/>
    <w:rsid w:val="002074AD"/>
    <w:rsid w:val="0020751E"/>
    <w:rsid w:val="00207B68"/>
    <w:rsid w:val="00207C45"/>
    <w:rsid w:val="00207C74"/>
    <w:rsid w:val="00207F5D"/>
    <w:rsid w:val="002103ED"/>
    <w:rsid w:val="00210843"/>
    <w:rsid w:val="002108C4"/>
    <w:rsid w:val="002108CC"/>
    <w:rsid w:val="00210ABE"/>
    <w:rsid w:val="00210CE7"/>
    <w:rsid w:val="00210F93"/>
    <w:rsid w:val="00211072"/>
    <w:rsid w:val="002110FA"/>
    <w:rsid w:val="00211232"/>
    <w:rsid w:val="0021146C"/>
    <w:rsid w:val="00211572"/>
    <w:rsid w:val="00211822"/>
    <w:rsid w:val="00211965"/>
    <w:rsid w:val="00211A60"/>
    <w:rsid w:val="00211AD3"/>
    <w:rsid w:val="00211C3B"/>
    <w:rsid w:val="00211CCA"/>
    <w:rsid w:val="00211CCE"/>
    <w:rsid w:val="00211CE2"/>
    <w:rsid w:val="00211D1E"/>
    <w:rsid w:val="00211D76"/>
    <w:rsid w:val="00211F41"/>
    <w:rsid w:val="00212026"/>
    <w:rsid w:val="00212075"/>
    <w:rsid w:val="00212093"/>
    <w:rsid w:val="002121AD"/>
    <w:rsid w:val="00212F20"/>
    <w:rsid w:val="002132DE"/>
    <w:rsid w:val="0021346B"/>
    <w:rsid w:val="00213B2E"/>
    <w:rsid w:val="00213F1A"/>
    <w:rsid w:val="00214150"/>
    <w:rsid w:val="00214292"/>
    <w:rsid w:val="00214454"/>
    <w:rsid w:val="00214B90"/>
    <w:rsid w:val="00214BF7"/>
    <w:rsid w:val="002150E0"/>
    <w:rsid w:val="00215521"/>
    <w:rsid w:val="002156DA"/>
    <w:rsid w:val="00215722"/>
    <w:rsid w:val="00215B40"/>
    <w:rsid w:val="00215B8E"/>
    <w:rsid w:val="00215CAF"/>
    <w:rsid w:val="0021611A"/>
    <w:rsid w:val="0021635E"/>
    <w:rsid w:val="002163FB"/>
    <w:rsid w:val="002167BC"/>
    <w:rsid w:val="002169E6"/>
    <w:rsid w:val="002169EE"/>
    <w:rsid w:val="00216C5E"/>
    <w:rsid w:val="00216DD2"/>
    <w:rsid w:val="00216F12"/>
    <w:rsid w:val="00216F38"/>
    <w:rsid w:val="00217662"/>
    <w:rsid w:val="00217AF8"/>
    <w:rsid w:val="00220214"/>
    <w:rsid w:val="0022035B"/>
    <w:rsid w:val="0022045C"/>
    <w:rsid w:val="002205C9"/>
    <w:rsid w:val="0022081B"/>
    <w:rsid w:val="00220886"/>
    <w:rsid w:val="00220909"/>
    <w:rsid w:val="002209A7"/>
    <w:rsid w:val="00220B38"/>
    <w:rsid w:val="00220F25"/>
    <w:rsid w:val="0022102E"/>
    <w:rsid w:val="00221157"/>
    <w:rsid w:val="00221197"/>
    <w:rsid w:val="002212F6"/>
    <w:rsid w:val="00221412"/>
    <w:rsid w:val="0022152A"/>
    <w:rsid w:val="002215EF"/>
    <w:rsid w:val="0022167A"/>
    <w:rsid w:val="00221DFB"/>
    <w:rsid w:val="00221EED"/>
    <w:rsid w:val="00221FDC"/>
    <w:rsid w:val="0022246C"/>
    <w:rsid w:val="00222598"/>
    <w:rsid w:val="00222615"/>
    <w:rsid w:val="00222733"/>
    <w:rsid w:val="002227B7"/>
    <w:rsid w:val="0022281F"/>
    <w:rsid w:val="00223290"/>
    <w:rsid w:val="00223419"/>
    <w:rsid w:val="00223C19"/>
    <w:rsid w:val="00223DCB"/>
    <w:rsid w:val="00223DD5"/>
    <w:rsid w:val="00223F59"/>
    <w:rsid w:val="00223FFD"/>
    <w:rsid w:val="002240CC"/>
    <w:rsid w:val="002242B5"/>
    <w:rsid w:val="002246BB"/>
    <w:rsid w:val="00224981"/>
    <w:rsid w:val="00224A6B"/>
    <w:rsid w:val="00224B49"/>
    <w:rsid w:val="00224B6C"/>
    <w:rsid w:val="00224D90"/>
    <w:rsid w:val="00224E4F"/>
    <w:rsid w:val="00224F1E"/>
    <w:rsid w:val="00225221"/>
    <w:rsid w:val="00225361"/>
    <w:rsid w:val="002253BF"/>
    <w:rsid w:val="00225450"/>
    <w:rsid w:val="00225574"/>
    <w:rsid w:val="00225607"/>
    <w:rsid w:val="0022562D"/>
    <w:rsid w:val="00225845"/>
    <w:rsid w:val="002259D9"/>
    <w:rsid w:val="00225A20"/>
    <w:rsid w:val="00225AAA"/>
    <w:rsid w:val="00225F67"/>
    <w:rsid w:val="002265A8"/>
    <w:rsid w:val="00226667"/>
    <w:rsid w:val="002267F9"/>
    <w:rsid w:val="0022685C"/>
    <w:rsid w:val="00226A22"/>
    <w:rsid w:val="00226C12"/>
    <w:rsid w:val="00226E67"/>
    <w:rsid w:val="00226F2C"/>
    <w:rsid w:val="00227006"/>
    <w:rsid w:val="00227055"/>
    <w:rsid w:val="0022720C"/>
    <w:rsid w:val="002273C1"/>
    <w:rsid w:val="00227B4C"/>
    <w:rsid w:val="00227D35"/>
    <w:rsid w:val="00227F5D"/>
    <w:rsid w:val="00230380"/>
    <w:rsid w:val="002305A0"/>
    <w:rsid w:val="00230788"/>
    <w:rsid w:val="00230848"/>
    <w:rsid w:val="002308D4"/>
    <w:rsid w:val="00230B3E"/>
    <w:rsid w:val="0023142B"/>
    <w:rsid w:val="00231448"/>
    <w:rsid w:val="002317EA"/>
    <w:rsid w:val="00231BA7"/>
    <w:rsid w:val="00231CD1"/>
    <w:rsid w:val="00231E88"/>
    <w:rsid w:val="00231EC2"/>
    <w:rsid w:val="0023217F"/>
    <w:rsid w:val="0023245A"/>
    <w:rsid w:val="0023299E"/>
    <w:rsid w:val="00232E68"/>
    <w:rsid w:val="00233038"/>
    <w:rsid w:val="002330DB"/>
    <w:rsid w:val="0023319E"/>
    <w:rsid w:val="00233AEC"/>
    <w:rsid w:val="00233B5B"/>
    <w:rsid w:val="00233BF8"/>
    <w:rsid w:val="00233F76"/>
    <w:rsid w:val="002341B5"/>
    <w:rsid w:val="002342B3"/>
    <w:rsid w:val="002346D1"/>
    <w:rsid w:val="00234708"/>
    <w:rsid w:val="002348C3"/>
    <w:rsid w:val="00234999"/>
    <w:rsid w:val="00235176"/>
    <w:rsid w:val="002351AE"/>
    <w:rsid w:val="002353C2"/>
    <w:rsid w:val="0023552B"/>
    <w:rsid w:val="002356EF"/>
    <w:rsid w:val="0023570F"/>
    <w:rsid w:val="00235725"/>
    <w:rsid w:val="0023572B"/>
    <w:rsid w:val="00235A37"/>
    <w:rsid w:val="00235A6E"/>
    <w:rsid w:val="00235D09"/>
    <w:rsid w:val="00235E3A"/>
    <w:rsid w:val="00236117"/>
    <w:rsid w:val="00236185"/>
    <w:rsid w:val="00236338"/>
    <w:rsid w:val="0023667C"/>
    <w:rsid w:val="002369E2"/>
    <w:rsid w:val="00236A52"/>
    <w:rsid w:val="00236BCF"/>
    <w:rsid w:val="00236C5F"/>
    <w:rsid w:val="00236EC3"/>
    <w:rsid w:val="00236FBA"/>
    <w:rsid w:val="00237050"/>
    <w:rsid w:val="002370EE"/>
    <w:rsid w:val="00237100"/>
    <w:rsid w:val="0023753E"/>
    <w:rsid w:val="0023771E"/>
    <w:rsid w:val="00237817"/>
    <w:rsid w:val="00237867"/>
    <w:rsid w:val="002378A4"/>
    <w:rsid w:val="00237A95"/>
    <w:rsid w:val="00237B9A"/>
    <w:rsid w:val="00237CC4"/>
    <w:rsid w:val="00237D2D"/>
    <w:rsid w:val="00237F48"/>
    <w:rsid w:val="0024004F"/>
    <w:rsid w:val="002404FC"/>
    <w:rsid w:val="00240759"/>
    <w:rsid w:val="00240897"/>
    <w:rsid w:val="00240A24"/>
    <w:rsid w:val="00240BAF"/>
    <w:rsid w:val="00240E2D"/>
    <w:rsid w:val="00241315"/>
    <w:rsid w:val="00241330"/>
    <w:rsid w:val="002414CF"/>
    <w:rsid w:val="0024183E"/>
    <w:rsid w:val="00241ACC"/>
    <w:rsid w:val="00241E45"/>
    <w:rsid w:val="00241E8A"/>
    <w:rsid w:val="002423F9"/>
    <w:rsid w:val="00242434"/>
    <w:rsid w:val="00242AB5"/>
    <w:rsid w:val="00242C0E"/>
    <w:rsid w:val="00242FF7"/>
    <w:rsid w:val="00243014"/>
    <w:rsid w:val="002430D5"/>
    <w:rsid w:val="002434AC"/>
    <w:rsid w:val="0024383B"/>
    <w:rsid w:val="00243A5E"/>
    <w:rsid w:val="00243D16"/>
    <w:rsid w:val="00243FD1"/>
    <w:rsid w:val="002440E0"/>
    <w:rsid w:val="002441FB"/>
    <w:rsid w:val="0024457E"/>
    <w:rsid w:val="002445CE"/>
    <w:rsid w:val="00244811"/>
    <w:rsid w:val="0024495C"/>
    <w:rsid w:val="002449ED"/>
    <w:rsid w:val="00244E6C"/>
    <w:rsid w:val="00245537"/>
    <w:rsid w:val="002456AC"/>
    <w:rsid w:val="0024595D"/>
    <w:rsid w:val="00245C56"/>
    <w:rsid w:val="00245CBA"/>
    <w:rsid w:val="00245FE5"/>
    <w:rsid w:val="0024639B"/>
    <w:rsid w:val="00246572"/>
    <w:rsid w:val="00246C15"/>
    <w:rsid w:val="00246F5D"/>
    <w:rsid w:val="00246F96"/>
    <w:rsid w:val="0024701C"/>
    <w:rsid w:val="002470C5"/>
    <w:rsid w:val="00247252"/>
    <w:rsid w:val="002473EA"/>
    <w:rsid w:val="0024759A"/>
    <w:rsid w:val="002475BE"/>
    <w:rsid w:val="002475EC"/>
    <w:rsid w:val="002477CD"/>
    <w:rsid w:val="00247B74"/>
    <w:rsid w:val="00250046"/>
    <w:rsid w:val="002500D0"/>
    <w:rsid w:val="00250229"/>
    <w:rsid w:val="0025025D"/>
    <w:rsid w:val="00250351"/>
    <w:rsid w:val="002503CF"/>
    <w:rsid w:val="002504E2"/>
    <w:rsid w:val="0025052D"/>
    <w:rsid w:val="002505F8"/>
    <w:rsid w:val="0025086E"/>
    <w:rsid w:val="002511ED"/>
    <w:rsid w:val="00251376"/>
    <w:rsid w:val="0025146B"/>
    <w:rsid w:val="002514FF"/>
    <w:rsid w:val="00251524"/>
    <w:rsid w:val="002515DF"/>
    <w:rsid w:val="002516D2"/>
    <w:rsid w:val="002517B7"/>
    <w:rsid w:val="002517EC"/>
    <w:rsid w:val="00251925"/>
    <w:rsid w:val="00251EF5"/>
    <w:rsid w:val="00252195"/>
    <w:rsid w:val="00252624"/>
    <w:rsid w:val="00252699"/>
    <w:rsid w:val="00252771"/>
    <w:rsid w:val="002527BB"/>
    <w:rsid w:val="002529C4"/>
    <w:rsid w:val="00252C55"/>
    <w:rsid w:val="00252DAD"/>
    <w:rsid w:val="002531C2"/>
    <w:rsid w:val="0025337E"/>
    <w:rsid w:val="00253396"/>
    <w:rsid w:val="0025343D"/>
    <w:rsid w:val="0025374D"/>
    <w:rsid w:val="002537C3"/>
    <w:rsid w:val="002537D2"/>
    <w:rsid w:val="002538ED"/>
    <w:rsid w:val="00253A8D"/>
    <w:rsid w:val="00253B9E"/>
    <w:rsid w:val="00254007"/>
    <w:rsid w:val="00254299"/>
    <w:rsid w:val="002542A7"/>
    <w:rsid w:val="00254540"/>
    <w:rsid w:val="0025465B"/>
    <w:rsid w:val="00254DE8"/>
    <w:rsid w:val="0025536F"/>
    <w:rsid w:val="002553BC"/>
    <w:rsid w:val="0025540B"/>
    <w:rsid w:val="00255594"/>
    <w:rsid w:val="00255877"/>
    <w:rsid w:val="00255B4F"/>
    <w:rsid w:val="00255B69"/>
    <w:rsid w:val="002564BB"/>
    <w:rsid w:val="00256669"/>
    <w:rsid w:val="002568A9"/>
    <w:rsid w:val="00256BE0"/>
    <w:rsid w:val="00256C66"/>
    <w:rsid w:val="00256FDE"/>
    <w:rsid w:val="00257954"/>
    <w:rsid w:val="00257A89"/>
    <w:rsid w:val="00257AB9"/>
    <w:rsid w:val="00257F35"/>
    <w:rsid w:val="002601F6"/>
    <w:rsid w:val="002602DD"/>
    <w:rsid w:val="0026030A"/>
    <w:rsid w:val="002609BF"/>
    <w:rsid w:val="00260B3F"/>
    <w:rsid w:val="00260C79"/>
    <w:rsid w:val="00260C82"/>
    <w:rsid w:val="00260E87"/>
    <w:rsid w:val="00260F43"/>
    <w:rsid w:val="002610F8"/>
    <w:rsid w:val="00261174"/>
    <w:rsid w:val="002613B8"/>
    <w:rsid w:val="00261A05"/>
    <w:rsid w:val="00261A9C"/>
    <w:rsid w:val="00261BD4"/>
    <w:rsid w:val="00261CCD"/>
    <w:rsid w:val="00261D0C"/>
    <w:rsid w:val="0026227A"/>
    <w:rsid w:val="002624DA"/>
    <w:rsid w:val="00262695"/>
    <w:rsid w:val="00262C2D"/>
    <w:rsid w:val="00262DA7"/>
    <w:rsid w:val="00262E12"/>
    <w:rsid w:val="00262EDE"/>
    <w:rsid w:val="00263014"/>
    <w:rsid w:val="00263029"/>
    <w:rsid w:val="002630B6"/>
    <w:rsid w:val="0026323F"/>
    <w:rsid w:val="00263313"/>
    <w:rsid w:val="0026365B"/>
    <w:rsid w:val="00263A4A"/>
    <w:rsid w:val="00263A99"/>
    <w:rsid w:val="00263D95"/>
    <w:rsid w:val="00263D97"/>
    <w:rsid w:val="0026468F"/>
    <w:rsid w:val="00264DA1"/>
    <w:rsid w:val="00264E95"/>
    <w:rsid w:val="00264EDA"/>
    <w:rsid w:val="00265219"/>
    <w:rsid w:val="0026523A"/>
    <w:rsid w:val="0026555E"/>
    <w:rsid w:val="00265562"/>
    <w:rsid w:val="002657F3"/>
    <w:rsid w:val="00265858"/>
    <w:rsid w:val="00265ADD"/>
    <w:rsid w:val="00265B00"/>
    <w:rsid w:val="00265F25"/>
    <w:rsid w:val="00266286"/>
    <w:rsid w:val="0026652E"/>
    <w:rsid w:val="00266817"/>
    <w:rsid w:val="0026684B"/>
    <w:rsid w:val="00266A27"/>
    <w:rsid w:val="00266F8E"/>
    <w:rsid w:val="00266FF3"/>
    <w:rsid w:val="0026728B"/>
    <w:rsid w:val="0026760C"/>
    <w:rsid w:val="002679ED"/>
    <w:rsid w:val="00267A60"/>
    <w:rsid w:val="00267B41"/>
    <w:rsid w:val="00267C46"/>
    <w:rsid w:val="00267C88"/>
    <w:rsid w:val="00267F18"/>
    <w:rsid w:val="00270339"/>
    <w:rsid w:val="0027036A"/>
    <w:rsid w:val="002704F9"/>
    <w:rsid w:val="00270A91"/>
    <w:rsid w:val="00270CE1"/>
    <w:rsid w:val="0027109E"/>
    <w:rsid w:val="00271490"/>
    <w:rsid w:val="00271A8C"/>
    <w:rsid w:val="0027263A"/>
    <w:rsid w:val="002726D0"/>
    <w:rsid w:val="00272713"/>
    <w:rsid w:val="002728C4"/>
    <w:rsid w:val="00272B5A"/>
    <w:rsid w:val="00272DEE"/>
    <w:rsid w:val="00272F99"/>
    <w:rsid w:val="002732F6"/>
    <w:rsid w:val="00273384"/>
    <w:rsid w:val="002736AD"/>
    <w:rsid w:val="002738A6"/>
    <w:rsid w:val="00273E9C"/>
    <w:rsid w:val="00274670"/>
    <w:rsid w:val="002748E1"/>
    <w:rsid w:val="002748FD"/>
    <w:rsid w:val="00274AA2"/>
    <w:rsid w:val="00274B0C"/>
    <w:rsid w:val="00274B22"/>
    <w:rsid w:val="00274B9D"/>
    <w:rsid w:val="00274EFB"/>
    <w:rsid w:val="00274F3B"/>
    <w:rsid w:val="002754E0"/>
    <w:rsid w:val="002756EA"/>
    <w:rsid w:val="00275945"/>
    <w:rsid w:val="00275A44"/>
    <w:rsid w:val="00275BA1"/>
    <w:rsid w:val="00275C96"/>
    <w:rsid w:val="00275CB6"/>
    <w:rsid w:val="00275CC4"/>
    <w:rsid w:val="00275D25"/>
    <w:rsid w:val="0027602D"/>
    <w:rsid w:val="00276063"/>
    <w:rsid w:val="002762F3"/>
    <w:rsid w:val="00276E46"/>
    <w:rsid w:val="00277112"/>
    <w:rsid w:val="002771D4"/>
    <w:rsid w:val="00277456"/>
    <w:rsid w:val="00277C27"/>
    <w:rsid w:val="00277D71"/>
    <w:rsid w:val="00277DFA"/>
    <w:rsid w:val="00277EB2"/>
    <w:rsid w:val="00280397"/>
    <w:rsid w:val="002804BF"/>
    <w:rsid w:val="00280610"/>
    <w:rsid w:val="002806F7"/>
    <w:rsid w:val="00280A0F"/>
    <w:rsid w:val="00280A29"/>
    <w:rsid w:val="00280A61"/>
    <w:rsid w:val="00280B92"/>
    <w:rsid w:val="00280F49"/>
    <w:rsid w:val="0028106C"/>
    <w:rsid w:val="00281182"/>
    <w:rsid w:val="002811BA"/>
    <w:rsid w:val="002813EE"/>
    <w:rsid w:val="0028152F"/>
    <w:rsid w:val="0028189B"/>
    <w:rsid w:val="0028198F"/>
    <w:rsid w:val="00281DEF"/>
    <w:rsid w:val="0028208E"/>
    <w:rsid w:val="00282619"/>
    <w:rsid w:val="002826C3"/>
    <w:rsid w:val="002826C9"/>
    <w:rsid w:val="002828B2"/>
    <w:rsid w:val="00282952"/>
    <w:rsid w:val="00282A57"/>
    <w:rsid w:val="00282BA8"/>
    <w:rsid w:val="00282C57"/>
    <w:rsid w:val="00282C7D"/>
    <w:rsid w:val="0028325A"/>
    <w:rsid w:val="0028331A"/>
    <w:rsid w:val="00283602"/>
    <w:rsid w:val="00283797"/>
    <w:rsid w:val="00284220"/>
    <w:rsid w:val="00284472"/>
    <w:rsid w:val="002847C1"/>
    <w:rsid w:val="0028486C"/>
    <w:rsid w:val="00284B46"/>
    <w:rsid w:val="00284CC9"/>
    <w:rsid w:val="00284E6B"/>
    <w:rsid w:val="00285057"/>
    <w:rsid w:val="0028559D"/>
    <w:rsid w:val="00285785"/>
    <w:rsid w:val="00285950"/>
    <w:rsid w:val="00285D3F"/>
    <w:rsid w:val="00285FCA"/>
    <w:rsid w:val="00285FFD"/>
    <w:rsid w:val="0028609F"/>
    <w:rsid w:val="002861BE"/>
    <w:rsid w:val="002864E4"/>
    <w:rsid w:val="00286EDA"/>
    <w:rsid w:val="00286F02"/>
    <w:rsid w:val="002870EB"/>
    <w:rsid w:val="0028735F"/>
    <w:rsid w:val="0028739A"/>
    <w:rsid w:val="00287576"/>
    <w:rsid w:val="0028795E"/>
    <w:rsid w:val="00287A98"/>
    <w:rsid w:val="00287BE0"/>
    <w:rsid w:val="00287C0D"/>
    <w:rsid w:val="00287C71"/>
    <w:rsid w:val="0029014E"/>
    <w:rsid w:val="00290237"/>
    <w:rsid w:val="002902EC"/>
    <w:rsid w:val="00290318"/>
    <w:rsid w:val="0029071D"/>
    <w:rsid w:val="00290904"/>
    <w:rsid w:val="00290BA8"/>
    <w:rsid w:val="00290C11"/>
    <w:rsid w:val="00290C3E"/>
    <w:rsid w:val="002910BA"/>
    <w:rsid w:val="0029118B"/>
    <w:rsid w:val="00291530"/>
    <w:rsid w:val="00291882"/>
    <w:rsid w:val="002919AE"/>
    <w:rsid w:val="00291C0D"/>
    <w:rsid w:val="00291E40"/>
    <w:rsid w:val="00291EA1"/>
    <w:rsid w:val="002921A1"/>
    <w:rsid w:val="00292285"/>
    <w:rsid w:val="00292371"/>
    <w:rsid w:val="002925C1"/>
    <w:rsid w:val="002928B1"/>
    <w:rsid w:val="0029297D"/>
    <w:rsid w:val="00292BFC"/>
    <w:rsid w:val="00292CF3"/>
    <w:rsid w:val="00292EC7"/>
    <w:rsid w:val="002933E5"/>
    <w:rsid w:val="0029377D"/>
    <w:rsid w:val="002938A3"/>
    <w:rsid w:val="00293F8E"/>
    <w:rsid w:val="0029407C"/>
    <w:rsid w:val="002941AA"/>
    <w:rsid w:val="00294564"/>
    <w:rsid w:val="002947E7"/>
    <w:rsid w:val="0029488C"/>
    <w:rsid w:val="00294A21"/>
    <w:rsid w:val="00294B84"/>
    <w:rsid w:val="00294E55"/>
    <w:rsid w:val="0029504A"/>
    <w:rsid w:val="002953D4"/>
    <w:rsid w:val="002953DB"/>
    <w:rsid w:val="00295465"/>
    <w:rsid w:val="0029559D"/>
    <w:rsid w:val="00295832"/>
    <w:rsid w:val="002958BA"/>
    <w:rsid w:val="00295AAF"/>
    <w:rsid w:val="00295DB1"/>
    <w:rsid w:val="00295DE9"/>
    <w:rsid w:val="0029666D"/>
    <w:rsid w:val="002967A7"/>
    <w:rsid w:val="00296826"/>
    <w:rsid w:val="00296CA1"/>
    <w:rsid w:val="00296FFD"/>
    <w:rsid w:val="00297B25"/>
    <w:rsid w:val="00297BE1"/>
    <w:rsid w:val="002A071A"/>
    <w:rsid w:val="002A0AD4"/>
    <w:rsid w:val="002A0B51"/>
    <w:rsid w:val="002A0B8C"/>
    <w:rsid w:val="002A0E06"/>
    <w:rsid w:val="002A0FAB"/>
    <w:rsid w:val="002A1030"/>
    <w:rsid w:val="002A10B1"/>
    <w:rsid w:val="002A13B6"/>
    <w:rsid w:val="002A14BC"/>
    <w:rsid w:val="002A1507"/>
    <w:rsid w:val="002A170B"/>
    <w:rsid w:val="002A1820"/>
    <w:rsid w:val="002A1AAC"/>
    <w:rsid w:val="002A1B7B"/>
    <w:rsid w:val="002A23B4"/>
    <w:rsid w:val="002A282A"/>
    <w:rsid w:val="002A2B28"/>
    <w:rsid w:val="002A306F"/>
    <w:rsid w:val="002A30B1"/>
    <w:rsid w:val="002A344D"/>
    <w:rsid w:val="002A377E"/>
    <w:rsid w:val="002A37D4"/>
    <w:rsid w:val="002A3804"/>
    <w:rsid w:val="002A3953"/>
    <w:rsid w:val="002A39BE"/>
    <w:rsid w:val="002A3BFE"/>
    <w:rsid w:val="002A3D55"/>
    <w:rsid w:val="002A3E47"/>
    <w:rsid w:val="002A3E87"/>
    <w:rsid w:val="002A3F3A"/>
    <w:rsid w:val="002A405B"/>
    <w:rsid w:val="002A4140"/>
    <w:rsid w:val="002A4167"/>
    <w:rsid w:val="002A4285"/>
    <w:rsid w:val="002A4629"/>
    <w:rsid w:val="002A4C60"/>
    <w:rsid w:val="002A4D9E"/>
    <w:rsid w:val="002A506B"/>
    <w:rsid w:val="002A5121"/>
    <w:rsid w:val="002A526A"/>
    <w:rsid w:val="002A53CD"/>
    <w:rsid w:val="002A54DB"/>
    <w:rsid w:val="002A57C8"/>
    <w:rsid w:val="002A59AE"/>
    <w:rsid w:val="002A59C0"/>
    <w:rsid w:val="002A5E01"/>
    <w:rsid w:val="002A5F03"/>
    <w:rsid w:val="002A6178"/>
    <w:rsid w:val="002A6468"/>
    <w:rsid w:val="002A64F7"/>
    <w:rsid w:val="002A66C4"/>
    <w:rsid w:val="002A6963"/>
    <w:rsid w:val="002A6BDC"/>
    <w:rsid w:val="002A6E24"/>
    <w:rsid w:val="002A6F3E"/>
    <w:rsid w:val="002A6F96"/>
    <w:rsid w:val="002A70DC"/>
    <w:rsid w:val="002A7127"/>
    <w:rsid w:val="002A73C7"/>
    <w:rsid w:val="002A74A0"/>
    <w:rsid w:val="002A77C4"/>
    <w:rsid w:val="002A7A73"/>
    <w:rsid w:val="002A7BE5"/>
    <w:rsid w:val="002A7BFD"/>
    <w:rsid w:val="002A7C90"/>
    <w:rsid w:val="002B017A"/>
    <w:rsid w:val="002B0183"/>
    <w:rsid w:val="002B03B4"/>
    <w:rsid w:val="002B043A"/>
    <w:rsid w:val="002B0477"/>
    <w:rsid w:val="002B0562"/>
    <w:rsid w:val="002B05DE"/>
    <w:rsid w:val="002B064C"/>
    <w:rsid w:val="002B09BA"/>
    <w:rsid w:val="002B0A37"/>
    <w:rsid w:val="002B0ABB"/>
    <w:rsid w:val="002B0B54"/>
    <w:rsid w:val="002B0CFC"/>
    <w:rsid w:val="002B0F66"/>
    <w:rsid w:val="002B162C"/>
    <w:rsid w:val="002B1791"/>
    <w:rsid w:val="002B1A3F"/>
    <w:rsid w:val="002B1CFD"/>
    <w:rsid w:val="002B1DC5"/>
    <w:rsid w:val="002B2863"/>
    <w:rsid w:val="002B29D6"/>
    <w:rsid w:val="002B300F"/>
    <w:rsid w:val="002B30F8"/>
    <w:rsid w:val="002B3137"/>
    <w:rsid w:val="002B3FBC"/>
    <w:rsid w:val="002B4203"/>
    <w:rsid w:val="002B4455"/>
    <w:rsid w:val="002B462F"/>
    <w:rsid w:val="002B49F8"/>
    <w:rsid w:val="002B4B63"/>
    <w:rsid w:val="002B4D49"/>
    <w:rsid w:val="002B4F29"/>
    <w:rsid w:val="002B50C3"/>
    <w:rsid w:val="002B52D4"/>
    <w:rsid w:val="002B5543"/>
    <w:rsid w:val="002B554A"/>
    <w:rsid w:val="002B565C"/>
    <w:rsid w:val="002B568F"/>
    <w:rsid w:val="002B5758"/>
    <w:rsid w:val="002B5826"/>
    <w:rsid w:val="002B5DE8"/>
    <w:rsid w:val="002B662F"/>
    <w:rsid w:val="002B6C90"/>
    <w:rsid w:val="002B6EF9"/>
    <w:rsid w:val="002B763A"/>
    <w:rsid w:val="002B78F3"/>
    <w:rsid w:val="002C02B7"/>
    <w:rsid w:val="002C02EF"/>
    <w:rsid w:val="002C03C3"/>
    <w:rsid w:val="002C041F"/>
    <w:rsid w:val="002C0440"/>
    <w:rsid w:val="002C0657"/>
    <w:rsid w:val="002C069C"/>
    <w:rsid w:val="002C06B9"/>
    <w:rsid w:val="002C0780"/>
    <w:rsid w:val="002C0F94"/>
    <w:rsid w:val="002C127E"/>
    <w:rsid w:val="002C1760"/>
    <w:rsid w:val="002C199C"/>
    <w:rsid w:val="002C1EC3"/>
    <w:rsid w:val="002C1ECE"/>
    <w:rsid w:val="002C2017"/>
    <w:rsid w:val="002C230C"/>
    <w:rsid w:val="002C241A"/>
    <w:rsid w:val="002C2B39"/>
    <w:rsid w:val="002C2C52"/>
    <w:rsid w:val="002C313E"/>
    <w:rsid w:val="002C31F3"/>
    <w:rsid w:val="002C3348"/>
    <w:rsid w:val="002C34E1"/>
    <w:rsid w:val="002C3747"/>
    <w:rsid w:val="002C3947"/>
    <w:rsid w:val="002C4051"/>
    <w:rsid w:val="002C413E"/>
    <w:rsid w:val="002C4446"/>
    <w:rsid w:val="002C4CF1"/>
    <w:rsid w:val="002C54E3"/>
    <w:rsid w:val="002C5A84"/>
    <w:rsid w:val="002C5D23"/>
    <w:rsid w:val="002C5EF7"/>
    <w:rsid w:val="002C669A"/>
    <w:rsid w:val="002C678D"/>
    <w:rsid w:val="002C6B30"/>
    <w:rsid w:val="002C6C6D"/>
    <w:rsid w:val="002C6D3E"/>
    <w:rsid w:val="002C6F7F"/>
    <w:rsid w:val="002C7A10"/>
    <w:rsid w:val="002C7B03"/>
    <w:rsid w:val="002D0345"/>
    <w:rsid w:val="002D03A0"/>
    <w:rsid w:val="002D03ED"/>
    <w:rsid w:val="002D0651"/>
    <w:rsid w:val="002D065E"/>
    <w:rsid w:val="002D0F47"/>
    <w:rsid w:val="002D0F8B"/>
    <w:rsid w:val="002D0F92"/>
    <w:rsid w:val="002D101D"/>
    <w:rsid w:val="002D121D"/>
    <w:rsid w:val="002D14A9"/>
    <w:rsid w:val="002D14BA"/>
    <w:rsid w:val="002D15EC"/>
    <w:rsid w:val="002D1622"/>
    <w:rsid w:val="002D16BC"/>
    <w:rsid w:val="002D1A32"/>
    <w:rsid w:val="002D1CD5"/>
    <w:rsid w:val="002D24A7"/>
    <w:rsid w:val="002D25CE"/>
    <w:rsid w:val="002D2711"/>
    <w:rsid w:val="002D272B"/>
    <w:rsid w:val="002D281C"/>
    <w:rsid w:val="002D2915"/>
    <w:rsid w:val="002D2A87"/>
    <w:rsid w:val="002D2BD8"/>
    <w:rsid w:val="002D2D73"/>
    <w:rsid w:val="002D2EED"/>
    <w:rsid w:val="002D310F"/>
    <w:rsid w:val="002D3175"/>
    <w:rsid w:val="002D3484"/>
    <w:rsid w:val="002D3538"/>
    <w:rsid w:val="002D3638"/>
    <w:rsid w:val="002D38E6"/>
    <w:rsid w:val="002D3A25"/>
    <w:rsid w:val="002D3B77"/>
    <w:rsid w:val="002D3C93"/>
    <w:rsid w:val="002D42CA"/>
    <w:rsid w:val="002D4761"/>
    <w:rsid w:val="002D4801"/>
    <w:rsid w:val="002D4958"/>
    <w:rsid w:val="002D4E64"/>
    <w:rsid w:val="002D4F0A"/>
    <w:rsid w:val="002D535F"/>
    <w:rsid w:val="002D5734"/>
    <w:rsid w:val="002D5C3D"/>
    <w:rsid w:val="002D5F50"/>
    <w:rsid w:val="002D61F2"/>
    <w:rsid w:val="002D63A2"/>
    <w:rsid w:val="002D647B"/>
    <w:rsid w:val="002D6504"/>
    <w:rsid w:val="002D666C"/>
    <w:rsid w:val="002D6680"/>
    <w:rsid w:val="002D6B9C"/>
    <w:rsid w:val="002D6DF9"/>
    <w:rsid w:val="002D6EF0"/>
    <w:rsid w:val="002D6F1B"/>
    <w:rsid w:val="002D7075"/>
    <w:rsid w:val="002D720C"/>
    <w:rsid w:val="002D72BC"/>
    <w:rsid w:val="002D756A"/>
    <w:rsid w:val="002D760A"/>
    <w:rsid w:val="002D7749"/>
    <w:rsid w:val="002D7755"/>
    <w:rsid w:val="002D78D1"/>
    <w:rsid w:val="002D791C"/>
    <w:rsid w:val="002D7990"/>
    <w:rsid w:val="002D7DEF"/>
    <w:rsid w:val="002D7E3A"/>
    <w:rsid w:val="002E001F"/>
    <w:rsid w:val="002E027E"/>
    <w:rsid w:val="002E0526"/>
    <w:rsid w:val="002E0622"/>
    <w:rsid w:val="002E07B2"/>
    <w:rsid w:val="002E0C00"/>
    <w:rsid w:val="002E106E"/>
    <w:rsid w:val="002E117B"/>
    <w:rsid w:val="002E1674"/>
    <w:rsid w:val="002E1AEC"/>
    <w:rsid w:val="002E1B9C"/>
    <w:rsid w:val="002E1CD0"/>
    <w:rsid w:val="002E1CE4"/>
    <w:rsid w:val="002E2354"/>
    <w:rsid w:val="002E241E"/>
    <w:rsid w:val="002E251D"/>
    <w:rsid w:val="002E2614"/>
    <w:rsid w:val="002E298E"/>
    <w:rsid w:val="002E2A87"/>
    <w:rsid w:val="002E2C35"/>
    <w:rsid w:val="002E2EC9"/>
    <w:rsid w:val="002E2F1C"/>
    <w:rsid w:val="002E319A"/>
    <w:rsid w:val="002E3416"/>
    <w:rsid w:val="002E3599"/>
    <w:rsid w:val="002E3797"/>
    <w:rsid w:val="002E3C20"/>
    <w:rsid w:val="002E3C7C"/>
    <w:rsid w:val="002E3CF3"/>
    <w:rsid w:val="002E3E54"/>
    <w:rsid w:val="002E3E7C"/>
    <w:rsid w:val="002E4072"/>
    <w:rsid w:val="002E455E"/>
    <w:rsid w:val="002E46D1"/>
    <w:rsid w:val="002E4856"/>
    <w:rsid w:val="002E4B97"/>
    <w:rsid w:val="002E4C88"/>
    <w:rsid w:val="002E4FD8"/>
    <w:rsid w:val="002E505E"/>
    <w:rsid w:val="002E50D4"/>
    <w:rsid w:val="002E5122"/>
    <w:rsid w:val="002E545D"/>
    <w:rsid w:val="002E567E"/>
    <w:rsid w:val="002E5700"/>
    <w:rsid w:val="002E592D"/>
    <w:rsid w:val="002E5D99"/>
    <w:rsid w:val="002E5EEA"/>
    <w:rsid w:val="002E603D"/>
    <w:rsid w:val="002E605E"/>
    <w:rsid w:val="002E61F4"/>
    <w:rsid w:val="002E7096"/>
    <w:rsid w:val="002E7239"/>
    <w:rsid w:val="002E749E"/>
    <w:rsid w:val="002E74D2"/>
    <w:rsid w:val="002E7808"/>
    <w:rsid w:val="002E7965"/>
    <w:rsid w:val="002E7CD7"/>
    <w:rsid w:val="002E7D6B"/>
    <w:rsid w:val="002F0459"/>
    <w:rsid w:val="002F088B"/>
    <w:rsid w:val="002F0930"/>
    <w:rsid w:val="002F0A7E"/>
    <w:rsid w:val="002F0AD8"/>
    <w:rsid w:val="002F0B11"/>
    <w:rsid w:val="002F0CF5"/>
    <w:rsid w:val="002F0D7F"/>
    <w:rsid w:val="002F0D93"/>
    <w:rsid w:val="002F0FB5"/>
    <w:rsid w:val="002F1102"/>
    <w:rsid w:val="002F13E7"/>
    <w:rsid w:val="002F144C"/>
    <w:rsid w:val="002F16BC"/>
    <w:rsid w:val="002F187B"/>
    <w:rsid w:val="002F1980"/>
    <w:rsid w:val="002F19F2"/>
    <w:rsid w:val="002F1A64"/>
    <w:rsid w:val="002F1B18"/>
    <w:rsid w:val="002F1C6E"/>
    <w:rsid w:val="002F1E81"/>
    <w:rsid w:val="002F1F6F"/>
    <w:rsid w:val="002F2A16"/>
    <w:rsid w:val="002F2AFA"/>
    <w:rsid w:val="002F315F"/>
    <w:rsid w:val="002F3A6A"/>
    <w:rsid w:val="002F3C9F"/>
    <w:rsid w:val="002F3DF9"/>
    <w:rsid w:val="002F3E44"/>
    <w:rsid w:val="002F41BB"/>
    <w:rsid w:val="002F4446"/>
    <w:rsid w:val="002F463E"/>
    <w:rsid w:val="002F4962"/>
    <w:rsid w:val="002F4A87"/>
    <w:rsid w:val="002F4EDB"/>
    <w:rsid w:val="002F4F5B"/>
    <w:rsid w:val="002F4FD4"/>
    <w:rsid w:val="002F5072"/>
    <w:rsid w:val="002F5118"/>
    <w:rsid w:val="002F5127"/>
    <w:rsid w:val="002F5173"/>
    <w:rsid w:val="002F521C"/>
    <w:rsid w:val="002F53E8"/>
    <w:rsid w:val="002F5CDA"/>
    <w:rsid w:val="002F5FDA"/>
    <w:rsid w:val="002F63CC"/>
    <w:rsid w:val="002F6459"/>
    <w:rsid w:val="002F657C"/>
    <w:rsid w:val="002F695B"/>
    <w:rsid w:val="002F6976"/>
    <w:rsid w:val="002F6AE4"/>
    <w:rsid w:val="002F6D57"/>
    <w:rsid w:val="002F6E8D"/>
    <w:rsid w:val="002F6FF4"/>
    <w:rsid w:val="002F70D6"/>
    <w:rsid w:val="002F72B2"/>
    <w:rsid w:val="002F74A1"/>
    <w:rsid w:val="002F74ED"/>
    <w:rsid w:val="002F77BB"/>
    <w:rsid w:val="002F7AD8"/>
    <w:rsid w:val="002F7BEC"/>
    <w:rsid w:val="002F7C54"/>
    <w:rsid w:val="002F7D61"/>
    <w:rsid w:val="0030035F"/>
    <w:rsid w:val="0030058F"/>
    <w:rsid w:val="003005B8"/>
    <w:rsid w:val="0030068D"/>
    <w:rsid w:val="003006A8"/>
    <w:rsid w:val="00300804"/>
    <w:rsid w:val="0030083D"/>
    <w:rsid w:val="003008FF"/>
    <w:rsid w:val="0030094C"/>
    <w:rsid w:val="00300A7F"/>
    <w:rsid w:val="00300ED9"/>
    <w:rsid w:val="0030106E"/>
    <w:rsid w:val="0030150E"/>
    <w:rsid w:val="003015CF"/>
    <w:rsid w:val="003016AE"/>
    <w:rsid w:val="0030190D"/>
    <w:rsid w:val="003019E5"/>
    <w:rsid w:val="00301B0B"/>
    <w:rsid w:val="00301E8E"/>
    <w:rsid w:val="00301E94"/>
    <w:rsid w:val="003020C7"/>
    <w:rsid w:val="0030268F"/>
    <w:rsid w:val="00302955"/>
    <w:rsid w:val="00303050"/>
    <w:rsid w:val="0030317D"/>
    <w:rsid w:val="0030339B"/>
    <w:rsid w:val="0030380E"/>
    <w:rsid w:val="00303984"/>
    <w:rsid w:val="00303A1E"/>
    <w:rsid w:val="00303AC5"/>
    <w:rsid w:val="00303C09"/>
    <w:rsid w:val="00304175"/>
    <w:rsid w:val="003041F9"/>
    <w:rsid w:val="00304605"/>
    <w:rsid w:val="00304729"/>
    <w:rsid w:val="00304783"/>
    <w:rsid w:val="00304B09"/>
    <w:rsid w:val="00304D9D"/>
    <w:rsid w:val="00304F83"/>
    <w:rsid w:val="00304FFD"/>
    <w:rsid w:val="00305307"/>
    <w:rsid w:val="00305549"/>
    <w:rsid w:val="0030575C"/>
    <w:rsid w:val="0030595D"/>
    <w:rsid w:val="00305AC1"/>
    <w:rsid w:val="00306196"/>
    <w:rsid w:val="00306215"/>
    <w:rsid w:val="00306417"/>
    <w:rsid w:val="0030655E"/>
    <w:rsid w:val="00306A87"/>
    <w:rsid w:val="00306C20"/>
    <w:rsid w:val="0030735E"/>
    <w:rsid w:val="00307377"/>
    <w:rsid w:val="00307506"/>
    <w:rsid w:val="003077C4"/>
    <w:rsid w:val="003077F6"/>
    <w:rsid w:val="003078CB"/>
    <w:rsid w:val="00307C42"/>
    <w:rsid w:val="00307EA0"/>
    <w:rsid w:val="003101AD"/>
    <w:rsid w:val="003103D7"/>
    <w:rsid w:val="00310892"/>
    <w:rsid w:val="00310A30"/>
    <w:rsid w:val="00310BD8"/>
    <w:rsid w:val="00310DA5"/>
    <w:rsid w:val="0031130C"/>
    <w:rsid w:val="003115E9"/>
    <w:rsid w:val="003116CE"/>
    <w:rsid w:val="00311718"/>
    <w:rsid w:val="003118C9"/>
    <w:rsid w:val="00311946"/>
    <w:rsid w:val="00311AD3"/>
    <w:rsid w:val="00311B19"/>
    <w:rsid w:val="00311CDC"/>
    <w:rsid w:val="00311EBD"/>
    <w:rsid w:val="0031210A"/>
    <w:rsid w:val="00312172"/>
    <w:rsid w:val="0031221E"/>
    <w:rsid w:val="003122A4"/>
    <w:rsid w:val="003125CC"/>
    <w:rsid w:val="00312773"/>
    <w:rsid w:val="003128AD"/>
    <w:rsid w:val="00312913"/>
    <w:rsid w:val="0031292B"/>
    <w:rsid w:val="00312C26"/>
    <w:rsid w:val="00312F8F"/>
    <w:rsid w:val="00312FCB"/>
    <w:rsid w:val="003132B3"/>
    <w:rsid w:val="00313357"/>
    <w:rsid w:val="003133C3"/>
    <w:rsid w:val="003134BE"/>
    <w:rsid w:val="00313760"/>
    <w:rsid w:val="0031390C"/>
    <w:rsid w:val="00313C71"/>
    <w:rsid w:val="00313D2D"/>
    <w:rsid w:val="0031402C"/>
    <w:rsid w:val="0031470E"/>
    <w:rsid w:val="00314752"/>
    <w:rsid w:val="00314875"/>
    <w:rsid w:val="00314AB0"/>
    <w:rsid w:val="00314D6B"/>
    <w:rsid w:val="00314DAB"/>
    <w:rsid w:val="00314E0C"/>
    <w:rsid w:val="00314E6A"/>
    <w:rsid w:val="00315074"/>
    <w:rsid w:val="0031510E"/>
    <w:rsid w:val="0031520C"/>
    <w:rsid w:val="0031524B"/>
    <w:rsid w:val="00315587"/>
    <w:rsid w:val="003156D2"/>
    <w:rsid w:val="003160CF"/>
    <w:rsid w:val="00316580"/>
    <w:rsid w:val="00316935"/>
    <w:rsid w:val="00316B48"/>
    <w:rsid w:val="00317230"/>
    <w:rsid w:val="003173E3"/>
    <w:rsid w:val="0031791E"/>
    <w:rsid w:val="00317971"/>
    <w:rsid w:val="003179FC"/>
    <w:rsid w:val="00317AEA"/>
    <w:rsid w:val="00320635"/>
    <w:rsid w:val="00320A90"/>
    <w:rsid w:val="00320DEC"/>
    <w:rsid w:val="00320E9B"/>
    <w:rsid w:val="00321297"/>
    <w:rsid w:val="003212EF"/>
    <w:rsid w:val="00321724"/>
    <w:rsid w:val="00321A89"/>
    <w:rsid w:val="00321F36"/>
    <w:rsid w:val="003220AD"/>
    <w:rsid w:val="00322198"/>
    <w:rsid w:val="003221D3"/>
    <w:rsid w:val="00322580"/>
    <w:rsid w:val="0032276C"/>
    <w:rsid w:val="003228AE"/>
    <w:rsid w:val="00322A4B"/>
    <w:rsid w:val="00322C3C"/>
    <w:rsid w:val="00323011"/>
    <w:rsid w:val="0032354B"/>
    <w:rsid w:val="003235FE"/>
    <w:rsid w:val="00323639"/>
    <w:rsid w:val="003238C4"/>
    <w:rsid w:val="00323A68"/>
    <w:rsid w:val="00323CA0"/>
    <w:rsid w:val="00323F67"/>
    <w:rsid w:val="0032408C"/>
    <w:rsid w:val="00324332"/>
    <w:rsid w:val="003243D2"/>
    <w:rsid w:val="003243FF"/>
    <w:rsid w:val="00324480"/>
    <w:rsid w:val="00324518"/>
    <w:rsid w:val="003246AC"/>
    <w:rsid w:val="003248F0"/>
    <w:rsid w:val="00324968"/>
    <w:rsid w:val="00324AF8"/>
    <w:rsid w:val="00324DD7"/>
    <w:rsid w:val="00325096"/>
    <w:rsid w:val="003250C6"/>
    <w:rsid w:val="00325220"/>
    <w:rsid w:val="00325441"/>
    <w:rsid w:val="00325801"/>
    <w:rsid w:val="003258E9"/>
    <w:rsid w:val="00325ADA"/>
    <w:rsid w:val="00325BC8"/>
    <w:rsid w:val="0032620D"/>
    <w:rsid w:val="003263DF"/>
    <w:rsid w:val="0032689B"/>
    <w:rsid w:val="00326987"/>
    <w:rsid w:val="00326A59"/>
    <w:rsid w:val="00326EB7"/>
    <w:rsid w:val="003270A8"/>
    <w:rsid w:val="003271A3"/>
    <w:rsid w:val="00327287"/>
    <w:rsid w:val="003274BE"/>
    <w:rsid w:val="0032772A"/>
    <w:rsid w:val="003278B6"/>
    <w:rsid w:val="003279F5"/>
    <w:rsid w:val="00327E9C"/>
    <w:rsid w:val="00330157"/>
    <w:rsid w:val="003301AB"/>
    <w:rsid w:val="003301C4"/>
    <w:rsid w:val="0033059E"/>
    <w:rsid w:val="00330C8A"/>
    <w:rsid w:val="00330DE8"/>
    <w:rsid w:val="00330ECE"/>
    <w:rsid w:val="00330EE5"/>
    <w:rsid w:val="00330F15"/>
    <w:rsid w:val="00330F78"/>
    <w:rsid w:val="003313A7"/>
    <w:rsid w:val="003316DE"/>
    <w:rsid w:val="00331790"/>
    <w:rsid w:val="003317A9"/>
    <w:rsid w:val="0033184B"/>
    <w:rsid w:val="00331A21"/>
    <w:rsid w:val="00331C9C"/>
    <w:rsid w:val="0033208D"/>
    <w:rsid w:val="0033227D"/>
    <w:rsid w:val="003328E7"/>
    <w:rsid w:val="00332A31"/>
    <w:rsid w:val="00332CEA"/>
    <w:rsid w:val="00332E79"/>
    <w:rsid w:val="003332CD"/>
    <w:rsid w:val="00333533"/>
    <w:rsid w:val="00333710"/>
    <w:rsid w:val="003337EB"/>
    <w:rsid w:val="00333E70"/>
    <w:rsid w:val="00334314"/>
    <w:rsid w:val="00334519"/>
    <w:rsid w:val="00334B82"/>
    <w:rsid w:val="00334E19"/>
    <w:rsid w:val="00335275"/>
    <w:rsid w:val="0033555D"/>
    <w:rsid w:val="003356D4"/>
    <w:rsid w:val="00335A30"/>
    <w:rsid w:val="00335A31"/>
    <w:rsid w:val="00335BDC"/>
    <w:rsid w:val="00335E88"/>
    <w:rsid w:val="00335FD1"/>
    <w:rsid w:val="0033600B"/>
    <w:rsid w:val="003362C2"/>
    <w:rsid w:val="003366E1"/>
    <w:rsid w:val="0033690B"/>
    <w:rsid w:val="00337296"/>
    <w:rsid w:val="00337336"/>
    <w:rsid w:val="00337482"/>
    <w:rsid w:val="00337992"/>
    <w:rsid w:val="003379E1"/>
    <w:rsid w:val="00337C90"/>
    <w:rsid w:val="00337DF1"/>
    <w:rsid w:val="00337E6A"/>
    <w:rsid w:val="00337F9C"/>
    <w:rsid w:val="003401B8"/>
    <w:rsid w:val="003403F2"/>
    <w:rsid w:val="00340511"/>
    <w:rsid w:val="0034097B"/>
    <w:rsid w:val="003409D5"/>
    <w:rsid w:val="00340E6E"/>
    <w:rsid w:val="00340E7D"/>
    <w:rsid w:val="0034101B"/>
    <w:rsid w:val="003414B4"/>
    <w:rsid w:val="00341544"/>
    <w:rsid w:val="003417F3"/>
    <w:rsid w:val="00341963"/>
    <w:rsid w:val="00341979"/>
    <w:rsid w:val="00341A2D"/>
    <w:rsid w:val="00341F7F"/>
    <w:rsid w:val="00342195"/>
    <w:rsid w:val="0034231B"/>
    <w:rsid w:val="00342510"/>
    <w:rsid w:val="00342586"/>
    <w:rsid w:val="003426A3"/>
    <w:rsid w:val="00342AE4"/>
    <w:rsid w:val="00342B8C"/>
    <w:rsid w:val="003430BB"/>
    <w:rsid w:val="003435BD"/>
    <w:rsid w:val="0034360F"/>
    <w:rsid w:val="003436E2"/>
    <w:rsid w:val="00343D8C"/>
    <w:rsid w:val="00343E71"/>
    <w:rsid w:val="00343F2D"/>
    <w:rsid w:val="00344658"/>
    <w:rsid w:val="00344788"/>
    <w:rsid w:val="00344905"/>
    <w:rsid w:val="00344B56"/>
    <w:rsid w:val="00344E95"/>
    <w:rsid w:val="00344EBA"/>
    <w:rsid w:val="003450B6"/>
    <w:rsid w:val="0034527B"/>
    <w:rsid w:val="003453C1"/>
    <w:rsid w:val="00345836"/>
    <w:rsid w:val="00345BEC"/>
    <w:rsid w:val="00345F65"/>
    <w:rsid w:val="00345FBB"/>
    <w:rsid w:val="00345FEF"/>
    <w:rsid w:val="0034623E"/>
    <w:rsid w:val="0034651E"/>
    <w:rsid w:val="00346974"/>
    <w:rsid w:val="00346997"/>
    <w:rsid w:val="00346A34"/>
    <w:rsid w:val="00347369"/>
    <w:rsid w:val="00347BFD"/>
    <w:rsid w:val="00347C79"/>
    <w:rsid w:val="00347F93"/>
    <w:rsid w:val="003501CD"/>
    <w:rsid w:val="00350586"/>
    <w:rsid w:val="0035066A"/>
    <w:rsid w:val="003507D8"/>
    <w:rsid w:val="003508E4"/>
    <w:rsid w:val="00351200"/>
    <w:rsid w:val="00351471"/>
    <w:rsid w:val="0035178C"/>
    <w:rsid w:val="003518F5"/>
    <w:rsid w:val="00351956"/>
    <w:rsid w:val="003519D8"/>
    <w:rsid w:val="003519ED"/>
    <w:rsid w:val="00351C9E"/>
    <w:rsid w:val="00351F0C"/>
    <w:rsid w:val="003521F1"/>
    <w:rsid w:val="00352642"/>
    <w:rsid w:val="00352787"/>
    <w:rsid w:val="00352969"/>
    <w:rsid w:val="00352D3B"/>
    <w:rsid w:val="00352D43"/>
    <w:rsid w:val="0035314F"/>
    <w:rsid w:val="0035324E"/>
    <w:rsid w:val="00353412"/>
    <w:rsid w:val="00353959"/>
    <w:rsid w:val="00353F5E"/>
    <w:rsid w:val="003540A6"/>
    <w:rsid w:val="003547DC"/>
    <w:rsid w:val="00355131"/>
    <w:rsid w:val="00355203"/>
    <w:rsid w:val="00355212"/>
    <w:rsid w:val="00355235"/>
    <w:rsid w:val="0035532C"/>
    <w:rsid w:val="0035537C"/>
    <w:rsid w:val="00355528"/>
    <w:rsid w:val="00355581"/>
    <w:rsid w:val="00355789"/>
    <w:rsid w:val="003559C0"/>
    <w:rsid w:val="00355BCB"/>
    <w:rsid w:val="00355C9E"/>
    <w:rsid w:val="00355D64"/>
    <w:rsid w:val="00355D97"/>
    <w:rsid w:val="00356306"/>
    <w:rsid w:val="00356325"/>
    <w:rsid w:val="0035654D"/>
    <w:rsid w:val="00356726"/>
    <w:rsid w:val="003567A3"/>
    <w:rsid w:val="00356DCD"/>
    <w:rsid w:val="00357419"/>
    <w:rsid w:val="00357581"/>
    <w:rsid w:val="00357675"/>
    <w:rsid w:val="0035780F"/>
    <w:rsid w:val="00357A3A"/>
    <w:rsid w:val="00357B9A"/>
    <w:rsid w:val="00357C9D"/>
    <w:rsid w:val="0036006B"/>
    <w:rsid w:val="003603A1"/>
    <w:rsid w:val="0036075D"/>
    <w:rsid w:val="00360837"/>
    <w:rsid w:val="0036091B"/>
    <w:rsid w:val="00360BAD"/>
    <w:rsid w:val="00360CC7"/>
    <w:rsid w:val="00360D12"/>
    <w:rsid w:val="00360D7F"/>
    <w:rsid w:val="00360DD4"/>
    <w:rsid w:val="00360EEA"/>
    <w:rsid w:val="0036154B"/>
    <w:rsid w:val="0036182C"/>
    <w:rsid w:val="0036191F"/>
    <w:rsid w:val="00361949"/>
    <w:rsid w:val="003619F9"/>
    <w:rsid w:val="00361AB6"/>
    <w:rsid w:val="00361B46"/>
    <w:rsid w:val="00361E7D"/>
    <w:rsid w:val="00362084"/>
    <w:rsid w:val="003620B5"/>
    <w:rsid w:val="003620E1"/>
    <w:rsid w:val="00362509"/>
    <w:rsid w:val="00362658"/>
    <w:rsid w:val="003627C0"/>
    <w:rsid w:val="0036290D"/>
    <w:rsid w:val="00362B03"/>
    <w:rsid w:val="00363045"/>
    <w:rsid w:val="00363234"/>
    <w:rsid w:val="0036336D"/>
    <w:rsid w:val="003634A2"/>
    <w:rsid w:val="003639B1"/>
    <w:rsid w:val="00363AEE"/>
    <w:rsid w:val="00363CE0"/>
    <w:rsid w:val="00364181"/>
    <w:rsid w:val="00364295"/>
    <w:rsid w:val="003642EC"/>
    <w:rsid w:val="00364336"/>
    <w:rsid w:val="003643FB"/>
    <w:rsid w:val="00364429"/>
    <w:rsid w:val="0036448C"/>
    <w:rsid w:val="00364599"/>
    <w:rsid w:val="00364648"/>
    <w:rsid w:val="003647F7"/>
    <w:rsid w:val="00364BD1"/>
    <w:rsid w:val="00364F7B"/>
    <w:rsid w:val="00364FB5"/>
    <w:rsid w:val="0036523F"/>
    <w:rsid w:val="0036547E"/>
    <w:rsid w:val="003654A6"/>
    <w:rsid w:val="003656CE"/>
    <w:rsid w:val="00365D10"/>
    <w:rsid w:val="00365EC5"/>
    <w:rsid w:val="00366063"/>
    <w:rsid w:val="00366424"/>
    <w:rsid w:val="003666EE"/>
    <w:rsid w:val="00366868"/>
    <w:rsid w:val="00366999"/>
    <w:rsid w:val="003669D7"/>
    <w:rsid w:val="00366C63"/>
    <w:rsid w:val="00366E0F"/>
    <w:rsid w:val="00366E53"/>
    <w:rsid w:val="00366FF6"/>
    <w:rsid w:val="0036705D"/>
    <w:rsid w:val="00367076"/>
    <w:rsid w:val="00367161"/>
    <w:rsid w:val="003672E4"/>
    <w:rsid w:val="00367483"/>
    <w:rsid w:val="00367712"/>
    <w:rsid w:val="003700DD"/>
    <w:rsid w:val="003701D6"/>
    <w:rsid w:val="003701F8"/>
    <w:rsid w:val="00370243"/>
    <w:rsid w:val="00370357"/>
    <w:rsid w:val="00370414"/>
    <w:rsid w:val="00370462"/>
    <w:rsid w:val="003704A4"/>
    <w:rsid w:val="0037052F"/>
    <w:rsid w:val="003705D9"/>
    <w:rsid w:val="00370A20"/>
    <w:rsid w:val="00370AC6"/>
    <w:rsid w:val="00370D6E"/>
    <w:rsid w:val="00370E3C"/>
    <w:rsid w:val="0037109A"/>
    <w:rsid w:val="00371198"/>
    <w:rsid w:val="0037193F"/>
    <w:rsid w:val="00371CA3"/>
    <w:rsid w:val="00372022"/>
    <w:rsid w:val="00372030"/>
    <w:rsid w:val="003723E1"/>
    <w:rsid w:val="003724A6"/>
    <w:rsid w:val="00372DA6"/>
    <w:rsid w:val="00372DA7"/>
    <w:rsid w:val="00372E08"/>
    <w:rsid w:val="00372E96"/>
    <w:rsid w:val="003731D0"/>
    <w:rsid w:val="00373282"/>
    <w:rsid w:val="00373401"/>
    <w:rsid w:val="00373462"/>
    <w:rsid w:val="0037347F"/>
    <w:rsid w:val="00373571"/>
    <w:rsid w:val="00373E14"/>
    <w:rsid w:val="00374929"/>
    <w:rsid w:val="00374B6E"/>
    <w:rsid w:val="00374E36"/>
    <w:rsid w:val="00375024"/>
    <w:rsid w:val="003752BC"/>
    <w:rsid w:val="0037553A"/>
    <w:rsid w:val="003758F7"/>
    <w:rsid w:val="0037599E"/>
    <w:rsid w:val="00375F8D"/>
    <w:rsid w:val="003760DB"/>
    <w:rsid w:val="0037639D"/>
    <w:rsid w:val="003766B1"/>
    <w:rsid w:val="00376F79"/>
    <w:rsid w:val="003770B6"/>
    <w:rsid w:val="003776D8"/>
    <w:rsid w:val="00377870"/>
    <w:rsid w:val="00377A89"/>
    <w:rsid w:val="00380289"/>
    <w:rsid w:val="00381172"/>
    <w:rsid w:val="0038198C"/>
    <w:rsid w:val="00381A2D"/>
    <w:rsid w:val="00381AAF"/>
    <w:rsid w:val="00381BC9"/>
    <w:rsid w:val="00381CE5"/>
    <w:rsid w:val="00381CEC"/>
    <w:rsid w:val="00381F3E"/>
    <w:rsid w:val="00382066"/>
    <w:rsid w:val="003826BB"/>
    <w:rsid w:val="00382743"/>
    <w:rsid w:val="00382B88"/>
    <w:rsid w:val="00382FF4"/>
    <w:rsid w:val="00382FF8"/>
    <w:rsid w:val="00383148"/>
    <w:rsid w:val="0038339C"/>
    <w:rsid w:val="00383656"/>
    <w:rsid w:val="00383894"/>
    <w:rsid w:val="0038396D"/>
    <w:rsid w:val="00383B43"/>
    <w:rsid w:val="00383C84"/>
    <w:rsid w:val="00383C8B"/>
    <w:rsid w:val="00383CAD"/>
    <w:rsid w:val="003842CD"/>
    <w:rsid w:val="003843DA"/>
    <w:rsid w:val="00384431"/>
    <w:rsid w:val="00384539"/>
    <w:rsid w:val="00384EF5"/>
    <w:rsid w:val="00384FB5"/>
    <w:rsid w:val="00385038"/>
    <w:rsid w:val="003850A8"/>
    <w:rsid w:val="00385249"/>
    <w:rsid w:val="003852C4"/>
    <w:rsid w:val="003854D4"/>
    <w:rsid w:val="00385941"/>
    <w:rsid w:val="00385A76"/>
    <w:rsid w:val="00386343"/>
    <w:rsid w:val="00386356"/>
    <w:rsid w:val="00386464"/>
    <w:rsid w:val="00386886"/>
    <w:rsid w:val="00386B06"/>
    <w:rsid w:val="003870E7"/>
    <w:rsid w:val="00387158"/>
    <w:rsid w:val="003876E5"/>
    <w:rsid w:val="003877D6"/>
    <w:rsid w:val="00387DE7"/>
    <w:rsid w:val="00387F9F"/>
    <w:rsid w:val="0039008C"/>
    <w:rsid w:val="003901B0"/>
    <w:rsid w:val="00390304"/>
    <w:rsid w:val="00390325"/>
    <w:rsid w:val="0039080B"/>
    <w:rsid w:val="003908F4"/>
    <w:rsid w:val="00390A6F"/>
    <w:rsid w:val="00390D4A"/>
    <w:rsid w:val="00390F6A"/>
    <w:rsid w:val="0039132A"/>
    <w:rsid w:val="003913E0"/>
    <w:rsid w:val="00391615"/>
    <w:rsid w:val="003917D0"/>
    <w:rsid w:val="003917D4"/>
    <w:rsid w:val="00391E3A"/>
    <w:rsid w:val="0039204C"/>
    <w:rsid w:val="003920B8"/>
    <w:rsid w:val="0039218F"/>
    <w:rsid w:val="003922F8"/>
    <w:rsid w:val="00392868"/>
    <w:rsid w:val="003928B3"/>
    <w:rsid w:val="00392C60"/>
    <w:rsid w:val="00392D27"/>
    <w:rsid w:val="0039313D"/>
    <w:rsid w:val="003933B9"/>
    <w:rsid w:val="0039344E"/>
    <w:rsid w:val="00393668"/>
    <w:rsid w:val="00393C49"/>
    <w:rsid w:val="00393F60"/>
    <w:rsid w:val="003948A0"/>
    <w:rsid w:val="00394CF1"/>
    <w:rsid w:val="00394F3C"/>
    <w:rsid w:val="00394F98"/>
    <w:rsid w:val="00394FFF"/>
    <w:rsid w:val="0039510D"/>
    <w:rsid w:val="003951D9"/>
    <w:rsid w:val="003952B7"/>
    <w:rsid w:val="003955CC"/>
    <w:rsid w:val="003956EC"/>
    <w:rsid w:val="00395AE9"/>
    <w:rsid w:val="00395B24"/>
    <w:rsid w:val="00395DF0"/>
    <w:rsid w:val="00395E29"/>
    <w:rsid w:val="0039626C"/>
    <w:rsid w:val="003962FF"/>
    <w:rsid w:val="00396451"/>
    <w:rsid w:val="00396975"/>
    <w:rsid w:val="00396ECB"/>
    <w:rsid w:val="003975C8"/>
    <w:rsid w:val="00397CF9"/>
    <w:rsid w:val="00397F26"/>
    <w:rsid w:val="003A00E6"/>
    <w:rsid w:val="003A0436"/>
    <w:rsid w:val="003A06F9"/>
    <w:rsid w:val="003A07D5"/>
    <w:rsid w:val="003A0860"/>
    <w:rsid w:val="003A08EE"/>
    <w:rsid w:val="003A09B6"/>
    <w:rsid w:val="003A0EC2"/>
    <w:rsid w:val="003A12CA"/>
    <w:rsid w:val="003A13C8"/>
    <w:rsid w:val="003A1669"/>
    <w:rsid w:val="003A1833"/>
    <w:rsid w:val="003A1865"/>
    <w:rsid w:val="003A1880"/>
    <w:rsid w:val="003A1976"/>
    <w:rsid w:val="003A1C5B"/>
    <w:rsid w:val="003A1EA8"/>
    <w:rsid w:val="003A1EF9"/>
    <w:rsid w:val="003A20C4"/>
    <w:rsid w:val="003A22B8"/>
    <w:rsid w:val="003A22C2"/>
    <w:rsid w:val="003A240F"/>
    <w:rsid w:val="003A2486"/>
    <w:rsid w:val="003A29EC"/>
    <w:rsid w:val="003A2DC9"/>
    <w:rsid w:val="003A2E7B"/>
    <w:rsid w:val="003A3219"/>
    <w:rsid w:val="003A327F"/>
    <w:rsid w:val="003A3546"/>
    <w:rsid w:val="003A355A"/>
    <w:rsid w:val="003A3868"/>
    <w:rsid w:val="003A3A25"/>
    <w:rsid w:val="003A3D64"/>
    <w:rsid w:val="003A3EA9"/>
    <w:rsid w:val="003A45A5"/>
    <w:rsid w:val="003A46DF"/>
    <w:rsid w:val="003A4EAB"/>
    <w:rsid w:val="003A5A11"/>
    <w:rsid w:val="003A5BF8"/>
    <w:rsid w:val="003A5F00"/>
    <w:rsid w:val="003A62AF"/>
    <w:rsid w:val="003A65E3"/>
    <w:rsid w:val="003A69F0"/>
    <w:rsid w:val="003A6B07"/>
    <w:rsid w:val="003A6E3D"/>
    <w:rsid w:val="003A6EC0"/>
    <w:rsid w:val="003A70D0"/>
    <w:rsid w:val="003A71A9"/>
    <w:rsid w:val="003A7639"/>
    <w:rsid w:val="003A7666"/>
    <w:rsid w:val="003A7678"/>
    <w:rsid w:val="003A7D0F"/>
    <w:rsid w:val="003A7F0A"/>
    <w:rsid w:val="003B0025"/>
    <w:rsid w:val="003B00FC"/>
    <w:rsid w:val="003B02A7"/>
    <w:rsid w:val="003B04DE"/>
    <w:rsid w:val="003B0814"/>
    <w:rsid w:val="003B0A15"/>
    <w:rsid w:val="003B0A1A"/>
    <w:rsid w:val="003B0A76"/>
    <w:rsid w:val="003B0C11"/>
    <w:rsid w:val="003B0F81"/>
    <w:rsid w:val="003B1029"/>
    <w:rsid w:val="003B10A5"/>
    <w:rsid w:val="003B1152"/>
    <w:rsid w:val="003B12CE"/>
    <w:rsid w:val="003B1FE3"/>
    <w:rsid w:val="003B2098"/>
    <w:rsid w:val="003B20E3"/>
    <w:rsid w:val="003B2191"/>
    <w:rsid w:val="003B22A6"/>
    <w:rsid w:val="003B23BE"/>
    <w:rsid w:val="003B2430"/>
    <w:rsid w:val="003B2599"/>
    <w:rsid w:val="003B26A3"/>
    <w:rsid w:val="003B28F9"/>
    <w:rsid w:val="003B29FC"/>
    <w:rsid w:val="003B2DF0"/>
    <w:rsid w:val="003B2F2D"/>
    <w:rsid w:val="003B33ED"/>
    <w:rsid w:val="003B3585"/>
    <w:rsid w:val="003B369E"/>
    <w:rsid w:val="003B36D8"/>
    <w:rsid w:val="003B3D11"/>
    <w:rsid w:val="003B3F2A"/>
    <w:rsid w:val="003B3FF5"/>
    <w:rsid w:val="003B408F"/>
    <w:rsid w:val="003B445C"/>
    <w:rsid w:val="003B4524"/>
    <w:rsid w:val="003B4565"/>
    <w:rsid w:val="003B466A"/>
    <w:rsid w:val="003B46EC"/>
    <w:rsid w:val="003B48DF"/>
    <w:rsid w:val="003B4971"/>
    <w:rsid w:val="003B4A36"/>
    <w:rsid w:val="003B4BD6"/>
    <w:rsid w:val="003B4D41"/>
    <w:rsid w:val="003B4F3E"/>
    <w:rsid w:val="003B51EB"/>
    <w:rsid w:val="003B540B"/>
    <w:rsid w:val="003B5616"/>
    <w:rsid w:val="003B5620"/>
    <w:rsid w:val="003B566A"/>
    <w:rsid w:val="003B56CA"/>
    <w:rsid w:val="003B5903"/>
    <w:rsid w:val="003B5B3E"/>
    <w:rsid w:val="003B5C66"/>
    <w:rsid w:val="003B5D0C"/>
    <w:rsid w:val="003B604B"/>
    <w:rsid w:val="003B6053"/>
    <w:rsid w:val="003B64DF"/>
    <w:rsid w:val="003B6AA2"/>
    <w:rsid w:val="003B6AAB"/>
    <w:rsid w:val="003B6CFF"/>
    <w:rsid w:val="003B6D43"/>
    <w:rsid w:val="003B6E72"/>
    <w:rsid w:val="003B6F5E"/>
    <w:rsid w:val="003B6F7A"/>
    <w:rsid w:val="003B77B3"/>
    <w:rsid w:val="003B7815"/>
    <w:rsid w:val="003B7859"/>
    <w:rsid w:val="003B7984"/>
    <w:rsid w:val="003B7C64"/>
    <w:rsid w:val="003B7D3A"/>
    <w:rsid w:val="003B7FE3"/>
    <w:rsid w:val="003C011B"/>
    <w:rsid w:val="003C01B9"/>
    <w:rsid w:val="003C0606"/>
    <w:rsid w:val="003C0927"/>
    <w:rsid w:val="003C09E5"/>
    <w:rsid w:val="003C0AAE"/>
    <w:rsid w:val="003C11DD"/>
    <w:rsid w:val="003C136A"/>
    <w:rsid w:val="003C1C96"/>
    <w:rsid w:val="003C1C9F"/>
    <w:rsid w:val="003C1FD0"/>
    <w:rsid w:val="003C2181"/>
    <w:rsid w:val="003C21B9"/>
    <w:rsid w:val="003C228A"/>
    <w:rsid w:val="003C2C40"/>
    <w:rsid w:val="003C3168"/>
    <w:rsid w:val="003C319B"/>
    <w:rsid w:val="003C33CA"/>
    <w:rsid w:val="003C3413"/>
    <w:rsid w:val="003C378E"/>
    <w:rsid w:val="003C37AE"/>
    <w:rsid w:val="003C410D"/>
    <w:rsid w:val="003C414C"/>
    <w:rsid w:val="003C415D"/>
    <w:rsid w:val="003C4375"/>
    <w:rsid w:val="003C44DE"/>
    <w:rsid w:val="003C4822"/>
    <w:rsid w:val="003C4D61"/>
    <w:rsid w:val="003C56DD"/>
    <w:rsid w:val="003C58EA"/>
    <w:rsid w:val="003C5942"/>
    <w:rsid w:val="003C5BFA"/>
    <w:rsid w:val="003C5DC5"/>
    <w:rsid w:val="003C5E30"/>
    <w:rsid w:val="003C5EBE"/>
    <w:rsid w:val="003C5F6F"/>
    <w:rsid w:val="003C6099"/>
    <w:rsid w:val="003C6114"/>
    <w:rsid w:val="003C61E6"/>
    <w:rsid w:val="003C64E9"/>
    <w:rsid w:val="003C65FB"/>
    <w:rsid w:val="003C6A1B"/>
    <w:rsid w:val="003C6C0F"/>
    <w:rsid w:val="003C71EF"/>
    <w:rsid w:val="003C7248"/>
    <w:rsid w:val="003C72B3"/>
    <w:rsid w:val="003C73DB"/>
    <w:rsid w:val="003C7AC0"/>
    <w:rsid w:val="003C7C6E"/>
    <w:rsid w:val="003C7FCA"/>
    <w:rsid w:val="003D05C4"/>
    <w:rsid w:val="003D0736"/>
    <w:rsid w:val="003D09A2"/>
    <w:rsid w:val="003D0D81"/>
    <w:rsid w:val="003D0F42"/>
    <w:rsid w:val="003D1272"/>
    <w:rsid w:val="003D1610"/>
    <w:rsid w:val="003D1764"/>
    <w:rsid w:val="003D180B"/>
    <w:rsid w:val="003D18D9"/>
    <w:rsid w:val="003D1917"/>
    <w:rsid w:val="003D19BE"/>
    <w:rsid w:val="003D1A63"/>
    <w:rsid w:val="003D1CD3"/>
    <w:rsid w:val="003D1D95"/>
    <w:rsid w:val="003D1E21"/>
    <w:rsid w:val="003D249A"/>
    <w:rsid w:val="003D28E3"/>
    <w:rsid w:val="003D2AB0"/>
    <w:rsid w:val="003D2D39"/>
    <w:rsid w:val="003D33AD"/>
    <w:rsid w:val="003D373B"/>
    <w:rsid w:val="003D37F0"/>
    <w:rsid w:val="003D3AD8"/>
    <w:rsid w:val="003D3C22"/>
    <w:rsid w:val="003D4226"/>
    <w:rsid w:val="003D456A"/>
    <w:rsid w:val="003D4570"/>
    <w:rsid w:val="003D4650"/>
    <w:rsid w:val="003D49E2"/>
    <w:rsid w:val="003D4BC5"/>
    <w:rsid w:val="003D4C3D"/>
    <w:rsid w:val="003D4D20"/>
    <w:rsid w:val="003D4DCA"/>
    <w:rsid w:val="003D5036"/>
    <w:rsid w:val="003D5201"/>
    <w:rsid w:val="003D580F"/>
    <w:rsid w:val="003D594E"/>
    <w:rsid w:val="003D5B67"/>
    <w:rsid w:val="003D5D2A"/>
    <w:rsid w:val="003D5E40"/>
    <w:rsid w:val="003D5F53"/>
    <w:rsid w:val="003D5FC4"/>
    <w:rsid w:val="003D6136"/>
    <w:rsid w:val="003D6200"/>
    <w:rsid w:val="003D6266"/>
    <w:rsid w:val="003D6304"/>
    <w:rsid w:val="003D635A"/>
    <w:rsid w:val="003D671A"/>
    <w:rsid w:val="003D696D"/>
    <w:rsid w:val="003D6AB3"/>
    <w:rsid w:val="003D6CAA"/>
    <w:rsid w:val="003D6F2D"/>
    <w:rsid w:val="003D6FA8"/>
    <w:rsid w:val="003D7050"/>
    <w:rsid w:val="003D74C3"/>
    <w:rsid w:val="003D78F3"/>
    <w:rsid w:val="003D7D24"/>
    <w:rsid w:val="003D7E5F"/>
    <w:rsid w:val="003D7ED1"/>
    <w:rsid w:val="003D7F31"/>
    <w:rsid w:val="003D7FAE"/>
    <w:rsid w:val="003E0463"/>
    <w:rsid w:val="003E04E1"/>
    <w:rsid w:val="003E0B45"/>
    <w:rsid w:val="003E0C28"/>
    <w:rsid w:val="003E11CE"/>
    <w:rsid w:val="003E1203"/>
    <w:rsid w:val="003E1B1F"/>
    <w:rsid w:val="003E1CD8"/>
    <w:rsid w:val="003E1D57"/>
    <w:rsid w:val="003E1EBB"/>
    <w:rsid w:val="003E1F58"/>
    <w:rsid w:val="003E203B"/>
    <w:rsid w:val="003E21CD"/>
    <w:rsid w:val="003E2270"/>
    <w:rsid w:val="003E2354"/>
    <w:rsid w:val="003E2642"/>
    <w:rsid w:val="003E29DE"/>
    <w:rsid w:val="003E29E7"/>
    <w:rsid w:val="003E2D1B"/>
    <w:rsid w:val="003E2EEE"/>
    <w:rsid w:val="003E3719"/>
    <w:rsid w:val="003E3833"/>
    <w:rsid w:val="003E3858"/>
    <w:rsid w:val="003E3F54"/>
    <w:rsid w:val="003E3FDC"/>
    <w:rsid w:val="003E4393"/>
    <w:rsid w:val="003E4702"/>
    <w:rsid w:val="003E47B7"/>
    <w:rsid w:val="003E49FA"/>
    <w:rsid w:val="003E4C93"/>
    <w:rsid w:val="003E4CBB"/>
    <w:rsid w:val="003E4E30"/>
    <w:rsid w:val="003E4E55"/>
    <w:rsid w:val="003E4FBE"/>
    <w:rsid w:val="003E5253"/>
    <w:rsid w:val="003E5DE7"/>
    <w:rsid w:val="003E6248"/>
    <w:rsid w:val="003E62E6"/>
    <w:rsid w:val="003E631D"/>
    <w:rsid w:val="003E6475"/>
    <w:rsid w:val="003E6529"/>
    <w:rsid w:val="003E6794"/>
    <w:rsid w:val="003E6958"/>
    <w:rsid w:val="003E6A0C"/>
    <w:rsid w:val="003E6C11"/>
    <w:rsid w:val="003E6CF3"/>
    <w:rsid w:val="003E71BD"/>
    <w:rsid w:val="003E74B4"/>
    <w:rsid w:val="003E74D0"/>
    <w:rsid w:val="003E7556"/>
    <w:rsid w:val="003E77DC"/>
    <w:rsid w:val="003E77E3"/>
    <w:rsid w:val="003E7975"/>
    <w:rsid w:val="003E7BC4"/>
    <w:rsid w:val="003F0281"/>
    <w:rsid w:val="003F043E"/>
    <w:rsid w:val="003F0542"/>
    <w:rsid w:val="003F080E"/>
    <w:rsid w:val="003F08A3"/>
    <w:rsid w:val="003F094C"/>
    <w:rsid w:val="003F0993"/>
    <w:rsid w:val="003F0A12"/>
    <w:rsid w:val="003F0A40"/>
    <w:rsid w:val="003F0CDB"/>
    <w:rsid w:val="003F0ECC"/>
    <w:rsid w:val="003F12F7"/>
    <w:rsid w:val="003F18A3"/>
    <w:rsid w:val="003F1B66"/>
    <w:rsid w:val="003F1BBB"/>
    <w:rsid w:val="003F1D43"/>
    <w:rsid w:val="003F1FEF"/>
    <w:rsid w:val="003F21D7"/>
    <w:rsid w:val="003F21F8"/>
    <w:rsid w:val="003F22BE"/>
    <w:rsid w:val="003F232F"/>
    <w:rsid w:val="003F2389"/>
    <w:rsid w:val="003F25C6"/>
    <w:rsid w:val="003F2A77"/>
    <w:rsid w:val="003F31E8"/>
    <w:rsid w:val="003F360E"/>
    <w:rsid w:val="003F364A"/>
    <w:rsid w:val="003F3683"/>
    <w:rsid w:val="003F377A"/>
    <w:rsid w:val="003F3795"/>
    <w:rsid w:val="003F392A"/>
    <w:rsid w:val="003F3A54"/>
    <w:rsid w:val="003F3A77"/>
    <w:rsid w:val="003F3E00"/>
    <w:rsid w:val="003F3F72"/>
    <w:rsid w:val="003F466C"/>
    <w:rsid w:val="003F48A3"/>
    <w:rsid w:val="003F4ACF"/>
    <w:rsid w:val="003F4AEF"/>
    <w:rsid w:val="003F4B3C"/>
    <w:rsid w:val="003F5083"/>
    <w:rsid w:val="003F5197"/>
    <w:rsid w:val="003F5299"/>
    <w:rsid w:val="003F552E"/>
    <w:rsid w:val="003F5904"/>
    <w:rsid w:val="003F59F0"/>
    <w:rsid w:val="003F5AE3"/>
    <w:rsid w:val="003F5DCE"/>
    <w:rsid w:val="003F5E53"/>
    <w:rsid w:val="003F5E8E"/>
    <w:rsid w:val="003F5EA7"/>
    <w:rsid w:val="003F6218"/>
    <w:rsid w:val="003F65AB"/>
    <w:rsid w:val="003F6754"/>
    <w:rsid w:val="003F690E"/>
    <w:rsid w:val="003F6A90"/>
    <w:rsid w:val="003F6C30"/>
    <w:rsid w:val="003F6CFB"/>
    <w:rsid w:val="003F6DEC"/>
    <w:rsid w:val="003F6F6D"/>
    <w:rsid w:val="003F7211"/>
    <w:rsid w:val="003F726C"/>
    <w:rsid w:val="003F72BD"/>
    <w:rsid w:val="003F76C0"/>
    <w:rsid w:val="003F7D64"/>
    <w:rsid w:val="004002CE"/>
    <w:rsid w:val="00400837"/>
    <w:rsid w:val="004009CE"/>
    <w:rsid w:val="00400AC6"/>
    <w:rsid w:val="00400D63"/>
    <w:rsid w:val="00400D82"/>
    <w:rsid w:val="00400DD8"/>
    <w:rsid w:val="004010CC"/>
    <w:rsid w:val="00401304"/>
    <w:rsid w:val="004013D8"/>
    <w:rsid w:val="0040142B"/>
    <w:rsid w:val="00401473"/>
    <w:rsid w:val="00401733"/>
    <w:rsid w:val="00401964"/>
    <w:rsid w:val="00401C92"/>
    <w:rsid w:val="00401E84"/>
    <w:rsid w:val="00402278"/>
    <w:rsid w:val="00402B6C"/>
    <w:rsid w:val="00402B8C"/>
    <w:rsid w:val="00402C01"/>
    <w:rsid w:val="00402DC3"/>
    <w:rsid w:val="00402E4D"/>
    <w:rsid w:val="00402F99"/>
    <w:rsid w:val="004032A3"/>
    <w:rsid w:val="004032FB"/>
    <w:rsid w:val="00403595"/>
    <w:rsid w:val="004039B9"/>
    <w:rsid w:val="00403BA3"/>
    <w:rsid w:val="00403E89"/>
    <w:rsid w:val="00404038"/>
    <w:rsid w:val="004041F0"/>
    <w:rsid w:val="00404434"/>
    <w:rsid w:val="0040450A"/>
    <w:rsid w:val="00404572"/>
    <w:rsid w:val="00404782"/>
    <w:rsid w:val="00404BB7"/>
    <w:rsid w:val="00405446"/>
    <w:rsid w:val="004054D0"/>
    <w:rsid w:val="0040560C"/>
    <w:rsid w:val="00405B3B"/>
    <w:rsid w:val="00405F72"/>
    <w:rsid w:val="00405FAD"/>
    <w:rsid w:val="0040607D"/>
    <w:rsid w:val="0040613D"/>
    <w:rsid w:val="00406874"/>
    <w:rsid w:val="004069E1"/>
    <w:rsid w:val="00406BE9"/>
    <w:rsid w:val="00406DB9"/>
    <w:rsid w:val="00406DC4"/>
    <w:rsid w:val="004076D6"/>
    <w:rsid w:val="00407991"/>
    <w:rsid w:val="00407A1C"/>
    <w:rsid w:val="00407F80"/>
    <w:rsid w:val="0041017C"/>
    <w:rsid w:val="004101BA"/>
    <w:rsid w:val="00410689"/>
    <w:rsid w:val="004107E3"/>
    <w:rsid w:val="00410863"/>
    <w:rsid w:val="00410943"/>
    <w:rsid w:val="00410A35"/>
    <w:rsid w:val="0041155D"/>
    <w:rsid w:val="004116F8"/>
    <w:rsid w:val="00411758"/>
    <w:rsid w:val="00411A03"/>
    <w:rsid w:val="00411A85"/>
    <w:rsid w:val="00411C0D"/>
    <w:rsid w:val="00411C80"/>
    <w:rsid w:val="00411D9B"/>
    <w:rsid w:val="00411E56"/>
    <w:rsid w:val="00412218"/>
    <w:rsid w:val="004122D7"/>
    <w:rsid w:val="004123BD"/>
    <w:rsid w:val="004128A4"/>
    <w:rsid w:val="00412AA2"/>
    <w:rsid w:val="00412CAE"/>
    <w:rsid w:val="00412E66"/>
    <w:rsid w:val="00412F0C"/>
    <w:rsid w:val="00412F87"/>
    <w:rsid w:val="00413089"/>
    <w:rsid w:val="0041314F"/>
    <w:rsid w:val="0041342C"/>
    <w:rsid w:val="0041359A"/>
    <w:rsid w:val="00413A98"/>
    <w:rsid w:val="00413B24"/>
    <w:rsid w:val="00413C27"/>
    <w:rsid w:val="00413D52"/>
    <w:rsid w:val="00413E28"/>
    <w:rsid w:val="004144C3"/>
    <w:rsid w:val="00414C6E"/>
    <w:rsid w:val="00414C85"/>
    <w:rsid w:val="00414D7F"/>
    <w:rsid w:val="00414FCB"/>
    <w:rsid w:val="004150E2"/>
    <w:rsid w:val="004151AA"/>
    <w:rsid w:val="00415737"/>
    <w:rsid w:val="00415AE8"/>
    <w:rsid w:val="00415E62"/>
    <w:rsid w:val="004160A0"/>
    <w:rsid w:val="004162D8"/>
    <w:rsid w:val="004167B3"/>
    <w:rsid w:val="00416BB0"/>
    <w:rsid w:val="00416DF2"/>
    <w:rsid w:val="0041713E"/>
    <w:rsid w:val="004173B9"/>
    <w:rsid w:val="00417447"/>
    <w:rsid w:val="00417668"/>
    <w:rsid w:val="00417865"/>
    <w:rsid w:val="00417871"/>
    <w:rsid w:val="004178F0"/>
    <w:rsid w:val="004179CE"/>
    <w:rsid w:val="00417A42"/>
    <w:rsid w:val="00417C42"/>
    <w:rsid w:val="00417ED9"/>
    <w:rsid w:val="00417FAB"/>
    <w:rsid w:val="004201FF"/>
    <w:rsid w:val="0042046C"/>
    <w:rsid w:val="004206E4"/>
    <w:rsid w:val="00420774"/>
    <w:rsid w:val="00420A7E"/>
    <w:rsid w:val="00420AD6"/>
    <w:rsid w:val="00420C2F"/>
    <w:rsid w:val="00420CD2"/>
    <w:rsid w:val="00420E9E"/>
    <w:rsid w:val="00420ED0"/>
    <w:rsid w:val="004210B4"/>
    <w:rsid w:val="004213C1"/>
    <w:rsid w:val="00421859"/>
    <w:rsid w:val="00421987"/>
    <w:rsid w:val="00421B63"/>
    <w:rsid w:val="00421D41"/>
    <w:rsid w:val="004220E7"/>
    <w:rsid w:val="0042229E"/>
    <w:rsid w:val="004223F5"/>
    <w:rsid w:val="00422B05"/>
    <w:rsid w:val="00422C31"/>
    <w:rsid w:val="00422E4D"/>
    <w:rsid w:val="00422F64"/>
    <w:rsid w:val="004230BF"/>
    <w:rsid w:val="00423197"/>
    <w:rsid w:val="00423775"/>
    <w:rsid w:val="004238F4"/>
    <w:rsid w:val="00423957"/>
    <w:rsid w:val="00423960"/>
    <w:rsid w:val="00423A6F"/>
    <w:rsid w:val="00423B00"/>
    <w:rsid w:val="00423B7E"/>
    <w:rsid w:val="0042419D"/>
    <w:rsid w:val="004241F4"/>
    <w:rsid w:val="00424381"/>
    <w:rsid w:val="0042442E"/>
    <w:rsid w:val="0042493B"/>
    <w:rsid w:val="00424A49"/>
    <w:rsid w:val="00424D24"/>
    <w:rsid w:val="00425517"/>
    <w:rsid w:val="004256D9"/>
    <w:rsid w:val="004256FE"/>
    <w:rsid w:val="004257D5"/>
    <w:rsid w:val="00425B8B"/>
    <w:rsid w:val="00425D62"/>
    <w:rsid w:val="00425F30"/>
    <w:rsid w:val="00426255"/>
    <w:rsid w:val="0042636C"/>
    <w:rsid w:val="00426584"/>
    <w:rsid w:val="00426958"/>
    <w:rsid w:val="00426A1A"/>
    <w:rsid w:val="00426B36"/>
    <w:rsid w:val="00426CA3"/>
    <w:rsid w:val="004271E5"/>
    <w:rsid w:val="00427716"/>
    <w:rsid w:val="004279A0"/>
    <w:rsid w:val="00427DBD"/>
    <w:rsid w:val="00430343"/>
    <w:rsid w:val="0043035F"/>
    <w:rsid w:val="00430752"/>
    <w:rsid w:val="0043089A"/>
    <w:rsid w:val="00430BCB"/>
    <w:rsid w:val="00430E7D"/>
    <w:rsid w:val="00430F71"/>
    <w:rsid w:val="00431061"/>
    <w:rsid w:val="00431089"/>
    <w:rsid w:val="00431B74"/>
    <w:rsid w:val="00431D9C"/>
    <w:rsid w:val="00431DDA"/>
    <w:rsid w:val="004320D2"/>
    <w:rsid w:val="004321CF"/>
    <w:rsid w:val="00432294"/>
    <w:rsid w:val="004326FB"/>
    <w:rsid w:val="004329BA"/>
    <w:rsid w:val="00432D00"/>
    <w:rsid w:val="00432F3A"/>
    <w:rsid w:val="00432FC3"/>
    <w:rsid w:val="0043330C"/>
    <w:rsid w:val="0043345D"/>
    <w:rsid w:val="00433890"/>
    <w:rsid w:val="004339CB"/>
    <w:rsid w:val="00433C35"/>
    <w:rsid w:val="00433C3C"/>
    <w:rsid w:val="00433D30"/>
    <w:rsid w:val="00433D8C"/>
    <w:rsid w:val="004342E4"/>
    <w:rsid w:val="004343BD"/>
    <w:rsid w:val="00434405"/>
    <w:rsid w:val="00434459"/>
    <w:rsid w:val="0043447D"/>
    <w:rsid w:val="0043486E"/>
    <w:rsid w:val="004349A0"/>
    <w:rsid w:val="00434D37"/>
    <w:rsid w:val="0043524E"/>
    <w:rsid w:val="0043531F"/>
    <w:rsid w:val="0043540D"/>
    <w:rsid w:val="004357B9"/>
    <w:rsid w:val="0043597A"/>
    <w:rsid w:val="00436479"/>
    <w:rsid w:val="004364ED"/>
    <w:rsid w:val="0043668E"/>
    <w:rsid w:val="004369DE"/>
    <w:rsid w:val="00436D54"/>
    <w:rsid w:val="00436ED8"/>
    <w:rsid w:val="00436F43"/>
    <w:rsid w:val="00437139"/>
    <w:rsid w:val="00437409"/>
    <w:rsid w:val="00437968"/>
    <w:rsid w:val="00437F4E"/>
    <w:rsid w:val="00440572"/>
    <w:rsid w:val="00440641"/>
    <w:rsid w:val="004406DB"/>
    <w:rsid w:val="00440A8E"/>
    <w:rsid w:val="00440B6C"/>
    <w:rsid w:val="00440B8D"/>
    <w:rsid w:val="00440C3F"/>
    <w:rsid w:val="00440D40"/>
    <w:rsid w:val="0044137B"/>
    <w:rsid w:val="00441381"/>
    <w:rsid w:val="00441479"/>
    <w:rsid w:val="0044147B"/>
    <w:rsid w:val="004414C2"/>
    <w:rsid w:val="004415FE"/>
    <w:rsid w:val="00441BEA"/>
    <w:rsid w:val="00441C9D"/>
    <w:rsid w:val="00441E78"/>
    <w:rsid w:val="004420D5"/>
    <w:rsid w:val="0044232F"/>
    <w:rsid w:val="00442427"/>
    <w:rsid w:val="0044255E"/>
    <w:rsid w:val="00442570"/>
    <w:rsid w:val="00442EFC"/>
    <w:rsid w:val="00443129"/>
    <w:rsid w:val="0044338E"/>
    <w:rsid w:val="004438DA"/>
    <w:rsid w:val="00443B49"/>
    <w:rsid w:val="00443CC8"/>
    <w:rsid w:val="00444104"/>
    <w:rsid w:val="0044426B"/>
    <w:rsid w:val="00444299"/>
    <w:rsid w:val="00444720"/>
    <w:rsid w:val="00444B65"/>
    <w:rsid w:val="00444E7E"/>
    <w:rsid w:val="00445011"/>
    <w:rsid w:val="00445134"/>
    <w:rsid w:val="004452FF"/>
    <w:rsid w:val="00445303"/>
    <w:rsid w:val="00445312"/>
    <w:rsid w:val="004454C6"/>
    <w:rsid w:val="00445C14"/>
    <w:rsid w:val="00445F0C"/>
    <w:rsid w:val="0044627A"/>
    <w:rsid w:val="00446529"/>
    <w:rsid w:val="00446669"/>
    <w:rsid w:val="00446756"/>
    <w:rsid w:val="00446780"/>
    <w:rsid w:val="00446A3F"/>
    <w:rsid w:val="00446E37"/>
    <w:rsid w:val="004471A1"/>
    <w:rsid w:val="004471FC"/>
    <w:rsid w:val="00447351"/>
    <w:rsid w:val="00447458"/>
    <w:rsid w:val="00447605"/>
    <w:rsid w:val="0044765F"/>
    <w:rsid w:val="0044774C"/>
    <w:rsid w:val="00447BA7"/>
    <w:rsid w:val="00447CF5"/>
    <w:rsid w:val="00447DFA"/>
    <w:rsid w:val="004501C7"/>
    <w:rsid w:val="004507A9"/>
    <w:rsid w:val="004507D9"/>
    <w:rsid w:val="00450B6F"/>
    <w:rsid w:val="00450BDC"/>
    <w:rsid w:val="00450C8E"/>
    <w:rsid w:val="00451044"/>
    <w:rsid w:val="004511E3"/>
    <w:rsid w:val="00451428"/>
    <w:rsid w:val="00451693"/>
    <w:rsid w:val="0045177B"/>
    <w:rsid w:val="0045177C"/>
    <w:rsid w:val="00452056"/>
    <w:rsid w:val="00452170"/>
    <w:rsid w:val="004524BE"/>
    <w:rsid w:val="00452F90"/>
    <w:rsid w:val="0045305E"/>
    <w:rsid w:val="0045322E"/>
    <w:rsid w:val="00453358"/>
    <w:rsid w:val="00453399"/>
    <w:rsid w:val="004533C7"/>
    <w:rsid w:val="0045358D"/>
    <w:rsid w:val="00453612"/>
    <w:rsid w:val="0045376F"/>
    <w:rsid w:val="0045388A"/>
    <w:rsid w:val="004538D9"/>
    <w:rsid w:val="00453AB9"/>
    <w:rsid w:val="00453BDB"/>
    <w:rsid w:val="004541F2"/>
    <w:rsid w:val="004542B5"/>
    <w:rsid w:val="0045445E"/>
    <w:rsid w:val="004546AB"/>
    <w:rsid w:val="00454786"/>
    <w:rsid w:val="0045484F"/>
    <w:rsid w:val="00454997"/>
    <w:rsid w:val="00455019"/>
    <w:rsid w:val="0045559E"/>
    <w:rsid w:val="00455A21"/>
    <w:rsid w:val="00455E26"/>
    <w:rsid w:val="00455E85"/>
    <w:rsid w:val="0045617F"/>
    <w:rsid w:val="004566FC"/>
    <w:rsid w:val="004567AB"/>
    <w:rsid w:val="00457058"/>
    <w:rsid w:val="00457877"/>
    <w:rsid w:val="004579E9"/>
    <w:rsid w:val="00457CA8"/>
    <w:rsid w:val="00457CDF"/>
    <w:rsid w:val="00460006"/>
    <w:rsid w:val="004600A3"/>
    <w:rsid w:val="0046027C"/>
    <w:rsid w:val="00460430"/>
    <w:rsid w:val="00460909"/>
    <w:rsid w:val="00460C6E"/>
    <w:rsid w:val="00460FA3"/>
    <w:rsid w:val="00460FD2"/>
    <w:rsid w:val="00460FEE"/>
    <w:rsid w:val="0046169D"/>
    <w:rsid w:val="00461804"/>
    <w:rsid w:val="00461952"/>
    <w:rsid w:val="00461962"/>
    <w:rsid w:val="00461CAF"/>
    <w:rsid w:val="004622AC"/>
    <w:rsid w:val="004622E8"/>
    <w:rsid w:val="004623B2"/>
    <w:rsid w:val="004624E4"/>
    <w:rsid w:val="004625B6"/>
    <w:rsid w:val="00462BE2"/>
    <w:rsid w:val="00462C85"/>
    <w:rsid w:val="00462CCA"/>
    <w:rsid w:val="00462D2F"/>
    <w:rsid w:val="00462F2F"/>
    <w:rsid w:val="00462FE4"/>
    <w:rsid w:val="00463380"/>
    <w:rsid w:val="00463A52"/>
    <w:rsid w:val="00463BA5"/>
    <w:rsid w:val="00463D26"/>
    <w:rsid w:val="00463EBE"/>
    <w:rsid w:val="004642E8"/>
    <w:rsid w:val="004643F8"/>
    <w:rsid w:val="00464479"/>
    <w:rsid w:val="00464624"/>
    <w:rsid w:val="004647C8"/>
    <w:rsid w:val="0046498E"/>
    <w:rsid w:val="00464AAB"/>
    <w:rsid w:val="00464B66"/>
    <w:rsid w:val="00464CB6"/>
    <w:rsid w:val="004650EA"/>
    <w:rsid w:val="0046511E"/>
    <w:rsid w:val="004651C5"/>
    <w:rsid w:val="004653DF"/>
    <w:rsid w:val="00465943"/>
    <w:rsid w:val="00465A53"/>
    <w:rsid w:val="00465A64"/>
    <w:rsid w:val="00465C89"/>
    <w:rsid w:val="00465D1C"/>
    <w:rsid w:val="00465F10"/>
    <w:rsid w:val="0046603F"/>
    <w:rsid w:val="00466067"/>
    <w:rsid w:val="0046627A"/>
    <w:rsid w:val="00466290"/>
    <w:rsid w:val="00466312"/>
    <w:rsid w:val="0046634C"/>
    <w:rsid w:val="00466607"/>
    <w:rsid w:val="004667F2"/>
    <w:rsid w:val="004668BE"/>
    <w:rsid w:val="004671AE"/>
    <w:rsid w:val="004678AF"/>
    <w:rsid w:val="0046796F"/>
    <w:rsid w:val="004704DE"/>
    <w:rsid w:val="004705B9"/>
    <w:rsid w:val="0047071A"/>
    <w:rsid w:val="0047075D"/>
    <w:rsid w:val="00470860"/>
    <w:rsid w:val="00470F8E"/>
    <w:rsid w:val="004710E1"/>
    <w:rsid w:val="004712B2"/>
    <w:rsid w:val="00471309"/>
    <w:rsid w:val="004718AC"/>
    <w:rsid w:val="004719E9"/>
    <w:rsid w:val="00471A77"/>
    <w:rsid w:val="00471D52"/>
    <w:rsid w:val="00471DFF"/>
    <w:rsid w:val="00472053"/>
    <w:rsid w:val="00472148"/>
    <w:rsid w:val="00472180"/>
    <w:rsid w:val="0047277C"/>
    <w:rsid w:val="00472A8C"/>
    <w:rsid w:val="00472AED"/>
    <w:rsid w:val="00472BA2"/>
    <w:rsid w:val="00472D97"/>
    <w:rsid w:val="00472F00"/>
    <w:rsid w:val="00472F37"/>
    <w:rsid w:val="00473656"/>
    <w:rsid w:val="0047388A"/>
    <w:rsid w:val="00473B29"/>
    <w:rsid w:val="00473FF4"/>
    <w:rsid w:val="00474200"/>
    <w:rsid w:val="004742BB"/>
    <w:rsid w:val="004745F8"/>
    <w:rsid w:val="00474863"/>
    <w:rsid w:val="00474E42"/>
    <w:rsid w:val="00474ED5"/>
    <w:rsid w:val="00474F13"/>
    <w:rsid w:val="00475090"/>
    <w:rsid w:val="004751A0"/>
    <w:rsid w:val="0047536D"/>
    <w:rsid w:val="0047591A"/>
    <w:rsid w:val="004759DC"/>
    <w:rsid w:val="00475E76"/>
    <w:rsid w:val="00475F21"/>
    <w:rsid w:val="004763E7"/>
    <w:rsid w:val="004765ED"/>
    <w:rsid w:val="004766A0"/>
    <w:rsid w:val="00476C5E"/>
    <w:rsid w:val="00476FD7"/>
    <w:rsid w:val="00477553"/>
    <w:rsid w:val="00477594"/>
    <w:rsid w:val="0047766E"/>
    <w:rsid w:val="00477731"/>
    <w:rsid w:val="004801B9"/>
    <w:rsid w:val="004801F6"/>
    <w:rsid w:val="00480229"/>
    <w:rsid w:val="00480250"/>
    <w:rsid w:val="00480793"/>
    <w:rsid w:val="004809F7"/>
    <w:rsid w:val="00480A42"/>
    <w:rsid w:val="00480AE8"/>
    <w:rsid w:val="00480C03"/>
    <w:rsid w:val="00480C23"/>
    <w:rsid w:val="00480D16"/>
    <w:rsid w:val="00480D5F"/>
    <w:rsid w:val="00480E7F"/>
    <w:rsid w:val="004810F9"/>
    <w:rsid w:val="00481920"/>
    <w:rsid w:val="00481E85"/>
    <w:rsid w:val="0048206E"/>
    <w:rsid w:val="00482208"/>
    <w:rsid w:val="00482467"/>
    <w:rsid w:val="0048248C"/>
    <w:rsid w:val="0048269A"/>
    <w:rsid w:val="00482C03"/>
    <w:rsid w:val="00482D15"/>
    <w:rsid w:val="004830A4"/>
    <w:rsid w:val="00483AC2"/>
    <w:rsid w:val="00484012"/>
    <w:rsid w:val="0048426F"/>
    <w:rsid w:val="004844B0"/>
    <w:rsid w:val="0048462B"/>
    <w:rsid w:val="0048463F"/>
    <w:rsid w:val="004846C6"/>
    <w:rsid w:val="00484839"/>
    <w:rsid w:val="00484AC3"/>
    <w:rsid w:val="00484B3A"/>
    <w:rsid w:val="00484E48"/>
    <w:rsid w:val="00484F9C"/>
    <w:rsid w:val="00484FDE"/>
    <w:rsid w:val="0048562A"/>
    <w:rsid w:val="004858AF"/>
    <w:rsid w:val="00485AB9"/>
    <w:rsid w:val="00485DCE"/>
    <w:rsid w:val="00485FFC"/>
    <w:rsid w:val="00486139"/>
    <w:rsid w:val="00486455"/>
    <w:rsid w:val="00486584"/>
    <w:rsid w:val="00486600"/>
    <w:rsid w:val="0048687A"/>
    <w:rsid w:val="0048714F"/>
    <w:rsid w:val="004873E3"/>
    <w:rsid w:val="0048748D"/>
    <w:rsid w:val="00487762"/>
    <w:rsid w:val="004877F4"/>
    <w:rsid w:val="00487C00"/>
    <w:rsid w:val="00487C27"/>
    <w:rsid w:val="00487D9F"/>
    <w:rsid w:val="00490063"/>
    <w:rsid w:val="0049050A"/>
    <w:rsid w:val="00490BFB"/>
    <w:rsid w:val="00490C93"/>
    <w:rsid w:val="0049101A"/>
    <w:rsid w:val="004912E4"/>
    <w:rsid w:val="00491450"/>
    <w:rsid w:val="004916E4"/>
    <w:rsid w:val="00491739"/>
    <w:rsid w:val="004919E1"/>
    <w:rsid w:val="00491B77"/>
    <w:rsid w:val="00491BCF"/>
    <w:rsid w:val="00492425"/>
    <w:rsid w:val="0049260F"/>
    <w:rsid w:val="00492966"/>
    <w:rsid w:val="00492998"/>
    <w:rsid w:val="00492C21"/>
    <w:rsid w:val="00492C3C"/>
    <w:rsid w:val="00492C54"/>
    <w:rsid w:val="00492E6B"/>
    <w:rsid w:val="004932D8"/>
    <w:rsid w:val="004934C9"/>
    <w:rsid w:val="00493799"/>
    <w:rsid w:val="0049391F"/>
    <w:rsid w:val="00494401"/>
    <w:rsid w:val="00494532"/>
    <w:rsid w:val="00494561"/>
    <w:rsid w:val="004946C7"/>
    <w:rsid w:val="00494753"/>
    <w:rsid w:val="004947CF"/>
    <w:rsid w:val="004948F4"/>
    <w:rsid w:val="00494BC5"/>
    <w:rsid w:val="00494BDA"/>
    <w:rsid w:val="00494BE6"/>
    <w:rsid w:val="00494FC8"/>
    <w:rsid w:val="0049518C"/>
    <w:rsid w:val="0049561C"/>
    <w:rsid w:val="0049568F"/>
    <w:rsid w:val="004958BF"/>
    <w:rsid w:val="00495970"/>
    <w:rsid w:val="00495A46"/>
    <w:rsid w:val="00495FF4"/>
    <w:rsid w:val="004961AD"/>
    <w:rsid w:val="00496353"/>
    <w:rsid w:val="00496AC5"/>
    <w:rsid w:val="004970A9"/>
    <w:rsid w:val="0049715D"/>
    <w:rsid w:val="004972A3"/>
    <w:rsid w:val="00497A11"/>
    <w:rsid w:val="00497B98"/>
    <w:rsid w:val="00497BAC"/>
    <w:rsid w:val="004A00AC"/>
    <w:rsid w:val="004A022C"/>
    <w:rsid w:val="004A0286"/>
    <w:rsid w:val="004A048D"/>
    <w:rsid w:val="004A06BA"/>
    <w:rsid w:val="004A091C"/>
    <w:rsid w:val="004A0AB9"/>
    <w:rsid w:val="004A0B4B"/>
    <w:rsid w:val="004A0C4D"/>
    <w:rsid w:val="004A0FA3"/>
    <w:rsid w:val="004A11F6"/>
    <w:rsid w:val="004A1515"/>
    <w:rsid w:val="004A1779"/>
    <w:rsid w:val="004A1A79"/>
    <w:rsid w:val="004A1C46"/>
    <w:rsid w:val="004A1D17"/>
    <w:rsid w:val="004A21C0"/>
    <w:rsid w:val="004A2273"/>
    <w:rsid w:val="004A2416"/>
    <w:rsid w:val="004A2434"/>
    <w:rsid w:val="004A24D3"/>
    <w:rsid w:val="004A277C"/>
    <w:rsid w:val="004A295E"/>
    <w:rsid w:val="004A2A38"/>
    <w:rsid w:val="004A2D71"/>
    <w:rsid w:val="004A2D9D"/>
    <w:rsid w:val="004A2E0E"/>
    <w:rsid w:val="004A3082"/>
    <w:rsid w:val="004A3179"/>
    <w:rsid w:val="004A322D"/>
    <w:rsid w:val="004A3339"/>
    <w:rsid w:val="004A33D8"/>
    <w:rsid w:val="004A346C"/>
    <w:rsid w:val="004A347A"/>
    <w:rsid w:val="004A34CF"/>
    <w:rsid w:val="004A3757"/>
    <w:rsid w:val="004A41BD"/>
    <w:rsid w:val="004A41CB"/>
    <w:rsid w:val="004A42FA"/>
    <w:rsid w:val="004A4516"/>
    <w:rsid w:val="004A45A0"/>
    <w:rsid w:val="004A45F0"/>
    <w:rsid w:val="004A4634"/>
    <w:rsid w:val="004A473C"/>
    <w:rsid w:val="004A4CA5"/>
    <w:rsid w:val="004A5697"/>
    <w:rsid w:val="004A5B4D"/>
    <w:rsid w:val="004A5BFF"/>
    <w:rsid w:val="004A5E5A"/>
    <w:rsid w:val="004A5F5A"/>
    <w:rsid w:val="004A61A2"/>
    <w:rsid w:val="004A63ED"/>
    <w:rsid w:val="004A6503"/>
    <w:rsid w:val="004A68BB"/>
    <w:rsid w:val="004A6A45"/>
    <w:rsid w:val="004A6AA9"/>
    <w:rsid w:val="004A704A"/>
    <w:rsid w:val="004A7062"/>
    <w:rsid w:val="004A7428"/>
    <w:rsid w:val="004A7BD3"/>
    <w:rsid w:val="004A7C45"/>
    <w:rsid w:val="004A7C87"/>
    <w:rsid w:val="004A7DD6"/>
    <w:rsid w:val="004A7F52"/>
    <w:rsid w:val="004B013A"/>
    <w:rsid w:val="004B0331"/>
    <w:rsid w:val="004B043D"/>
    <w:rsid w:val="004B0492"/>
    <w:rsid w:val="004B060B"/>
    <w:rsid w:val="004B06A7"/>
    <w:rsid w:val="004B09A8"/>
    <w:rsid w:val="004B0DD6"/>
    <w:rsid w:val="004B0F7E"/>
    <w:rsid w:val="004B11FF"/>
    <w:rsid w:val="004B128F"/>
    <w:rsid w:val="004B1499"/>
    <w:rsid w:val="004B1594"/>
    <w:rsid w:val="004B159A"/>
    <w:rsid w:val="004B16B1"/>
    <w:rsid w:val="004B1914"/>
    <w:rsid w:val="004B1AA3"/>
    <w:rsid w:val="004B1C21"/>
    <w:rsid w:val="004B1DA1"/>
    <w:rsid w:val="004B1EBC"/>
    <w:rsid w:val="004B21C4"/>
    <w:rsid w:val="004B282A"/>
    <w:rsid w:val="004B29F3"/>
    <w:rsid w:val="004B2DDD"/>
    <w:rsid w:val="004B2F98"/>
    <w:rsid w:val="004B3473"/>
    <w:rsid w:val="004B35CA"/>
    <w:rsid w:val="004B3742"/>
    <w:rsid w:val="004B3A3C"/>
    <w:rsid w:val="004B3A68"/>
    <w:rsid w:val="004B3CA3"/>
    <w:rsid w:val="004B40F7"/>
    <w:rsid w:val="004B433E"/>
    <w:rsid w:val="004B4366"/>
    <w:rsid w:val="004B4A6E"/>
    <w:rsid w:val="004B4B69"/>
    <w:rsid w:val="004B5014"/>
    <w:rsid w:val="004B51DB"/>
    <w:rsid w:val="004B531C"/>
    <w:rsid w:val="004B55DA"/>
    <w:rsid w:val="004B5AB6"/>
    <w:rsid w:val="004B5E98"/>
    <w:rsid w:val="004B5F44"/>
    <w:rsid w:val="004B6501"/>
    <w:rsid w:val="004B690A"/>
    <w:rsid w:val="004B6A91"/>
    <w:rsid w:val="004B6C19"/>
    <w:rsid w:val="004B6CB7"/>
    <w:rsid w:val="004B6E4A"/>
    <w:rsid w:val="004B6E4E"/>
    <w:rsid w:val="004B7120"/>
    <w:rsid w:val="004B7281"/>
    <w:rsid w:val="004B7563"/>
    <w:rsid w:val="004B796B"/>
    <w:rsid w:val="004B7A34"/>
    <w:rsid w:val="004C021E"/>
    <w:rsid w:val="004C024C"/>
    <w:rsid w:val="004C0388"/>
    <w:rsid w:val="004C04B3"/>
    <w:rsid w:val="004C0596"/>
    <w:rsid w:val="004C0C20"/>
    <w:rsid w:val="004C0D45"/>
    <w:rsid w:val="004C11C7"/>
    <w:rsid w:val="004C1316"/>
    <w:rsid w:val="004C135D"/>
    <w:rsid w:val="004C163D"/>
    <w:rsid w:val="004C1A45"/>
    <w:rsid w:val="004C1C11"/>
    <w:rsid w:val="004C1C78"/>
    <w:rsid w:val="004C1CEC"/>
    <w:rsid w:val="004C21DA"/>
    <w:rsid w:val="004C22C1"/>
    <w:rsid w:val="004C22CD"/>
    <w:rsid w:val="004C2535"/>
    <w:rsid w:val="004C26B6"/>
    <w:rsid w:val="004C26C2"/>
    <w:rsid w:val="004C2954"/>
    <w:rsid w:val="004C2A48"/>
    <w:rsid w:val="004C2A5F"/>
    <w:rsid w:val="004C2A96"/>
    <w:rsid w:val="004C2B96"/>
    <w:rsid w:val="004C2E54"/>
    <w:rsid w:val="004C2F87"/>
    <w:rsid w:val="004C3379"/>
    <w:rsid w:val="004C33C5"/>
    <w:rsid w:val="004C391E"/>
    <w:rsid w:val="004C3A79"/>
    <w:rsid w:val="004C3B80"/>
    <w:rsid w:val="004C3DC6"/>
    <w:rsid w:val="004C4065"/>
    <w:rsid w:val="004C436E"/>
    <w:rsid w:val="004C484C"/>
    <w:rsid w:val="004C4897"/>
    <w:rsid w:val="004C499E"/>
    <w:rsid w:val="004C4A13"/>
    <w:rsid w:val="004C4ADA"/>
    <w:rsid w:val="004C4C7E"/>
    <w:rsid w:val="004C4DF7"/>
    <w:rsid w:val="004C4E3A"/>
    <w:rsid w:val="004C4E77"/>
    <w:rsid w:val="004C4FFE"/>
    <w:rsid w:val="004C5235"/>
    <w:rsid w:val="004C57E1"/>
    <w:rsid w:val="004C58D6"/>
    <w:rsid w:val="004C5D1A"/>
    <w:rsid w:val="004C5D3B"/>
    <w:rsid w:val="004C5F49"/>
    <w:rsid w:val="004C5F57"/>
    <w:rsid w:val="004C62EF"/>
    <w:rsid w:val="004C6386"/>
    <w:rsid w:val="004C664F"/>
    <w:rsid w:val="004C6833"/>
    <w:rsid w:val="004C6D07"/>
    <w:rsid w:val="004C6D59"/>
    <w:rsid w:val="004C6D98"/>
    <w:rsid w:val="004C70AE"/>
    <w:rsid w:val="004C70BB"/>
    <w:rsid w:val="004C72DD"/>
    <w:rsid w:val="004C72ED"/>
    <w:rsid w:val="004C7381"/>
    <w:rsid w:val="004C739C"/>
    <w:rsid w:val="004C739D"/>
    <w:rsid w:val="004C73D6"/>
    <w:rsid w:val="004C7407"/>
    <w:rsid w:val="004C7412"/>
    <w:rsid w:val="004C75DD"/>
    <w:rsid w:val="004C7744"/>
    <w:rsid w:val="004C7B0C"/>
    <w:rsid w:val="004C7BE5"/>
    <w:rsid w:val="004C7F58"/>
    <w:rsid w:val="004D01B3"/>
    <w:rsid w:val="004D022E"/>
    <w:rsid w:val="004D04C4"/>
    <w:rsid w:val="004D05CE"/>
    <w:rsid w:val="004D05E9"/>
    <w:rsid w:val="004D06E2"/>
    <w:rsid w:val="004D0BEC"/>
    <w:rsid w:val="004D11A6"/>
    <w:rsid w:val="004D11B7"/>
    <w:rsid w:val="004D12D4"/>
    <w:rsid w:val="004D1490"/>
    <w:rsid w:val="004D15A4"/>
    <w:rsid w:val="004D1921"/>
    <w:rsid w:val="004D1B31"/>
    <w:rsid w:val="004D1BB6"/>
    <w:rsid w:val="004D1D1D"/>
    <w:rsid w:val="004D1EE9"/>
    <w:rsid w:val="004D2234"/>
    <w:rsid w:val="004D251D"/>
    <w:rsid w:val="004D252A"/>
    <w:rsid w:val="004D296F"/>
    <w:rsid w:val="004D2DFB"/>
    <w:rsid w:val="004D2FF5"/>
    <w:rsid w:val="004D3019"/>
    <w:rsid w:val="004D32A1"/>
    <w:rsid w:val="004D3581"/>
    <w:rsid w:val="004D3597"/>
    <w:rsid w:val="004D36BA"/>
    <w:rsid w:val="004D37B0"/>
    <w:rsid w:val="004D3887"/>
    <w:rsid w:val="004D3B26"/>
    <w:rsid w:val="004D3CDF"/>
    <w:rsid w:val="004D3EAF"/>
    <w:rsid w:val="004D43D7"/>
    <w:rsid w:val="004D446D"/>
    <w:rsid w:val="004D448C"/>
    <w:rsid w:val="004D4506"/>
    <w:rsid w:val="004D4CBE"/>
    <w:rsid w:val="004D4DA9"/>
    <w:rsid w:val="004D4FA3"/>
    <w:rsid w:val="004D5144"/>
    <w:rsid w:val="004D5352"/>
    <w:rsid w:val="004D5488"/>
    <w:rsid w:val="004D54DC"/>
    <w:rsid w:val="004D5507"/>
    <w:rsid w:val="004D57A8"/>
    <w:rsid w:val="004D5BA6"/>
    <w:rsid w:val="004D5CCB"/>
    <w:rsid w:val="004D6198"/>
    <w:rsid w:val="004D61A3"/>
    <w:rsid w:val="004D6379"/>
    <w:rsid w:val="004D6530"/>
    <w:rsid w:val="004D655C"/>
    <w:rsid w:val="004D6595"/>
    <w:rsid w:val="004D6803"/>
    <w:rsid w:val="004D6C89"/>
    <w:rsid w:val="004D6CF6"/>
    <w:rsid w:val="004D6ECC"/>
    <w:rsid w:val="004D7087"/>
    <w:rsid w:val="004D71D2"/>
    <w:rsid w:val="004D725D"/>
    <w:rsid w:val="004D746E"/>
    <w:rsid w:val="004D75D8"/>
    <w:rsid w:val="004D7735"/>
    <w:rsid w:val="004D7789"/>
    <w:rsid w:val="004D77F2"/>
    <w:rsid w:val="004D7817"/>
    <w:rsid w:val="004D7918"/>
    <w:rsid w:val="004D7A85"/>
    <w:rsid w:val="004D7AAB"/>
    <w:rsid w:val="004D7B83"/>
    <w:rsid w:val="004D7F91"/>
    <w:rsid w:val="004D7FB1"/>
    <w:rsid w:val="004E0130"/>
    <w:rsid w:val="004E04B4"/>
    <w:rsid w:val="004E0A4C"/>
    <w:rsid w:val="004E0ADB"/>
    <w:rsid w:val="004E0C1A"/>
    <w:rsid w:val="004E0E86"/>
    <w:rsid w:val="004E0EE5"/>
    <w:rsid w:val="004E10AB"/>
    <w:rsid w:val="004E1157"/>
    <w:rsid w:val="004E12F9"/>
    <w:rsid w:val="004E13FE"/>
    <w:rsid w:val="004E18E4"/>
    <w:rsid w:val="004E1B01"/>
    <w:rsid w:val="004E1D28"/>
    <w:rsid w:val="004E1F79"/>
    <w:rsid w:val="004E2758"/>
    <w:rsid w:val="004E2761"/>
    <w:rsid w:val="004E2D01"/>
    <w:rsid w:val="004E2D2A"/>
    <w:rsid w:val="004E2D98"/>
    <w:rsid w:val="004E2E77"/>
    <w:rsid w:val="004E2E85"/>
    <w:rsid w:val="004E32B2"/>
    <w:rsid w:val="004E3352"/>
    <w:rsid w:val="004E3354"/>
    <w:rsid w:val="004E3384"/>
    <w:rsid w:val="004E3564"/>
    <w:rsid w:val="004E36BF"/>
    <w:rsid w:val="004E3E0D"/>
    <w:rsid w:val="004E3F36"/>
    <w:rsid w:val="004E4010"/>
    <w:rsid w:val="004E4066"/>
    <w:rsid w:val="004E42F1"/>
    <w:rsid w:val="004E4624"/>
    <w:rsid w:val="004E46CC"/>
    <w:rsid w:val="004E479D"/>
    <w:rsid w:val="004E48DD"/>
    <w:rsid w:val="004E4937"/>
    <w:rsid w:val="004E4D03"/>
    <w:rsid w:val="004E53DA"/>
    <w:rsid w:val="004E5485"/>
    <w:rsid w:val="004E5754"/>
    <w:rsid w:val="004E5811"/>
    <w:rsid w:val="004E5AD5"/>
    <w:rsid w:val="004E5D6B"/>
    <w:rsid w:val="004E5E2D"/>
    <w:rsid w:val="004E5F1E"/>
    <w:rsid w:val="004E6008"/>
    <w:rsid w:val="004E60D0"/>
    <w:rsid w:val="004E616B"/>
    <w:rsid w:val="004E61B7"/>
    <w:rsid w:val="004E686D"/>
    <w:rsid w:val="004E6D0C"/>
    <w:rsid w:val="004E704B"/>
    <w:rsid w:val="004E71E8"/>
    <w:rsid w:val="004E72C7"/>
    <w:rsid w:val="004E743C"/>
    <w:rsid w:val="004E777C"/>
    <w:rsid w:val="004E7ABB"/>
    <w:rsid w:val="004E7B67"/>
    <w:rsid w:val="004E7BC6"/>
    <w:rsid w:val="004E7DB2"/>
    <w:rsid w:val="004E7E71"/>
    <w:rsid w:val="004E7FA1"/>
    <w:rsid w:val="004F0118"/>
    <w:rsid w:val="004F0144"/>
    <w:rsid w:val="004F0337"/>
    <w:rsid w:val="004F04E6"/>
    <w:rsid w:val="004F0646"/>
    <w:rsid w:val="004F073F"/>
    <w:rsid w:val="004F089C"/>
    <w:rsid w:val="004F09AA"/>
    <w:rsid w:val="004F0A90"/>
    <w:rsid w:val="004F0A92"/>
    <w:rsid w:val="004F0B7C"/>
    <w:rsid w:val="004F0CF3"/>
    <w:rsid w:val="004F0F39"/>
    <w:rsid w:val="004F1072"/>
    <w:rsid w:val="004F11B3"/>
    <w:rsid w:val="004F1499"/>
    <w:rsid w:val="004F17B1"/>
    <w:rsid w:val="004F18C9"/>
    <w:rsid w:val="004F1C94"/>
    <w:rsid w:val="004F1F14"/>
    <w:rsid w:val="004F1F4C"/>
    <w:rsid w:val="004F23B8"/>
    <w:rsid w:val="004F244E"/>
    <w:rsid w:val="004F2557"/>
    <w:rsid w:val="004F26A7"/>
    <w:rsid w:val="004F2741"/>
    <w:rsid w:val="004F29D0"/>
    <w:rsid w:val="004F2B4A"/>
    <w:rsid w:val="004F2D00"/>
    <w:rsid w:val="004F2D21"/>
    <w:rsid w:val="004F2D90"/>
    <w:rsid w:val="004F2D9F"/>
    <w:rsid w:val="004F2EFF"/>
    <w:rsid w:val="004F30A2"/>
    <w:rsid w:val="004F3146"/>
    <w:rsid w:val="004F31E1"/>
    <w:rsid w:val="004F3453"/>
    <w:rsid w:val="004F352E"/>
    <w:rsid w:val="004F3688"/>
    <w:rsid w:val="004F39DD"/>
    <w:rsid w:val="004F3B2A"/>
    <w:rsid w:val="004F3B78"/>
    <w:rsid w:val="004F459F"/>
    <w:rsid w:val="004F502A"/>
    <w:rsid w:val="004F512F"/>
    <w:rsid w:val="004F51BB"/>
    <w:rsid w:val="004F560B"/>
    <w:rsid w:val="004F563A"/>
    <w:rsid w:val="004F5676"/>
    <w:rsid w:val="004F56A4"/>
    <w:rsid w:val="004F5A3F"/>
    <w:rsid w:val="004F5B3E"/>
    <w:rsid w:val="004F5F17"/>
    <w:rsid w:val="004F5FAA"/>
    <w:rsid w:val="004F6013"/>
    <w:rsid w:val="004F611F"/>
    <w:rsid w:val="004F617A"/>
    <w:rsid w:val="004F6856"/>
    <w:rsid w:val="004F6860"/>
    <w:rsid w:val="004F694C"/>
    <w:rsid w:val="004F6999"/>
    <w:rsid w:val="004F6B95"/>
    <w:rsid w:val="004F6E7F"/>
    <w:rsid w:val="004F6F41"/>
    <w:rsid w:val="004F713C"/>
    <w:rsid w:val="004F7652"/>
    <w:rsid w:val="004F77E4"/>
    <w:rsid w:val="004F780D"/>
    <w:rsid w:val="004F7A07"/>
    <w:rsid w:val="004F7A51"/>
    <w:rsid w:val="004F7C55"/>
    <w:rsid w:val="004F7CF0"/>
    <w:rsid w:val="0050006B"/>
    <w:rsid w:val="00500167"/>
    <w:rsid w:val="005003C3"/>
    <w:rsid w:val="00500499"/>
    <w:rsid w:val="00500616"/>
    <w:rsid w:val="00500923"/>
    <w:rsid w:val="00500F9C"/>
    <w:rsid w:val="0050138E"/>
    <w:rsid w:val="005018D3"/>
    <w:rsid w:val="0050232D"/>
    <w:rsid w:val="005024CC"/>
    <w:rsid w:val="00502797"/>
    <w:rsid w:val="005029A4"/>
    <w:rsid w:val="00502BD2"/>
    <w:rsid w:val="00502C54"/>
    <w:rsid w:val="00502D79"/>
    <w:rsid w:val="00503282"/>
    <w:rsid w:val="00503436"/>
    <w:rsid w:val="005034FB"/>
    <w:rsid w:val="00503702"/>
    <w:rsid w:val="00503CBD"/>
    <w:rsid w:val="005042DC"/>
    <w:rsid w:val="0050433D"/>
    <w:rsid w:val="005046E8"/>
    <w:rsid w:val="00504709"/>
    <w:rsid w:val="005047C7"/>
    <w:rsid w:val="005048A5"/>
    <w:rsid w:val="005048CF"/>
    <w:rsid w:val="00504AFB"/>
    <w:rsid w:val="00504C1B"/>
    <w:rsid w:val="00504D0A"/>
    <w:rsid w:val="00504E08"/>
    <w:rsid w:val="00504E32"/>
    <w:rsid w:val="00504E8E"/>
    <w:rsid w:val="00505143"/>
    <w:rsid w:val="00505152"/>
    <w:rsid w:val="00505473"/>
    <w:rsid w:val="00505B7C"/>
    <w:rsid w:val="005061E7"/>
    <w:rsid w:val="0050620B"/>
    <w:rsid w:val="005062C3"/>
    <w:rsid w:val="0050632F"/>
    <w:rsid w:val="0050699E"/>
    <w:rsid w:val="00506E79"/>
    <w:rsid w:val="005075BB"/>
    <w:rsid w:val="0050796D"/>
    <w:rsid w:val="00507ABB"/>
    <w:rsid w:val="00507D6E"/>
    <w:rsid w:val="00507DEC"/>
    <w:rsid w:val="005100FA"/>
    <w:rsid w:val="00510149"/>
    <w:rsid w:val="00510716"/>
    <w:rsid w:val="0051092D"/>
    <w:rsid w:val="0051097E"/>
    <w:rsid w:val="00510DBA"/>
    <w:rsid w:val="00510DF5"/>
    <w:rsid w:val="005110F0"/>
    <w:rsid w:val="0051176F"/>
    <w:rsid w:val="005117AA"/>
    <w:rsid w:val="00511B9A"/>
    <w:rsid w:val="00511F38"/>
    <w:rsid w:val="00512100"/>
    <w:rsid w:val="00512396"/>
    <w:rsid w:val="00512604"/>
    <w:rsid w:val="00512813"/>
    <w:rsid w:val="00512BF7"/>
    <w:rsid w:val="00512C88"/>
    <w:rsid w:val="00512EB5"/>
    <w:rsid w:val="00512FA0"/>
    <w:rsid w:val="00512FBB"/>
    <w:rsid w:val="00513118"/>
    <w:rsid w:val="00513120"/>
    <w:rsid w:val="00514592"/>
    <w:rsid w:val="005145BC"/>
    <w:rsid w:val="005146A2"/>
    <w:rsid w:val="005146B1"/>
    <w:rsid w:val="00514784"/>
    <w:rsid w:val="005147BF"/>
    <w:rsid w:val="005147E1"/>
    <w:rsid w:val="00514A7C"/>
    <w:rsid w:val="00514B3A"/>
    <w:rsid w:val="00514FCC"/>
    <w:rsid w:val="00515020"/>
    <w:rsid w:val="005150C7"/>
    <w:rsid w:val="00515225"/>
    <w:rsid w:val="00515267"/>
    <w:rsid w:val="0051538D"/>
    <w:rsid w:val="00515558"/>
    <w:rsid w:val="00515DEA"/>
    <w:rsid w:val="00516283"/>
    <w:rsid w:val="00516464"/>
    <w:rsid w:val="00516482"/>
    <w:rsid w:val="005164D1"/>
    <w:rsid w:val="0051693C"/>
    <w:rsid w:val="00516C0B"/>
    <w:rsid w:val="00516CDC"/>
    <w:rsid w:val="00516D6C"/>
    <w:rsid w:val="005170BE"/>
    <w:rsid w:val="005171F2"/>
    <w:rsid w:val="0051751D"/>
    <w:rsid w:val="005176D2"/>
    <w:rsid w:val="0051778D"/>
    <w:rsid w:val="00517BC8"/>
    <w:rsid w:val="00520304"/>
    <w:rsid w:val="00520885"/>
    <w:rsid w:val="00520D04"/>
    <w:rsid w:val="00520FDD"/>
    <w:rsid w:val="005213C6"/>
    <w:rsid w:val="00521479"/>
    <w:rsid w:val="005215C7"/>
    <w:rsid w:val="0052222F"/>
    <w:rsid w:val="00522563"/>
    <w:rsid w:val="0052270C"/>
    <w:rsid w:val="005228A5"/>
    <w:rsid w:val="00522DE8"/>
    <w:rsid w:val="00522E53"/>
    <w:rsid w:val="00523058"/>
    <w:rsid w:val="005230B4"/>
    <w:rsid w:val="00523203"/>
    <w:rsid w:val="00523384"/>
    <w:rsid w:val="005233C6"/>
    <w:rsid w:val="00523690"/>
    <w:rsid w:val="00523C30"/>
    <w:rsid w:val="00523C9A"/>
    <w:rsid w:val="00524038"/>
    <w:rsid w:val="00524179"/>
    <w:rsid w:val="0052425F"/>
    <w:rsid w:val="00524738"/>
    <w:rsid w:val="00524D7A"/>
    <w:rsid w:val="0052569D"/>
    <w:rsid w:val="00525796"/>
    <w:rsid w:val="00525A82"/>
    <w:rsid w:val="00525B63"/>
    <w:rsid w:val="00525DF1"/>
    <w:rsid w:val="00525E5D"/>
    <w:rsid w:val="0052615D"/>
    <w:rsid w:val="0052629C"/>
    <w:rsid w:val="005265AD"/>
    <w:rsid w:val="005265FC"/>
    <w:rsid w:val="00526719"/>
    <w:rsid w:val="0052672E"/>
    <w:rsid w:val="0052685E"/>
    <w:rsid w:val="00526AC3"/>
    <w:rsid w:val="00526B2A"/>
    <w:rsid w:val="00526D8C"/>
    <w:rsid w:val="00526E59"/>
    <w:rsid w:val="00526EC0"/>
    <w:rsid w:val="00527548"/>
    <w:rsid w:val="00527610"/>
    <w:rsid w:val="005276EE"/>
    <w:rsid w:val="00527947"/>
    <w:rsid w:val="00527CDC"/>
    <w:rsid w:val="0053017D"/>
    <w:rsid w:val="0053029D"/>
    <w:rsid w:val="005302BB"/>
    <w:rsid w:val="0053071C"/>
    <w:rsid w:val="005307CF"/>
    <w:rsid w:val="005308B2"/>
    <w:rsid w:val="00530B3F"/>
    <w:rsid w:val="00530CCB"/>
    <w:rsid w:val="00530E15"/>
    <w:rsid w:val="00530E2F"/>
    <w:rsid w:val="00530F2C"/>
    <w:rsid w:val="0053119B"/>
    <w:rsid w:val="00531414"/>
    <w:rsid w:val="005314D8"/>
    <w:rsid w:val="00531570"/>
    <w:rsid w:val="00531A84"/>
    <w:rsid w:val="00531D3D"/>
    <w:rsid w:val="00531DFC"/>
    <w:rsid w:val="005321F9"/>
    <w:rsid w:val="005322C2"/>
    <w:rsid w:val="005324EE"/>
    <w:rsid w:val="00532793"/>
    <w:rsid w:val="00532861"/>
    <w:rsid w:val="00532AE2"/>
    <w:rsid w:val="00532C47"/>
    <w:rsid w:val="00532D6D"/>
    <w:rsid w:val="00532D7C"/>
    <w:rsid w:val="00532D92"/>
    <w:rsid w:val="00532DAA"/>
    <w:rsid w:val="00532F31"/>
    <w:rsid w:val="005330E6"/>
    <w:rsid w:val="005334B2"/>
    <w:rsid w:val="00533867"/>
    <w:rsid w:val="00533EFE"/>
    <w:rsid w:val="00534354"/>
    <w:rsid w:val="005348CD"/>
    <w:rsid w:val="00534939"/>
    <w:rsid w:val="00534A04"/>
    <w:rsid w:val="00534A74"/>
    <w:rsid w:val="00534C30"/>
    <w:rsid w:val="00534C75"/>
    <w:rsid w:val="00534EB3"/>
    <w:rsid w:val="0053528D"/>
    <w:rsid w:val="005354E6"/>
    <w:rsid w:val="00535A6D"/>
    <w:rsid w:val="00535DB1"/>
    <w:rsid w:val="00535E89"/>
    <w:rsid w:val="00535E94"/>
    <w:rsid w:val="00536126"/>
    <w:rsid w:val="005365EF"/>
    <w:rsid w:val="00536D6B"/>
    <w:rsid w:val="005371BB"/>
    <w:rsid w:val="00537302"/>
    <w:rsid w:val="005376C6"/>
    <w:rsid w:val="005378BC"/>
    <w:rsid w:val="00537CAD"/>
    <w:rsid w:val="00537EF9"/>
    <w:rsid w:val="0054006B"/>
    <w:rsid w:val="00540145"/>
    <w:rsid w:val="0054030F"/>
    <w:rsid w:val="005403E1"/>
    <w:rsid w:val="005404FE"/>
    <w:rsid w:val="00540D2D"/>
    <w:rsid w:val="00540DDF"/>
    <w:rsid w:val="00540E58"/>
    <w:rsid w:val="00540F0D"/>
    <w:rsid w:val="00541210"/>
    <w:rsid w:val="005416E3"/>
    <w:rsid w:val="00541831"/>
    <w:rsid w:val="00541896"/>
    <w:rsid w:val="00542196"/>
    <w:rsid w:val="005423F3"/>
    <w:rsid w:val="00542423"/>
    <w:rsid w:val="0054268F"/>
    <w:rsid w:val="00542710"/>
    <w:rsid w:val="00542840"/>
    <w:rsid w:val="00542A2F"/>
    <w:rsid w:val="00542B80"/>
    <w:rsid w:val="00542C55"/>
    <w:rsid w:val="00542DEB"/>
    <w:rsid w:val="00542E6A"/>
    <w:rsid w:val="005431A7"/>
    <w:rsid w:val="00543442"/>
    <w:rsid w:val="005437B8"/>
    <w:rsid w:val="005439AC"/>
    <w:rsid w:val="00543B69"/>
    <w:rsid w:val="00543B82"/>
    <w:rsid w:val="00543F3F"/>
    <w:rsid w:val="00543FC4"/>
    <w:rsid w:val="00544057"/>
    <w:rsid w:val="0054407C"/>
    <w:rsid w:val="0054410C"/>
    <w:rsid w:val="00544677"/>
    <w:rsid w:val="005446E7"/>
    <w:rsid w:val="0054484B"/>
    <w:rsid w:val="005448C8"/>
    <w:rsid w:val="00544A8F"/>
    <w:rsid w:val="00544BE7"/>
    <w:rsid w:val="0054515F"/>
    <w:rsid w:val="005453CF"/>
    <w:rsid w:val="005456C1"/>
    <w:rsid w:val="0054574A"/>
    <w:rsid w:val="00545D1E"/>
    <w:rsid w:val="00545DD2"/>
    <w:rsid w:val="00545E1B"/>
    <w:rsid w:val="00545F72"/>
    <w:rsid w:val="0054646E"/>
    <w:rsid w:val="005465F1"/>
    <w:rsid w:val="0054688D"/>
    <w:rsid w:val="00546AAF"/>
    <w:rsid w:val="00546ADA"/>
    <w:rsid w:val="00546EA7"/>
    <w:rsid w:val="00547058"/>
    <w:rsid w:val="0054707E"/>
    <w:rsid w:val="0054763B"/>
    <w:rsid w:val="00547BB9"/>
    <w:rsid w:val="00547DE5"/>
    <w:rsid w:val="0055006A"/>
    <w:rsid w:val="005501ED"/>
    <w:rsid w:val="005504BB"/>
    <w:rsid w:val="0055053F"/>
    <w:rsid w:val="00550592"/>
    <w:rsid w:val="005507E8"/>
    <w:rsid w:val="005509C0"/>
    <w:rsid w:val="00550BC5"/>
    <w:rsid w:val="00550D69"/>
    <w:rsid w:val="00550ED6"/>
    <w:rsid w:val="0055130D"/>
    <w:rsid w:val="0055133E"/>
    <w:rsid w:val="0055136A"/>
    <w:rsid w:val="005515BB"/>
    <w:rsid w:val="00551B72"/>
    <w:rsid w:val="00551BE2"/>
    <w:rsid w:val="005521B2"/>
    <w:rsid w:val="0055223C"/>
    <w:rsid w:val="005523BF"/>
    <w:rsid w:val="005524D7"/>
    <w:rsid w:val="00552649"/>
    <w:rsid w:val="005526C0"/>
    <w:rsid w:val="00552886"/>
    <w:rsid w:val="00552BB4"/>
    <w:rsid w:val="005530B4"/>
    <w:rsid w:val="0055322B"/>
    <w:rsid w:val="00553460"/>
    <w:rsid w:val="005535F4"/>
    <w:rsid w:val="0055363C"/>
    <w:rsid w:val="005538DA"/>
    <w:rsid w:val="00553CEA"/>
    <w:rsid w:val="00553FFB"/>
    <w:rsid w:val="005540A0"/>
    <w:rsid w:val="005540F0"/>
    <w:rsid w:val="00554414"/>
    <w:rsid w:val="005544E6"/>
    <w:rsid w:val="005547F0"/>
    <w:rsid w:val="0055499F"/>
    <w:rsid w:val="00554BA8"/>
    <w:rsid w:val="005551D6"/>
    <w:rsid w:val="005552C9"/>
    <w:rsid w:val="0055533E"/>
    <w:rsid w:val="00555501"/>
    <w:rsid w:val="005555C3"/>
    <w:rsid w:val="00555641"/>
    <w:rsid w:val="00555A51"/>
    <w:rsid w:val="00556703"/>
    <w:rsid w:val="00556A86"/>
    <w:rsid w:val="00556D0E"/>
    <w:rsid w:val="00556DDB"/>
    <w:rsid w:val="00556E52"/>
    <w:rsid w:val="00556EE5"/>
    <w:rsid w:val="0055726E"/>
    <w:rsid w:val="005573E4"/>
    <w:rsid w:val="0055785F"/>
    <w:rsid w:val="00557933"/>
    <w:rsid w:val="00557B3D"/>
    <w:rsid w:val="00560033"/>
    <w:rsid w:val="00560412"/>
    <w:rsid w:val="00560999"/>
    <w:rsid w:val="00560A0E"/>
    <w:rsid w:val="00560A11"/>
    <w:rsid w:val="00560F14"/>
    <w:rsid w:val="00560FEA"/>
    <w:rsid w:val="00561198"/>
    <w:rsid w:val="00561525"/>
    <w:rsid w:val="0056188A"/>
    <w:rsid w:val="0056207C"/>
    <w:rsid w:val="005623C5"/>
    <w:rsid w:val="0056271E"/>
    <w:rsid w:val="0056276D"/>
    <w:rsid w:val="0056278E"/>
    <w:rsid w:val="00562831"/>
    <w:rsid w:val="00562857"/>
    <w:rsid w:val="00562A77"/>
    <w:rsid w:val="00562BF1"/>
    <w:rsid w:val="00562C37"/>
    <w:rsid w:val="00562CBC"/>
    <w:rsid w:val="00562DE7"/>
    <w:rsid w:val="00563503"/>
    <w:rsid w:val="00563576"/>
    <w:rsid w:val="00563685"/>
    <w:rsid w:val="0056381F"/>
    <w:rsid w:val="00563F32"/>
    <w:rsid w:val="00564202"/>
    <w:rsid w:val="005648EA"/>
    <w:rsid w:val="00564A6F"/>
    <w:rsid w:val="00564BDC"/>
    <w:rsid w:val="00564C09"/>
    <w:rsid w:val="00564D5B"/>
    <w:rsid w:val="00564E17"/>
    <w:rsid w:val="00565005"/>
    <w:rsid w:val="00565026"/>
    <w:rsid w:val="0056512B"/>
    <w:rsid w:val="0056524D"/>
    <w:rsid w:val="00565399"/>
    <w:rsid w:val="00565463"/>
    <w:rsid w:val="005655AD"/>
    <w:rsid w:val="005656A0"/>
    <w:rsid w:val="005657CC"/>
    <w:rsid w:val="005658CA"/>
    <w:rsid w:val="005659D2"/>
    <w:rsid w:val="00565A02"/>
    <w:rsid w:val="00565A86"/>
    <w:rsid w:val="00565CE1"/>
    <w:rsid w:val="00565E0E"/>
    <w:rsid w:val="005663EE"/>
    <w:rsid w:val="005664E9"/>
    <w:rsid w:val="005665A6"/>
    <w:rsid w:val="005667ED"/>
    <w:rsid w:val="00566AF7"/>
    <w:rsid w:val="005671BC"/>
    <w:rsid w:val="005674AB"/>
    <w:rsid w:val="00567AF1"/>
    <w:rsid w:val="00567BAC"/>
    <w:rsid w:val="005700EE"/>
    <w:rsid w:val="005700FE"/>
    <w:rsid w:val="00570202"/>
    <w:rsid w:val="0057029D"/>
    <w:rsid w:val="0057044B"/>
    <w:rsid w:val="0057060A"/>
    <w:rsid w:val="00570FD2"/>
    <w:rsid w:val="00571299"/>
    <w:rsid w:val="005716EA"/>
    <w:rsid w:val="00571790"/>
    <w:rsid w:val="005717CE"/>
    <w:rsid w:val="0057195B"/>
    <w:rsid w:val="005719D9"/>
    <w:rsid w:val="00571A54"/>
    <w:rsid w:val="00571AD0"/>
    <w:rsid w:val="00571BCC"/>
    <w:rsid w:val="00571BEC"/>
    <w:rsid w:val="00571DE1"/>
    <w:rsid w:val="00571F2B"/>
    <w:rsid w:val="00571FCC"/>
    <w:rsid w:val="00572314"/>
    <w:rsid w:val="005725F2"/>
    <w:rsid w:val="00572DB8"/>
    <w:rsid w:val="0057309A"/>
    <w:rsid w:val="0057313C"/>
    <w:rsid w:val="00573196"/>
    <w:rsid w:val="0057384F"/>
    <w:rsid w:val="00573879"/>
    <w:rsid w:val="00573909"/>
    <w:rsid w:val="00573952"/>
    <w:rsid w:val="005739EC"/>
    <w:rsid w:val="00573BD6"/>
    <w:rsid w:val="005741AF"/>
    <w:rsid w:val="005744CA"/>
    <w:rsid w:val="005745A0"/>
    <w:rsid w:val="005745CD"/>
    <w:rsid w:val="0057468B"/>
    <w:rsid w:val="00574967"/>
    <w:rsid w:val="00575148"/>
    <w:rsid w:val="005752BB"/>
    <w:rsid w:val="00575490"/>
    <w:rsid w:val="005754AC"/>
    <w:rsid w:val="005754EE"/>
    <w:rsid w:val="00575623"/>
    <w:rsid w:val="005756F2"/>
    <w:rsid w:val="00575713"/>
    <w:rsid w:val="0057585B"/>
    <w:rsid w:val="005758C4"/>
    <w:rsid w:val="00575A90"/>
    <w:rsid w:val="00575E13"/>
    <w:rsid w:val="00575E3E"/>
    <w:rsid w:val="00575F00"/>
    <w:rsid w:val="00576440"/>
    <w:rsid w:val="005764AB"/>
    <w:rsid w:val="005765F6"/>
    <w:rsid w:val="005767E4"/>
    <w:rsid w:val="005768B9"/>
    <w:rsid w:val="005768E5"/>
    <w:rsid w:val="00576C3E"/>
    <w:rsid w:val="00576CBB"/>
    <w:rsid w:val="00577368"/>
    <w:rsid w:val="00577429"/>
    <w:rsid w:val="005776DE"/>
    <w:rsid w:val="00577F9A"/>
    <w:rsid w:val="00580592"/>
    <w:rsid w:val="00580659"/>
    <w:rsid w:val="00580669"/>
    <w:rsid w:val="0058086C"/>
    <w:rsid w:val="005808D4"/>
    <w:rsid w:val="00580C39"/>
    <w:rsid w:val="00580C83"/>
    <w:rsid w:val="00580CC5"/>
    <w:rsid w:val="0058138F"/>
    <w:rsid w:val="00581558"/>
    <w:rsid w:val="00581598"/>
    <w:rsid w:val="005815F7"/>
    <w:rsid w:val="00581B6B"/>
    <w:rsid w:val="00581BF0"/>
    <w:rsid w:val="00581EF5"/>
    <w:rsid w:val="0058220E"/>
    <w:rsid w:val="0058261E"/>
    <w:rsid w:val="00582662"/>
    <w:rsid w:val="00582777"/>
    <w:rsid w:val="00582888"/>
    <w:rsid w:val="00582CC0"/>
    <w:rsid w:val="00582CF7"/>
    <w:rsid w:val="00583530"/>
    <w:rsid w:val="005836F6"/>
    <w:rsid w:val="00583A42"/>
    <w:rsid w:val="00583A74"/>
    <w:rsid w:val="00583FA2"/>
    <w:rsid w:val="00583FCF"/>
    <w:rsid w:val="00584362"/>
    <w:rsid w:val="00584405"/>
    <w:rsid w:val="00584BEB"/>
    <w:rsid w:val="00584CFF"/>
    <w:rsid w:val="005851DF"/>
    <w:rsid w:val="0058572D"/>
    <w:rsid w:val="00585B79"/>
    <w:rsid w:val="00585C48"/>
    <w:rsid w:val="00586459"/>
    <w:rsid w:val="0058663F"/>
    <w:rsid w:val="005869C2"/>
    <w:rsid w:val="00586A92"/>
    <w:rsid w:val="00586DD3"/>
    <w:rsid w:val="00586DF3"/>
    <w:rsid w:val="00586EB3"/>
    <w:rsid w:val="00586FD8"/>
    <w:rsid w:val="0058758A"/>
    <w:rsid w:val="005876B6"/>
    <w:rsid w:val="00587786"/>
    <w:rsid w:val="005877F8"/>
    <w:rsid w:val="00587889"/>
    <w:rsid w:val="005878E8"/>
    <w:rsid w:val="0058799C"/>
    <w:rsid w:val="00587DC5"/>
    <w:rsid w:val="00587F98"/>
    <w:rsid w:val="0059019B"/>
    <w:rsid w:val="00590521"/>
    <w:rsid w:val="00590696"/>
    <w:rsid w:val="00590ECC"/>
    <w:rsid w:val="005910C7"/>
    <w:rsid w:val="005911F0"/>
    <w:rsid w:val="005911F7"/>
    <w:rsid w:val="005912EB"/>
    <w:rsid w:val="00591313"/>
    <w:rsid w:val="0059143B"/>
    <w:rsid w:val="00591A91"/>
    <w:rsid w:val="00591F3A"/>
    <w:rsid w:val="00591F92"/>
    <w:rsid w:val="00592189"/>
    <w:rsid w:val="005921EC"/>
    <w:rsid w:val="005923FC"/>
    <w:rsid w:val="00592837"/>
    <w:rsid w:val="00592D60"/>
    <w:rsid w:val="00592EF1"/>
    <w:rsid w:val="00593278"/>
    <w:rsid w:val="005935D0"/>
    <w:rsid w:val="00593A8B"/>
    <w:rsid w:val="00593C6E"/>
    <w:rsid w:val="00593D4E"/>
    <w:rsid w:val="00593D98"/>
    <w:rsid w:val="00594150"/>
    <w:rsid w:val="0059416E"/>
    <w:rsid w:val="00594203"/>
    <w:rsid w:val="005942B1"/>
    <w:rsid w:val="00594331"/>
    <w:rsid w:val="00594D89"/>
    <w:rsid w:val="00594E92"/>
    <w:rsid w:val="00594F42"/>
    <w:rsid w:val="00594FAF"/>
    <w:rsid w:val="00595240"/>
    <w:rsid w:val="0059545D"/>
    <w:rsid w:val="00595565"/>
    <w:rsid w:val="005959CD"/>
    <w:rsid w:val="00595AFA"/>
    <w:rsid w:val="00595F0C"/>
    <w:rsid w:val="00595F6B"/>
    <w:rsid w:val="00596076"/>
    <w:rsid w:val="00596148"/>
    <w:rsid w:val="00596408"/>
    <w:rsid w:val="00596445"/>
    <w:rsid w:val="00596528"/>
    <w:rsid w:val="00596595"/>
    <w:rsid w:val="0059681D"/>
    <w:rsid w:val="00596CE7"/>
    <w:rsid w:val="00597033"/>
    <w:rsid w:val="005972DC"/>
    <w:rsid w:val="005973EB"/>
    <w:rsid w:val="00597463"/>
    <w:rsid w:val="0059761A"/>
    <w:rsid w:val="0059761C"/>
    <w:rsid w:val="00597C62"/>
    <w:rsid w:val="00597E0F"/>
    <w:rsid w:val="005A0DEE"/>
    <w:rsid w:val="005A13B2"/>
    <w:rsid w:val="005A13E1"/>
    <w:rsid w:val="005A13EC"/>
    <w:rsid w:val="005A1666"/>
    <w:rsid w:val="005A1920"/>
    <w:rsid w:val="005A194F"/>
    <w:rsid w:val="005A19DA"/>
    <w:rsid w:val="005A1B72"/>
    <w:rsid w:val="005A1D20"/>
    <w:rsid w:val="005A1E5A"/>
    <w:rsid w:val="005A22D1"/>
    <w:rsid w:val="005A24A2"/>
    <w:rsid w:val="005A2508"/>
    <w:rsid w:val="005A2536"/>
    <w:rsid w:val="005A2935"/>
    <w:rsid w:val="005A2948"/>
    <w:rsid w:val="005A2A4A"/>
    <w:rsid w:val="005A2A8C"/>
    <w:rsid w:val="005A2D48"/>
    <w:rsid w:val="005A2EFC"/>
    <w:rsid w:val="005A2FE7"/>
    <w:rsid w:val="005A31AA"/>
    <w:rsid w:val="005A427C"/>
    <w:rsid w:val="005A4439"/>
    <w:rsid w:val="005A44AC"/>
    <w:rsid w:val="005A4A2B"/>
    <w:rsid w:val="005A4A58"/>
    <w:rsid w:val="005A4C88"/>
    <w:rsid w:val="005A4FE7"/>
    <w:rsid w:val="005A522A"/>
    <w:rsid w:val="005A53BE"/>
    <w:rsid w:val="005A53EB"/>
    <w:rsid w:val="005A5402"/>
    <w:rsid w:val="005A557D"/>
    <w:rsid w:val="005A5B33"/>
    <w:rsid w:val="005A5D10"/>
    <w:rsid w:val="005A5D8A"/>
    <w:rsid w:val="005A6143"/>
    <w:rsid w:val="005A6B11"/>
    <w:rsid w:val="005A6EDC"/>
    <w:rsid w:val="005A6FC2"/>
    <w:rsid w:val="005A7250"/>
    <w:rsid w:val="005A77CD"/>
    <w:rsid w:val="005A77DB"/>
    <w:rsid w:val="005A79FB"/>
    <w:rsid w:val="005A7CC0"/>
    <w:rsid w:val="005A7DB7"/>
    <w:rsid w:val="005A7F6B"/>
    <w:rsid w:val="005A7FBD"/>
    <w:rsid w:val="005B002F"/>
    <w:rsid w:val="005B039E"/>
    <w:rsid w:val="005B0418"/>
    <w:rsid w:val="005B05B1"/>
    <w:rsid w:val="005B0656"/>
    <w:rsid w:val="005B0968"/>
    <w:rsid w:val="005B0D41"/>
    <w:rsid w:val="005B0EC0"/>
    <w:rsid w:val="005B0F79"/>
    <w:rsid w:val="005B168B"/>
    <w:rsid w:val="005B175A"/>
    <w:rsid w:val="005B1A3A"/>
    <w:rsid w:val="005B1C33"/>
    <w:rsid w:val="005B1F49"/>
    <w:rsid w:val="005B22FC"/>
    <w:rsid w:val="005B231E"/>
    <w:rsid w:val="005B24AD"/>
    <w:rsid w:val="005B2533"/>
    <w:rsid w:val="005B25BB"/>
    <w:rsid w:val="005B25FC"/>
    <w:rsid w:val="005B2890"/>
    <w:rsid w:val="005B28EE"/>
    <w:rsid w:val="005B2A30"/>
    <w:rsid w:val="005B2A36"/>
    <w:rsid w:val="005B2B93"/>
    <w:rsid w:val="005B2C31"/>
    <w:rsid w:val="005B2CB4"/>
    <w:rsid w:val="005B2CF0"/>
    <w:rsid w:val="005B2D0F"/>
    <w:rsid w:val="005B2D7B"/>
    <w:rsid w:val="005B2FD7"/>
    <w:rsid w:val="005B304C"/>
    <w:rsid w:val="005B3408"/>
    <w:rsid w:val="005B3A25"/>
    <w:rsid w:val="005B3ADE"/>
    <w:rsid w:val="005B3EDE"/>
    <w:rsid w:val="005B3EEA"/>
    <w:rsid w:val="005B3F40"/>
    <w:rsid w:val="005B4027"/>
    <w:rsid w:val="005B44A9"/>
    <w:rsid w:val="005B4565"/>
    <w:rsid w:val="005B4778"/>
    <w:rsid w:val="005B48FD"/>
    <w:rsid w:val="005B4A6D"/>
    <w:rsid w:val="005B4CE5"/>
    <w:rsid w:val="005B4D0D"/>
    <w:rsid w:val="005B4DCA"/>
    <w:rsid w:val="005B5412"/>
    <w:rsid w:val="005B5446"/>
    <w:rsid w:val="005B547F"/>
    <w:rsid w:val="005B5633"/>
    <w:rsid w:val="005B58F7"/>
    <w:rsid w:val="005B5A7C"/>
    <w:rsid w:val="005B5C18"/>
    <w:rsid w:val="005B5C84"/>
    <w:rsid w:val="005B5D3B"/>
    <w:rsid w:val="005B5EF7"/>
    <w:rsid w:val="005B5F26"/>
    <w:rsid w:val="005B6341"/>
    <w:rsid w:val="005B660D"/>
    <w:rsid w:val="005B68B8"/>
    <w:rsid w:val="005B696A"/>
    <w:rsid w:val="005B6B90"/>
    <w:rsid w:val="005B6F61"/>
    <w:rsid w:val="005B7206"/>
    <w:rsid w:val="005B72B4"/>
    <w:rsid w:val="005B7B6A"/>
    <w:rsid w:val="005B7D96"/>
    <w:rsid w:val="005B7DDC"/>
    <w:rsid w:val="005B7E57"/>
    <w:rsid w:val="005C0747"/>
    <w:rsid w:val="005C0965"/>
    <w:rsid w:val="005C0B08"/>
    <w:rsid w:val="005C0CB5"/>
    <w:rsid w:val="005C0EA0"/>
    <w:rsid w:val="005C0F94"/>
    <w:rsid w:val="005C109B"/>
    <w:rsid w:val="005C109D"/>
    <w:rsid w:val="005C1550"/>
    <w:rsid w:val="005C187A"/>
    <w:rsid w:val="005C1AAF"/>
    <w:rsid w:val="005C1B4A"/>
    <w:rsid w:val="005C1BEC"/>
    <w:rsid w:val="005C1CF8"/>
    <w:rsid w:val="005C1E3A"/>
    <w:rsid w:val="005C1F03"/>
    <w:rsid w:val="005C1F1E"/>
    <w:rsid w:val="005C22FE"/>
    <w:rsid w:val="005C23DA"/>
    <w:rsid w:val="005C25DC"/>
    <w:rsid w:val="005C2FAD"/>
    <w:rsid w:val="005C2FE1"/>
    <w:rsid w:val="005C3317"/>
    <w:rsid w:val="005C36DD"/>
    <w:rsid w:val="005C3EBD"/>
    <w:rsid w:val="005C3F0A"/>
    <w:rsid w:val="005C4185"/>
    <w:rsid w:val="005C423F"/>
    <w:rsid w:val="005C46DB"/>
    <w:rsid w:val="005C4C42"/>
    <w:rsid w:val="005C4DE9"/>
    <w:rsid w:val="005C4EEA"/>
    <w:rsid w:val="005C4EEB"/>
    <w:rsid w:val="005C4F5B"/>
    <w:rsid w:val="005C4FF5"/>
    <w:rsid w:val="005C5192"/>
    <w:rsid w:val="005C52CB"/>
    <w:rsid w:val="005C5843"/>
    <w:rsid w:val="005C598F"/>
    <w:rsid w:val="005C5D87"/>
    <w:rsid w:val="005C5DFE"/>
    <w:rsid w:val="005C616E"/>
    <w:rsid w:val="005C61AA"/>
    <w:rsid w:val="005C6344"/>
    <w:rsid w:val="005C6507"/>
    <w:rsid w:val="005C6A3B"/>
    <w:rsid w:val="005C6CFE"/>
    <w:rsid w:val="005C7020"/>
    <w:rsid w:val="005C71A5"/>
    <w:rsid w:val="005C73B0"/>
    <w:rsid w:val="005C7447"/>
    <w:rsid w:val="005C76C4"/>
    <w:rsid w:val="005C78BF"/>
    <w:rsid w:val="005C79C8"/>
    <w:rsid w:val="005C7AD5"/>
    <w:rsid w:val="005C7C37"/>
    <w:rsid w:val="005C7D53"/>
    <w:rsid w:val="005C7F76"/>
    <w:rsid w:val="005D0316"/>
    <w:rsid w:val="005D040D"/>
    <w:rsid w:val="005D0511"/>
    <w:rsid w:val="005D0526"/>
    <w:rsid w:val="005D089D"/>
    <w:rsid w:val="005D0D1A"/>
    <w:rsid w:val="005D0D3F"/>
    <w:rsid w:val="005D0F29"/>
    <w:rsid w:val="005D0F91"/>
    <w:rsid w:val="005D13E0"/>
    <w:rsid w:val="005D159B"/>
    <w:rsid w:val="005D19BD"/>
    <w:rsid w:val="005D1C2A"/>
    <w:rsid w:val="005D1DEE"/>
    <w:rsid w:val="005D1FD4"/>
    <w:rsid w:val="005D24EC"/>
    <w:rsid w:val="005D24F5"/>
    <w:rsid w:val="005D2624"/>
    <w:rsid w:val="005D2ABC"/>
    <w:rsid w:val="005D2C4D"/>
    <w:rsid w:val="005D2CDE"/>
    <w:rsid w:val="005D2E1B"/>
    <w:rsid w:val="005D3342"/>
    <w:rsid w:val="005D361F"/>
    <w:rsid w:val="005D3AF5"/>
    <w:rsid w:val="005D3B0E"/>
    <w:rsid w:val="005D3D91"/>
    <w:rsid w:val="005D4087"/>
    <w:rsid w:val="005D4235"/>
    <w:rsid w:val="005D4251"/>
    <w:rsid w:val="005D43F3"/>
    <w:rsid w:val="005D45F1"/>
    <w:rsid w:val="005D47A2"/>
    <w:rsid w:val="005D4A79"/>
    <w:rsid w:val="005D4B90"/>
    <w:rsid w:val="005D4BC7"/>
    <w:rsid w:val="005D4C1B"/>
    <w:rsid w:val="005D5023"/>
    <w:rsid w:val="005D509D"/>
    <w:rsid w:val="005D5195"/>
    <w:rsid w:val="005D52B4"/>
    <w:rsid w:val="005D55AF"/>
    <w:rsid w:val="005D58C5"/>
    <w:rsid w:val="005D5BAA"/>
    <w:rsid w:val="005D5BF5"/>
    <w:rsid w:val="005D5F93"/>
    <w:rsid w:val="005D62E2"/>
    <w:rsid w:val="005D63CA"/>
    <w:rsid w:val="005D64A7"/>
    <w:rsid w:val="005D64EC"/>
    <w:rsid w:val="005D6550"/>
    <w:rsid w:val="005D660D"/>
    <w:rsid w:val="005D6CCC"/>
    <w:rsid w:val="005D6D55"/>
    <w:rsid w:val="005D6DF3"/>
    <w:rsid w:val="005D6FCF"/>
    <w:rsid w:val="005D7184"/>
    <w:rsid w:val="005D73CD"/>
    <w:rsid w:val="005D79DC"/>
    <w:rsid w:val="005D7C04"/>
    <w:rsid w:val="005D7C13"/>
    <w:rsid w:val="005D7C64"/>
    <w:rsid w:val="005D7EF2"/>
    <w:rsid w:val="005D7FEF"/>
    <w:rsid w:val="005E0467"/>
    <w:rsid w:val="005E0691"/>
    <w:rsid w:val="005E07ED"/>
    <w:rsid w:val="005E095F"/>
    <w:rsid w:val="005E098B"/>
    <w:rsid w:val="005E0C36"/>
    <w:rsid w:val="005E0D1C"/>
    <w:rsid w:val="005E0DBA"/>
    <w:rsid w:val="005E137C"/>
    <w:rsid w:val="005E13CB"/>
    <w:rsid w:val="005E1573"/>
    <w:rsid w:val="005E17C9"/>
    <w:rsid w:val="005E1881"/>
    <w:rsid w:val="005E22CE"/>
    <w:rsid w:val="005E23D7"/>
    <w:rsid w:val="005E2797"/>
    <w:rsid w:val="005E27F1"/>
    <w:rsid w:val="005E2834"/>
    <w:rsid w:val="005E2956"/>
    <w:rsid w:val="005E299E"/>
    <w:rsid w:val="005E2AEA"/>
    <w:rsid w:val="005E2B78"/>
    <w:rsid w:val="005E2BEA"/>
    <w:rsid w:val="005E2CA6"/>
    <w:rsid w:val="005E2DF8"/>
    <w:rsid w:val="005E3127"/>
    <w:rsid w:val="005E3378"/>
    <w:rsid w:val="005E35C1"/>
    <w:rsid w:val="005E377E"/>
    <w:rsid w:val="005E3905"/>
    <w:rsid w:val="005E3E1D"/>
    <w:rsid w:val="005E3F32"/>
    <w:rsid w:val="005E41E5"/>
    <w:rsid w:val="005E4361"/>
    <w:rsid w:val="005E4509"/>
    <w:rsid w:val="005E4676"/>
    <w:rsid w:val="005E48EB"/>
    <w:rsid w:val="005E4A88"/>
    <w:rsid w:val="005E4BAA"/>
    <w:rsid w:val="005E4D9E"/>
    <w:rsid w:val="005E4EA5"/>
    <w:rsid w:val="005E4EFF"/>
    <w:rsid w:val="005E52C0"/>
    <w:rsid w:val="005E52FC"/>
    <w:rsid w:val="005E5720"/>
    <w:rsid w:val="005E59AF"/>
    <w:rsid w:val="005E609B"/>
    <w:rsid w:val="005E60AC"/>
    <w:rsid w:val="005E61EE"/>
    <w:rsid w:val="005E6215"/>
    <w:rsid w:val="005E6AE8"/>
    <w:rsid w:val="005E6D1E"/>
    <w:rsid w:val="005E6E2F"/>
    <w:rsid w:val="005E6E83"/>
    <w:rsid w:val="005E6E84"/>
    <w:rsid w:val="005E715F"/>
    <w:rsid w:val="005E7449"/>
    <w:rsid w:val="005E796E"/>
    <w:rsid w:val="005E7D61"/>
    <w:rsid w:val="005E7D67"/>
    <w:rsid w:val="005E7EF7"/>
    <w:rsid w:val="005F0769"/>
    <w:rsid w:val="005F0891"/>
    <w:rsid w:val="005F10AD"/>
    <w:rsid w:val="005F110C"/>
    <w:rsid w:val="005F1424"/>
    <w:rsid w:val="005F14F4"/>
    <w:rsid w:val="005F1684"/>
    <w:rsid w:val="005F2198"/>
    <w:rsid w:val="005F22AC"/>
    <w:rsid w:val="005F2495"/>
    <w:rsid w:val="005F27A0"/>
    <w:rsid w:val="005F284C"/>
    <w:rsid w:val="005F293F"/>
    <w:rsid w:val="005F36D8"/>
    <w:rsid w:val="005F3745"/>
    <w:rsid w:val="005F3B49"/>
    <w:rsid w:val="005F3C70"/>
    <w:rsid w:val="005F3EC6"/>
    <w:rsid w:val="005F40B1"/>
    <w:rsid w:val="005F4183"/>
    <w:rsid w:val="005F4345"/>
    <w:rsid w:val="005F457B"/>
    <w:rsid w:val="005F46C0"/>
    <w:rsid w:val="005F496A"/>
    <w:rsid w:val="005F4EAE"/>
    <w:rsid w:val="005F5130"/>
    <w:rsid w:val="005F53A0"/>
    <w:rsid w:val="005F56B4"/>
    <w:rsid w:val="005F599E"/>
    <w:rsid w:val="005F5B1C"/>
    <w:rsid w:val="005F5D3D"/>
    <w:rsid w:val="005F60FD"/>
    <w:rsid w:val="005F6415"/>
    <w:rsid w:val="005F6524"/>
    <w:rsid w:val="005F6696"/>
    <w:rsid w:val="005F67BF"/>
    <w:rsid w:val="005F6868"/>
    <w:rsid w:val="005F699B"/>
    <w:rsid w:val="005F6ABC"/>
    <w:rsid w:val="005F6C45"/>
    <w:rsid w:val="005F6F85"/>
    <w:rsid w:val="005F704A"/>
    <w:rsid w:val="005F75A0"/>
    <w:rsid w:val="005F7625"/>
    <w:rsid w:val="005F76D6"/>
    <w:rsid w:val="005F773C"/>
    <w:rsid w:val="005F782D"/>
    <w:rsid w:val="00600403"/>
    <w:rsid w:val="006006B4"/>
    <w:rsid w:val="00600837"/>
    <w:rsid w:val="006008C7"/>
    <w:rsid w:val="00600AB2"/>
    <w:rsid w:val="00600C1D"/>
    <w:rsid w:val="00600CFC"/>
    <w:rsid w:val="00600DC3"/>
    <w:rsid w:val="00600E9F"/>
    <w:rsid w:val="006014F6"/>
    <w:rsid w:val="00601AB4"/>
    <w:rsid w:val="00601E34"/>
    <w:rsid w:val="00601EC6"/>
    <w:rsid w:val="00602060"/>
    <w:rsid w:val="00602275"/>
    <w:rsid w:val="00602739"/>
    <w:rsid w:val="00602C2E"/>
    <w:rsid w:val="00602C5A"/>
    <w:rsid w:val="00602E00"/>
    <w:rsid w:val="00602EB9"/>
    <w:rsid w:val="00603187"/>
    <w:rsid w:val="006032A0"/>
    <w:rsid w:val="006032CF"/>
    <w:rsid w:val="006032E3"/>
    <w:rsid w:val="006033FA"/>
    <w:rsid w:val="00603447"/>
    <w:rsid w:val="00603492"/>
    <w:rsid w:val="006037A6"/>
    <w:rsid w:val="00603A5F"/>
    <w:rsid w:val="00603B84"/>
    <w:rsid w:val="00603CEA"/>
    <w:rsid w:val="00603EDE"/>
    <w:rsid w:val="00604011"/>
    <w:rsid w:val="006040EA"/>
    <w:rsid w:val="00604102"/>
    <w:rsid w:val="00604114"/>
    <w:rsid w:val="006041B3"/>
    <w:rsid w:val="006046E9"/>
    <w:rsid w:val="00604B5F"/>
    <w:rsid w:val="00604F51"/>
    <w:rsid w:val="00605282"/>
    <w:rsid w:val="00605373"/>
    <w:rsid w:val="00605550"/>
    <w:rsid w:val="0060580E"/>
    <w:rsid w:val="00605826"/>
    <w:rsid w:val="00605940"/>
    <w:rsid w:val="00605BD1"/>
    <w:rsid w:val="00606075"/>
    <w:rsid w:val="006061AC"/>
    <w:rsid w:val="0060630D"/>
    <w:rsid w:val="006063EB"/>
    <w:rsid w:val="00606545"/>
    <w:rsid w:val="006066FD"/>
    <w:rsid w:val="0060689C"/>
    <w:rsid w:val="006070C0"/>
    <w:rsid w:val="006070C7"/>
    <w:rsid w:val="006071F2"/>
    <w:rsid w:val="006073B6"/>
    <w:rsid w:val="006074FA"/>
    <w:rsid w:val="00607ADA"/>
    <w:rsid w:val="00607BB7"/>
    <w:rsid w:val="00607C66"/>
    <w:rsid w:val="00607CE1"/>
    <w:rsid w:val="00607E88"/>
    <w:rsid w:val="00610171"/>
    <w:rsid w:val="006103C5"/>
    <w:rsid w:val="0061067E"/>
    <w:rsid w:val="00610722"/>
    <w:rsid w:val="006109C9"/>
    <w:rsid w:val="006109DC"/>
    <w:rsid w:val="00610DD2"/>
    <w:rsid w:val="00610DD8"/>
    <w:rsid w:val="00610DDD"/>
    <w:rsid w:val="00610E73"/>
    <w:rsid w:val="006111BF"/>
    <w:rsid w:val="006113FC"/>
    <w:rsid w:val="00611469"/>
    <w:rsid w:val="00611595"/>
    <w:rsid w:val="006116D4"/>
    <w:rsid w:val="006118D6"/>
    <w:rsid w:val="0061195B"/>
    <w:rsid w:val="00611D0F"/>
    <w:rsid w:val="006120C9"/>
    <w:rsid w:val="00612211"/>
    <w:rsid w:val="00612358"/>
    <w:rsid w:val="006123E1"/>
    <w:rsid w:val="006125D5"/>
    <w:rsid w:val="006127A9"/>
    <w:rsid w:val="006127FB"/>
    <w:rsid w:val="006128FE"/>
    <w:rsid w:val="00612ED8"/>
    <w:rsid w:val="006130A1"/>
    <w:rsid w:val="006132F8"/>
    <w:rsid w:val="00613314"/>
    <w:rsid w:val="006135D6"/>
    <w:rsid w:val="0061390F"/>
    <w:rsid w:val="006140C0"/>
    <w:rsid w:val="006144B7"/>
    <w:rsid w:val="00614885"/>
    <w:rsid w:val="006148DD"/>
    <w:rsid w:val="00614C75"/>
    <w:rsid w:val="00615076"/>
    <w:rsid w:val="006151DA"/>
    <w:rsid w:val="00615390"/>
    <w:rsid w:val="0061543C"/>
    <w:rsid w:val="00615591"/>
    <w:rsid w:val="00615743"/>
    <w:rsid w:val="00616228"/>
    <w:rsid w:val="00616432"/>
    <w:rsid w:val="0061656E"/>
    <w:rsid w:val="006166F7"/>
    <w:rsid w:val="00616758"/>
    <w:rsid w:val="00616804"/>
    <w:rsid w:val="00616C08"/>
    <w:rsid w:val="00616E15"/>
    <w:rsid w:val="00616F0D"/>
    <w:rsid w:val="00616F2B"/>
    <w:rsid w:val="00617351"/>
    <w:rsid w:val="006173C5"/>
    <w:rsid w:val="006174E8"/>
    <w:rsid w:val="0061764B"/>
    <w:rsid w:val="006178C8"/>
    <w:rsid w:val="006178D2"/>
    <w:rsid w:val="006179E3"/>
    <w:rsid w:val="00617D3D"/>
    <w:rsid w:val="00617E87"/>
    <w:rsid w:val="00617ECA"/>
    <w:rsid w:val="006200F2"/>
    <w:rsid w:val="00620306"/>
    <w:rsid w:val="00620592"/>
    <w:rsid w:val="006205C7"/>
    <w:rsid w:val="006206C0"/>
    <w:rsid w:val="006208B7"/>
    <w:rsid w:val="00620921"/>
    <w:rsid w:val="00620997"/>
    <w:rsid w:val="00620C6C"/>
    <w:rsid w:val="00620DC9"/>
    <w:rsid w:val="00620DE1"/>
    <w:rsid w:val="00620E4E"/>
    <w:rsid w:val="0062131D"/>
    <w:rsid w:val="0062145F"/>
    <w:rsid w:val="00621640"/>
    <w:rsid w:val="00621655"/>
    <w:rsid w:val="006217C3"/>
    <w:rsid w:val="006219E5"/>
    <w:rsid w:val="00621A8A"/>
    <w:rsid w:val="00621CA3"/>
    <w:rsid w:val="00621DE2"/>
    <w:rsid w:val="00621FD0"/>
    <w:rsid w:val="00622002"/>
    <w:rsid w:val="006220C5"/>
    <w:rsid w:val="00622865"/>
    <w:rsid w:val="006229CD"/>
    <w:rsid w:val="006229D9"/>
    <w:rsid w:val="00622A80"/>
    <w:rsid w:val="00622AFF"/>
    <w:rsid w:val="00622BEC"/>
    <w:rsid w:val="00622FCD"/>
    <w:rsid w:val="006235F3"/>
    <w:rsid w:val="00623721"/>
    <w:rsid w:val="006241D2"/>
    <w:rsid w:val="00624566"/>
    <w:rsid w:val="00624649"/>
    <w:rsid w:val="00624B27"/>
    <w:rsid w:val="00624BAE"/>
    <w:rsid w:val="00624E44"/>
    <w:rsid w:val="00625380"/>
    <w:rsid w:val="006255D7"/>
    <w:rsid w:val="006255E0"/>
    <w:rsid w:val="00625718"/>
    <w:rsid w:val="0062576F"/>
    <w:rsid w:val="00625A15"/>
    <w:rsid w:val="00625A29"/>
    <w:rsid w:val="00625D24"/>
    <w:rsid w:val="00625D3B"/>
    <w:rsid w:val="00625DCF"/>
    <w:rsid w:val="006260F5"/>
    <w:rsid w:val="006261DE"/>
    <w:rsid w:val="00626205"/>
    <w:rsid w:val="00626316"/>
    <w:rsid w:val="0062636B"/>
    <w:rsid w:val="0062689B"/>
    <w:rsid w:val="006269B9"/>
    <w:rsid w:val="006269DA"/>
    <w:rsid w:val="00626A62"/>
    <w:rsid w:val="00626E2A"/>
    <w:rsid w:val="006270AC"/>
    <w:rsid w:val="00627A29"/>
    <w:rsid w:val="00627B1A"/>
    <w:rsid w:val="00627E0D"/>
    <w:rsid w:val="006300BA"/>
    <w:rsid w:val="006300C3"/>
    <w:rsid w:val="006302CB"/>
    <w:rsid w:val="006303B7"/>
    <w:rsid w:val="006306D2"/>
    <w:rsid w:val="0063079F"/>
    <w:rsid w:val="00630985"/>
    <w:rsid w:val="00630AAE"/>
    <w:rsid w:val="00630DFB"/>
    <w:rsid w:val="00630EB2"/>
    <w:rsid w:val="00630ED2"/>
    <w:rsid w:val="00631007"/>
    <w:rsid w:val="0063104A"/>
    <w:rsid w:val="0063111A"/>
    <w:rsid w:val="00631465"/>
    <w:rsid w:val="0063154D"/>
    <w:rsid w:val="006317E6"/>
    <w:rsid w:val="006319FC"/>
    <w:rsid w:val="00631BDB"/>
    <w:rsid w:val="00631D40"/>
    <w:rsid w:val="006327FB"/>
    <w:rsid w:val="006328B0"/>
    <w:rsid w:val="00632973"/>
    <w:rsid w:val="00632C02"/>
    <w:rsid w:val="00632C12"/>
    <w:rsid w:val="00632F28"/>
    <w:rsid w:val="00632F51"/>
    <w:rsid w:val="00633049"/>
    <w:rsid w:val="00633352"/>
    <w:rsid w:val="00633676"/>
    <w:rsid w:val="006336AE"/>
    <w:rsid w:val="00633A01"/>
    <w:rsid w:val="00634154"/>
    <w:rsid w:val="0063430C"/>
    <w:rsid w:val="0063431F"/>
    <w:rsid w:val="00634BFF"/>
    <w:rsid w:val="00634CD4"/>
    <w:rsid w:val="00634DC2"/>
    <w:rsid w:val="00635191"/>
    <w:rsid w:val="006353C2"/>
    <w:rsid w:val="006357F4"/>
    <w:rsid w:val="00635AA3"/>
    <w:rsid w:val="00635E16"/>
    <w:rsid w:val="0063622F"/>
    <w:rsid w:val="00636364"/>
    <w:rsid w:val="006367FE"/>
    <w:rsid w:val="0063691D"/>
    <w:rsid w:val="0063698E"/>
    <w:rsid w:val="006369C0"/>
    <w:rsid w:val="0063763A"/>
    <w:rsid w:val="006377AB"/>
    <w:rsid w:val="00637AC3"/>
    <w:rsid w:val="00637B4B"/>
    <w:rsid w:val="00637FEA"/>
    <w:rsid w:val="0064017D"/>
    <w:rsid w:val="00640241"/>
    <w:rsid w:val="006402D8"/>
    <w:rsid w:val="006403B3"/>
    <w:rsid w:val="00640418"/>
    <w:rsid w:val="00640591"/>
    <w:rsid w:val="00640622"/>
    <w:rsid w:val="00640A1E"/>
    <w:rsid w:val="00640A2F"/>
    <w:rsid w:val="00640A61"/>
    <w:rsid w:val="00640B31"/>
    <w:rsid w:val="00640B4B"/>
    <w:rsid w:val="00640BD5"/>
    <w:rsid w:val="00641427"/>
    <w:rsid w:val="00641A58"/>
    <w:rsid w:val="00641A9E"/>
    <w:rsid w:val="00641BB8"/>
    <w:rsid w:val="006421D0"/>
    <w:rsid w:val="006429DC"/>
    <w:rsid w:val="00642B2A"/>
    <w:rsid w:val="00643063"/>
    <w:rsid w:val="0064326C"/>
    <w:rsid w:val="00643524"/>
    <w:rsid w:val="006436A8"/>
    <w:rsid w:val="006437B4"/>
    <w:rsid w:val="006437FC"/>
    <w:rsid w:val="00643F73"/>
    <w:rsid w:val="0064418A"/>
    <w:rsid w:val="006442B6"/>
    <w:rsid w:val="0064434D"/>
    <w:rsid w:val="0064448C"/>
    <w:rsid w:val="00644502"/>
    <w:rsid w:val="006446CB"/>
    <w:rsid w:val="00644999"/>
    <w:rsid w:val="00644A26"/>
    <w:rsid w:val="00644B2F"/>
    <w:rsid w:val="00644F4F"/>
    <w:rsid w:val="00644FA4"/>
    <w:rsid w:val="00645705"/>
    <w:rsid w:val="0064573D"/>
    <w:rsid w:val="0064619D"/>
    <w:rsid w:val="006461BA"/>
    <w:rsid w:val="006461FC"/>
    <w:rsid w:val="0064644D"/>
    <w:rsid w:val="006466A5"/>
    <w:rsid w:val="0064686E"/>
    <w:rsid w:val="00646A18"/>
    <w:rsid w:val="00646CA6"/>
    <w:rsid w:val="00646D78"/>
    <w:rsid w:val="00646EAF"/>
    <w:rsid w:val="00646F77"/>
    <w:rsid w:val="006470D7"/>
    <w:rsid w:val="00647480"/>
    <w:rsid w:val="006474E2"/>
    <w:rsid w:val="0064753A"/>
    <w:rsid w:val="0064754F"/>
    <w:rsid w:val="00647593"/>
    <w:rsid w:val="00647792"/>
    <w:rsid w:val="00647C34"/>
    <w:rsid w:val="00647E22"/>
    <w:rsid w:val="00647E6C"/>
    <w:rsid w:val="00647ED7"/>
    <w:rsid w:val="00650085"/>
    <w:rsid w:val="00650175"/>
    <w:rsid w:val="006501A9"/>
    <w:rsid w:val="0065021F"/>
    <w:rsid w:val="0065034A"/>
    <w:rsid w:val="00650399"/>
    <w:rsid w:val="00650685"/>
    <w:rsid w:val="00650BC2"/>
    <w:rsid w:val="00650BC5"/>
    <w:rsid w:val="00651293"/>
    <w:rsid w:val="006512C9"/>
    <w:rsid w:val="00651420"/>
    <w:rsid w:val="00651466"/>
    <w:rsid w:val="00651653"/>
    <w:rsid w:val="00651774"/>
    <w:rsid w:val="0065178E"/>
    <w:rsid w:val="00651D2E"/>
    <w:rsid w:val="00651DC7"/>
    <w:rsid w:val="00651F04"/>
    <w:rsid w:val="00651F53"/>
    <w:rsid w:val="006521EB"/>
    <w:rsid w:val="006525D9"/>
    <w:rsid w:val="0065261F"/>
    <w:rsid w:val="0065262E"/>
    <w:rsid w:val="00652F63"/>
    <w:rsid w:val="00653247"/>
    <w:rsid w:val="00653277"/>
    <w:rsid w:val="00653317"/>
    <w:rsid w:val="006534F0"/>
    <w:rsid w:val="0065392E"/>
    <w:rsid w:val="0065394F"/>
    <w:rsid w:val="00653B7F"/>
    <w:rsid w:val="0065403B"/>
    <w:rsid w:val="006542E6"/>
    <w:rsid w:val="0065440E"/>
    <w:rsid w:val="00654486"/>
    <w:rsid w:val="00654663"/>
    <w:rsid w:val="006549C6"/>
    <w:rsid w:val="00654A13"/>
    <w:rsid w:val="00654A61"/>
    <w:rsid w:val="00654D93"/>
    <w:rsid w:val="0065529D"/>
    <w:rsid w:val="00655371"/>
    <w:rsid w:val="00655484"/>
    <w:rsid w:val="006558DB"/>
    <w:rsid w:val="00655BE1"/>
    <w:rsid w:val="00655E36"/>
    <w:rsid w:val="00656050"/>
    <w:rsid w:val="00656567"/>
    <w:rsid w:val="006566D2"/>
    <w:rsid w:val="00656863"/>
    <w:rsid w:val="006569EB"/>
    <w:rsid w:val="00656A93"/>
    <w:rsid w:val="00656D08"/>
    <w:rsid w:val="00656F62"/>
    <w:rsid w:val="00656F73"/>
    <w:rsid w:val="006571C3"/>
    <w:rsid w:val="00657225"/>
    <w:rsid w:val="00657808"/>
    <w:rsid w:val="00657BFF"/>
    <w:rsid w:val="00660312"/>
    <w:rsid w:val="00660342"/>
    <w:rsid w:val="006604EB"/>
    <w:rsid w:val="00660995"/>
    <w:rsid w:val="00660DFA"/>
    <w:rsid w:val="006610CA"/>
    <w:rsid w:val="006610DF"/>
    <w:rsid w:val="00661188"/>
    <w:rsid w:val="00661202"/>
    <w:rsid w:val="0066173F"/>
    <w:rsid w:val="00661C46"/>
    <w:rsid w:val="00661F0B"/>
    <w:rsid w:val="00662236"/>
    <w:rsid w:val="00662450"/>
    <w:rsid w:val="00662712"/>
    <w:rsid w:val="00662739"/>
    <w:rsid w:val="006628B0"/>
    <w:rsid w:val="006629A2"/>
    <w:rsid w:val="00662A81"/>
    <w:rsid w:val="00662ABA"/>
    <w:rsid w:val="00662E0D"/>
    <w:rsid w:val="00663049"/>
    <w:rsid w:val="00663077"/>
    <w:rsid w:val="00663219"/>
    <w:rsid w:val="00663376"/>
    <w:rsid w:val="006638A5"/>
    <w:rsid w:val="00663AA7"/>
    <w:rsid w:val="00663CCD"/>
    <w:rsid w:val="00663EB0"/>
    <w:rsid w:val="006641A6"/>
    <w:rsid w:val="006642B9"/>
    <w:rsid w:val="0066456B"/>
    <w:rsid w:val="00664593"/>
    <w:rsid w:val="00664693"/>
    <w:rsid w:val="00664B11"/>
    <w:rsid w:val="00664B50"/>
    <w:rsid w:val="00664C48"/>
    <w:rsid w:val="00664E2D"/>
    <w:rsid w:val="00664E7E"/>
    <w:rsid w:val="00664F24"/>
    <w:rsid w:val="00665130"/>
    <w:rsid w:val="006651B4"/>
    <w:rsid w:val="006653DE"/>
    <w:rsid w:val="006654A4"/>
    <w:rsid w:val="006658ED"/>
    <w:rsid w:val="00665A70"/>
    <w:rsid w:val="00665AEA"/>
    <w:rsid w:val="00665CF2"/>
    <w:rsid w:val="00666020"/>
    <w:rsid w:val="00666173"/>
    <w:rsid w:val="006664CC"/>
    <w:rsid w:val="00666523"/>
    <w:rsid w:val="0066653B"/>
    <w:rsid w:val="00666722"/>
    <w:rsid w:val="006668F0"/>
    <w:rsid w:val="00666D74"/>
    <w:rsid w:val="00666EF7"/>
    <w:rsid w:val="00666F20"/>
    <w:rsid w:val="00667055"/>
    <w:rsid w:val="00667230"/>
    <w:rsid w:val="00667348"/>
    <w:rsid w:val="0066748F"/>
    <w:rsid w:val="00667A1E"/>
    <w:rsid w:val="00670183"/>
    <w:rsid w:val="00670528"/>
    <w:rsid w:val="00670796"/>
    <w:rsid w:val="0067090B"/>
    <w:rsid w:val="0067099A"/>
    <w:rsid w:val="006709E7"/>
    <w:rsid w:val="00670A7A"/>
    <w:rsid w:val="00670C3E"/>
    <w:rsid w:val="00671775"/>
    <w:rsid w:val="006718C7"/>
    <w:rsid w:val="00671B4F"/>
    <w:rsid w:val="0067209B"/>
    <w:rsid w:val="006720DF"/>
    <w:rsid w:val="00672170"/>
    <w:rsid w:val="0067217F"/>
    <w:rsid w:val="006728C6"/>
    <w:rsid w:val="0067313E"/>
    <w:rsid w:val="006733FA"/>
    <w:rsid w:val="0067362A"/>
    <w:rsid w:val="00673AA5"/>
    <w:rsid w:val="00673B3B"/>
    <w:rsid w:val="00673B47"/>
    <w:rsid w:val="00673E57"/>
    <w:rsid w:val="0067409C"/>
    <w:rsid w:val="00674546"/>
    <w:rsid w:val="0067478C"/>
    <w:rsid w:val="00674971"/>
    <w:rsid w:val="00674CEA"/>
    <w:rsid w:val="00674D53"/>
    <w:rsid w:val="00674E37"/>
    <w:rsid w:val="00675090"/>
    <w:rsid w:val="00675195"/>
    <w:rsid w:val="00675630"/>
    <w:rsid w:val="006758B0"/>
    <w:rsid w:val="00675DFF"/>
    <w:rsid w:val="00675E2F"/>
    <w:rsid w:val="006761BF"/>
    <w:rsid w:val="0067623D"/>
    <w:rsid w:val="00676671"/>
    <w:rsid w:val="0067667B"/>
    <w:rsid w:val="00676927"/>
    <w:rsid w:val="00676B6B"/>
    <w:rsid w:val="00677126"/>
    <w:rsid w:val="00677515"/>
    <w:rsid w:val="006775DA"/>
    <w:rsid w:val="00677811"/>
    <w:rsid w:val="00677A9E"/>
    <w:rsid w:val="00677DF8"/>
    <w:rsid w:val="00677EFF"/>
    <w:rsid w:val="00677FA8"/>
    <w:rsid w:val="0068017B"/>
    <w:rsid w:val="0068098A"/>
    <w:rsid w:val="006809B4"/>
    <w:rsid w:val="006809BB"/>
    <w:rsid w:val="006809F0"/>
    <w:rsid w:val="00680D1B"/>
    <w:rsid w:val="00680E57"/>
    <w:rsid w:val="00680ED2"/>
    <w:rsid w:val="00681022"/>
    <w:rsid w:val="00681561"/>
    <w:rsid w:val="006815DA"/>
    <w:rsid w:val="00681604"/>
    <w:rsid w:val="00681C02"/>
    <w:rsid w:val="00681E9B"/>
    <w:rsid w:val="00682085"/>
    <w:rsid w:val="006823D7"/>
    <w:rsid w:val="00682530"/>
    <w:rsid w:val="00682726"/>
    <w:rsid w:val="00682AAC"/>
    <w:rsid w:val="00682C95"/>
    <w:rsid w:val="00682D5D"/>
    <w:rsid w:val="00682E68"/>
    <w:rsid w:val="006831E5"/>
    <w:rsid w:val="00683232"/>
    <w:rsid w:val="00683B28"/>
    <w:rsid w:val="00683BEC"/>
    <w:rsid w:val="00683C9F"/>
    <w:rsid w:val="00683CEF"/>
    <w:rsid w:val="006841A0"/>
    <w:rsid w:val="00684361"/>
    <w:rsid w:val="0068437B"/>
    <w:rsid w:val="006844FF"/>
    <w:rsid w:val="00684894"/>
    <w:rsid w:val="00684929"/>
    <w:rsid w:val="006849CA"/>
    <w:rsid w:val="00684A9E"/>
    <w:rsid w:val="00684AFA"/>
    <w:rsid w:val="00684BCE"/>
    <w:rsid w:val="006851BE"/>
    <w:rsid w:val="0068539B"/>
    <w:rsid w:val="006855B2"/>
    <w:rsid w:val="00685800"/>
    <w:rsid w:val="0068585D"/>
    <w:rsid w:val="00685A03"/>
    <w:rsid w:val="00685BA5"/>
    <w:rsid w:val="00685CAD"/>
    <w:rsid w:val="006862D4"/>
    <w:rsid w:val="0068640E"/>
    <w:rsid w:val="006864B4"/>
    <w:rsid w:val="00686A6E"/>
    <w:rsid w:val="00686AB3"/>
    <w:rsid w:val="00686BCD"/>
    <w:rsid w:val="00686C51"/>
    <w:rsid w:val="00686F79"/>
    <w:rsid w:val="00687095"/>
    <w:rsid w:val="006870AF"/>
    <w:rsid w:val="0068759C"/>
    <w:rsid w:val="00687A33"/>
    <w:rsid w:val="0069049C"/>
    <w:rsid w:val="006906D3"/>
    <w:rsid w:val="00690B2A"/>
    <w:rsid w:val="0069114A"/>
    <w:rsid w:val="00691686"/>
    <w:rsid w:val="006917FB"/>
    <w:rsid w:val="00691977"/>
    <w:rsid w:val="00691ADE"/>
    <w:rsid w:val="00691BE8"/>
    <w:rsid w:val="00691C87"/>
    <w:rsid w:val="00691CF9"/>
    <w:rsid w:val="0069202A"/>
    <w:rsid w:val="0069273A"/>
    <w:rsid w:val="0069288D"/>
    <w:rsid w:val="00692901"/>
    <w:rsid w:val="00692A30"/>
    <w:rsid w:val="00692D4F"/>
    <w:rsid w:val="00692D79"/>
    <w:rsid w:val="00692E54"/>
    <w:rsid w:val="00692EFF"/>
    <w:rsid w:val="00692F8F"/>
    <w:rsid w:val="006931AB"/>
    <w:rsid w:val="006933DA"/>
    <w:rsid w:val="006934EB"/>
    <w:rsid w:val="00693557"/>
    <w:rsid w:val="00693637"/>
    <w:rsid w:val="00693670"/>
    <w:rsid w:val="006937F2"/>
    <w:rsid w:val="00693CFF"/>
    <w:rsid w:val="00693D65"/>
    <w:rsid w:val="00693D95"/>
    <w:rsid w:val="00693EE2"/>
    <w:rsid w:val="00693EED"/>
    <w:rsid w:val="00694200"/>
    <w:rsid w:val="0069441E"/>
    <w:rsid w:val="0069457F"/>
    <w:rsid w:val="0069466F"/>
    <w:rsid w:val="00694DB9"/>
    <w:rsid w:val="00694DC0"/>
    <w:rsid w:val="00695073"/>
    <w:rsid w:val="006952EB"/>
    <w:rsid w:val="006954F4"/>
    <w:rsid w:val="006956B1"/>
    <w:rsid w:val="006957BF"/>
    <w:rsid w:val="006958E6"/>
    <w:rsid w:val="00695A32"/>
    <w:rsid w:val="00695BC9"/>
    <w:rsid w:val="00695C56"/>
    <w:rsid w:val="00695F6B"/>
    <w:rsid w:val="006964B9"/>
    <w:rsid w:val="00696730"/>
    <w:rsid w:val="006968FB"/>
    <w:rsid w:val="00696A07"/>
    <w:rsid w:val="00696AA2"/>
    <w:rsid w:val="00696AE1"/>
    <w:rsid w:val="00696D3E"/>
    <w:rsid w:val="0069702C"/>
    <w:rsid w:val="0069703F"/>
    <w:rsid w:val="006974B5"/>
    <w:rsid w:val="00697A1D"/>
    <w:rsid w:val="00697EA4"/>
    <w:rsid w:val="006A05DF"/>
    <w:rsid w:val="006A06BF"/>
    <w:rsid w:val="006A0BC1"/>
    <w:rsid w:val="006A0DC6"/>
    <w:rsid w:val="006A0E25"/>
    <w:rsid w:val="006A0F20"/>
    <w:rsid w:val="006A1259"/>
    <w:rsid w:val="006A135D"/>
    <w:rsid w:val="006A13A9"/>
    <w:rsid w:val="006A1467"/>
    <w:rsid w:val="006A1612"/>
    <w:rsid w:val="006A187A"/>
    <w:rsid w:val="006A1911"/>
    <w:rsid w:val="006A1A70"/>
    <w:rsid w:val="006A1AF6"/>
    <w:rsid w:val="006A2133"/>
    <w:rsid w:val="006A233E"/>
    <w:rsid w:val="006A23B9"/>
    <w:rsid w:val="006A26AE"/>
    <w:rsid w:val="006A292E"/>
    <w:rsid w:val="006A2FF4"/>
    <w:rsid w:val="006A3177"/>
    <w:rsid w:val="006A3197"/>
    <w:rsid w:val="006A3270"/>
    <w:rsid w:val="006A32F5"/>
    <w:rsid w:val="006A345A"/>
    <w:rsid w:val="006A383B"/>
    <w:rsid w:val="006A3A28"/>
    <w:rsid w:val="006A3BEA"/>
    <w:rsid w:val="006A4168"/>
    <w:rsid w:val="006A4372"/>
    <w:rsid w:val="006A4389"/>
    <w:rsid w:val="006A43B7"/>
    <w:rsid w:val="006A442C"/>
    <w:rsid w:val="006A46F0"/>
    <w:rsid w:val="006A47B1"/>
    <w:rsid w:val="006A4BAC"/>
    <w:rsid w:val="006A4EA4"/>
    <w:rsid w:val="006A50DD"/>
    <w:rsid w:val="006A52C8"/>
    <w:rsid w:val="006A52E3"/>
    <w:rsid w:val="006A530C"/>
    <w:rsid w:val="006A54D8"/>
    <w:rsid w:val="006A5529"/>
    <w:rsid w:val="006A553C"/>
    <w:rsid w:val="006A58A1"/>
    <w:rsid w:val="006A5B51"/>
    <w:rsid w:val="006A5EB7"/>
    <w:rsid w:val="006A5FAF"/>
    <w:rsid w:val="006A6B06"/>
    <w:rsid w:val="006A71DB"/>
    <w:rsid w:val="006A746C"/>
    <w:rsid w:val="006A748A"/>
    <w:rsid w:val="006A74F7"/>
    <w:rsid w:val="006A76C9"/>
    <w:rsid w:val="006A7A5B"/>
    <w:rsid w:val="006A7B48"/>
    <w:rsid w:val="006A7F4D"/>
    <w:rsid w:val="006A7FAE"/>
    <w:rsid w:val="006B0031"/>
    <w:rsid w:val="006B00BB"/>
    <w:rsid w:val="006B02FC"/>
    <w:rsid w:val="006B0627"/>
    <w:rsid w:val="006B0779"/>
    <w:rsid w:val="006B0A72"/>
    <w:rsid w:val="006B0D57"/>
    <w:rsid w:val="006B1008"/>
    <w:rsid w:val="006B11B0"/>
    <w:rsid w:val="006B1521"/>
    <w:rsid w:val="006B2061"/>
    <w:rsid w:val="006B22ED"/>
    <w:rsid w:val="006B288A"/>
    <w:rsid w:val="006B29F4"/>
    <w:rsid w:val="006B2CEE"/>
    <w:rsid w:val="006B326E"/>
    <w:rsid w:val="006B38E5"/>
    <w:rsid w:val="006B3915"/>
    <w:rsid w:val="006B3A18"/>
    <w:rsid w:val="006B3CE8"/>
    <w:rsid w:val="006B3F26"/>
    <w:rsid w:val="006B463A"/>
    <w:rsid w:val="006B465E"/>
    <w:rsid w:val="006B4A76"/>
    <w:rsid w:val="006B4ADB"/>
    <w:rsid w:val="006B4D68"/>
    <w:rsid w:val="006B5169"/>
    <w:rsid w:val="006B5395"/>
    <w:rsid w:val="006B5422"/>
    <w:rsid w:val="006B5909"/>
    <w:rsid w:val="006B59B7"/>
    <w:rsid w:val="006B5B18"/>
    <w:rsid w:val="006B5DE5"/>
    <w:rsid w:val="006B5F09"/>
    <w:rsid w:val="006B60E5"/>
    <w:rsid w:val="006B6396"/>
    <w:rsid w:val="006B65A3"/>
    <w:rsid w:val="006B6C13"/>
    <w:rsid w:val="006B6E6F"/>
    <w:rsid w:val="006B6F83"/>
    <w:rsid w:val="006B7090"/>
    <w:rsid w:val="006B77A6"/>
    <w:rsid w:val="006B7DE0"/>
    <w:rsid w:val="006B7E70"/>
    <w:rsid w:val="006C064B"/>
    <w:rsid w:val="006C08F7"/>
    <w:rsid w:val="006C0EA1"/>
    <w:rsid w:val="006C1089"/>
    <w:rsid w:val="006C1158"/>
    <w:rsid w:val="006C12E7"/>
    <w:rsid w:val="006C1641"/>
    <w:rsid w:val="006C17C1"/>
    <w:rsid w:val="006C19DF"/>
    <w:rsid w:val="006C1DEF"/>
    <w:rsid w:val="006C1ED0"/>
    <w:rsid w:val="006C21B4"/>
    <w:rsid w:val="006C276A"/>
    <w:rsid w:val="006C2926"/>
    <w:rsid w:val="006C296F"/>
    <w:rsid w:val="006C2A7D"/>
    <w:rsid w:val="006C2B2C"/>
    <w:rsid w:val="006C2B9F"/>
    <w:rsid w:val="006C2C15"/>
    <w:rsid w:val="006C2E4E"/>
    <w:rsid w:val="006C2EBE"/>
    <w:rsid w:val="006C3513"/>
    <w:rsid w:val="006C3599"/>
    <w:rsid w:val="006C35EB"/>
    <w:rsid w:val="006C35F5"/>
    <w:rsid w:val="006C35F6"/>
    <w:rsid w:val="006C35FB"/>
    <w:rsid w:val="006C38FE"/>
    <w:rsid w:val="006C3959"/>
    <w:rsid w:val="006C3973"/>
    <w:rsid w:val="006C39DB"/>
    <w:rsid w:val="006C3B3B"/>
    <w:rsid w:val="006C3E6E"/>
    <w:rsid w:val="006C41EE"/>
    <w:rsid w:val="006C46A5"/>
    <w:rsid w:val="006C4AB0"/>
    <w:rsid w:val="006C4AE2"/>
    <w:rsid w:val="006C504A"/>
    <w:rsid w:val="006C50F1"/>
    <w:rsid w:val="006C5109"/>
    <w:rsid w:val="006C5486"/>
    <w:rsid w:val="006C59CD"/>
    <w:rsid w:val="006C5AF3"/>
    <w:rsid w:val="006C5B61"/>
    <w:rsid w:val="006C5BB4"/>
    <w:rsid w:val="006C5CBE"/>
    <w:rsid w:val="006C5FE6"/>
    <w:rsid w:val="006C61EE"/>
    <w:rsid w:val="006C623B"/>
    <w:rsid w:val="006C694E"/>
    <w:rsid w:val="006C6B74"/>
    <w:rsid w:val="006C6C1D"/>
    <w:rsid w:val="006C6E5E"/>
    <w:rsid w:val="006C6FCE"/>
    <w:rsid w:val="006C745C"/>
    <w:rsid w:val="006C7489"/>
    <w:rsid w:val="006C7786"/>
    <w:rsid w:val="006C791A"/>
    <w:rsid w:val="006C7A72"/>
    <w:rsid w:val="006C7AE5"/>
    <w:rsid w:val="006C7C13"/>
    <w:rsid w:val="006C7CB0"/>
    <w:rsid w:val="006C7D8D"/>
    <w:rsid w:val="006D04A8"/>
    <w:rsid w:val="006D053F"/>
    <w:rsid w:val="006D0836"/>
    <w:rsid w:val="006D085A"/>
    <w:rsid w:val="006D08FA"/>
    <w:rsid w:val="006D0BF7"/>
    <w:rsid w:val="006D0D55"/>
    <w:rsid w:val="006D0E70"/>
    <w:rsid w:val="006D1149"/>
    <w:rsid w:val="006D117D"/>
    <w:rsid w:val="006D1273"/>
    <w:rsid w:val="006D1333"/>
    <w:rsid w:val="006D1876"/>
    <w:rsid w:val="006D18F8"/>
    <w:rsid w:val="006D19B9"/>
    <w:rsid w:val="006D1DCB"/>
    <w:rsid w:val="006D1F1D"/>
    <w:rsid w:val="006D2068"/>
    <w:rsid w:val="006D24F9"/>
    <w:rsid w:val="006D2B53"/>
    <w:rsid w:val="006D2FCE"/>
    <w:rsid w:val="006D3295"/>
    <w:rsid w:val="006D33A1"/>
    <w:rsid w:val="006D347D"/>
    <w:rsid w:val="006D34EB"/>
    <w:rsid w:val="006D36AF"/>
    <w:rsid w:val="006D386B"/>
    <w:rsid w:val="006D3CAC"/>
    <w:rsid w:val="006D3CE4"/>
    <w:rsid w:val="006D4288"/>
    <w:rsid w:val="006D43E6"/>
    <w:rsid w:val="006D43FD"/>
    <w:rsid w:val="006D44C3"/>
    <w:rsid w:val="006D4597"/>
    <w:rsid w:val="006D4656"/>
    <w:rsid w:val="006D4851"/>
    <w:rsid w:val="006D4BB3"/>
    <w:rsid w:val="006D4FC4"/>
    <w:rsid w:val="006D5524"/>
    <w:rsid w:val="006D5532"/>
    <w:rsid w:val="006D55D1"/>
    <w:rsid w:val="006D596C"/>
    <w:rsid w:val="006D5C93"/>
    <w:rsid w:val="006D5DA5"/>
    <w:rsid w:val="006D5E86"/>
    <w:rsid w:val="006D6103"/>
    <w:rsid w:val="006D63E3"/>
    <w:rsid w:val="006D68DC"/>
    <w:rsid w:val="006D6C5E"/>
    <w:rsid w:val="006D6ED6"/>
    <w:rsid w:val="006D6EDA"/>
    <w:rsid w:val="006D6EDB"/>
    <w:rsid w:val="006D6FEC"/>
    <w:rsid w:val="006D71F5"/>
    <w:rsid w:val="006D735B"/>
    <w:rsid w:val="006D752E"/>
    <w:rsid w:val="006D782C"/>
    <w:rsid w:val="006D79BB"/>
    <w:rsid w:val="006D7C34"/>
    <w:rsid w:val="006D7C79"/>
    <w:rsid w:val="006D7F09"/>
    <w:rsid w:val="006E0088"/>
    <w:rsid w:val="006E02F4"/>
    <w:rsid w:val="006E0583"/>
    <w:rsid w:val="006E05F7"/>
    <w:rsid w:val="006E073B"/>
    <w:rsid w:val="006E0949"/>
    <w:rsid w:val="006E09A1"/>
    <w:rsid w:val="006E0A1D"/>
    <w:rsid w:val="006E13A6"/>
    <w:rsid w:val="006E1A6F"/>
    <w:rsid w:val="006E1B0E"/>
    <w:rsid w:val="006E1C30"/>
    <w:rsid w:val="006E1C32"/>
    <w:rsid w:val="006E1D74"/>
    <w:rsid w:val="006E2155"/>
    <w:rsid w:val="006E22AB"/>
    <w:rsid w:val="006E2DAD"/>
    <w:rsid w:val="006E30B5"/>
    <w:rsid w:val="006E32A5"/>
    <w:rsid w:val="006E33FF"/>
    <w:rsid w:val="006E395F"/>
    <w:rsid w:val="006E4122"/>
    <w:rsid w:val="006E4159"/>
    <w:rsid w:val="006E48F9"/>
    <w:rsid w:val="006E4AF1"/>
    <w:rsid w:val="006E4B0B"/>
    <w:rsid w:val="006E4B2E"/>
    <w:rsid w:val="006E5875"/>
    <w:rsid w:val="006E5A3A"/>
    <w:rsid w:val="006E5B59"/>
    <w:rsid w:val="006E5C0A"/>
    <w:rsid w:val="006E5F1A"/>
    <w:rsid w:val="006E5FC6"/>
    <w:rsid w:val="006E6132"/>
    <w:rsid w:val="006E6258"/>
    <w:rsid w:val="006E6314"/>
    <w:rsid w:val="006E6363"/>
    <w:rsid w:val="006E6895"/>
    <w:rsid w:val="006E6AA6"/>
    <w:rsid w:val="006E6CCA"/>
    <w:rsid w:val="006E6EC7"/>
    <w:rsid w:val="006E6F12"/>
    <w:rsid w:val="006E7124"/>
    <w:rsid w:val="006E712A"/>
    <w:rsid w:val="006E77A4"/>
    <w:rsid w:val="006E7A84"/>
    <w:rsid w:val="006E7AFD"/>
    <w:rsid w:val="006E7C2E"/>
    <w:rsid w:val="006E7F00"/>
    <w:rsid w:val="006F01F2"/>
    <w:rsid w:val="006F06E3"/>
    <w:rsid w:val="006F0790"/>
    <w:rsid w:val="006F07B2"/>
    <w:rsid w:val="006F08F5"/>
    <w:rsid w:val="006F0932"/>
    <w:rsid w:val="006F0F4B"/>
    <w:rsid w:val="006F1288"/>
    <w:rsid w:val="006F1418"/>
    <w:rsid w:val="006F146B"/>
    <w:rsid w:val="006F2265"/>
    <w:rsid w:val="006F22D1"/>
    <w:rsid w:val="006F2679"/>
    <w:rsid w:val="006F2925"/>
    <w:rsid w:val="006F2A9A"/>
    <w:rsid w:val="006F2AE5"/>
    <w:rsid w:val="006F2C26"/>
    <w:rsid w:val="006F2D42"/>
    <w:rsid w:val="006F315E"/>
    <w:rsid w:val="006F33F4"/>
    <w:rsid w:val="006F33F8"/>
    <w:rsid w:val="006F3537"/>
    <w:rsid w:val="006F364C"/>
    <w:rsid w:val="006F36D6"/>
    <w:rsid w:val="006F3744"/>
    <w:rsid w:val="006F38E3"/>
    <w:rsid w:val="006F3BC3"/>
    <w:rsid w:val="006F3C9C"/>
    <w:rsid w:val="006F3CA1"/>
    <w:rsid w:val="006F3CBC"/>
    <w:rsid w:val="006F3E76"/>
    <w:rsid w:val="006F410F"/>
    <w:rsid w:val="006F4169"/>
    <w:rsid w:val="006F4173"/>
    <w:rsid w:val="006F4216"/>
    <w:rsid w:val="006F4AB9"/>
    <w:rsid w:val="006F4AD4"/>
    <w:rsid w:val="006F4C78"/>
    <w:rsid w:val="006F51C2"/>
    <w:rsid w:val="006F5208"/>
    <w:rsid w:val="006F53A7"/>
    <w:rsid w:val="006F54FB"/>
    <w:rsid w:val="006F55B8"/>
    <w:rsid w:val="006F59DE"/>
    <w:rsid w:val="006F5BBB"/>
    <w:rsid w:val="006F5C84"/>
    <w:rsid w:val="006F65FA"/>
    <w:rsid w:val="006F67C7"/>
    <w:rsid w:val="006F699B"/>
    <w:rsid w:val="006F6B4B"/>
    <w:rsid w:val="006F6BB5"/>
    <w:rsid w:val="006F6D43"/>
    <w:rsid w:val="006F6D67"/>
    <w:rsid w:val="006F7109"/>
    <w:rsid w:val="006F7148"/>
    <w:rsid w:val="006F7408"/>
    <w:rsid w:val="006F746E"/>
    <w:rsid w:val="006F7618"/>
    <w:rsid w:val="006F7704"/>
    <w:rsid w:val="006F797E"/>
    <w:rsid w:val="006F7989"/>
    <w:rsid w:val="006F7DCD"/>
    <w:rsid w:val="006F7E6D"/>
    <w:rsid w:val="006F7EE6"/>
    <w:rsid w:val="0070041A"/>
    <w:rsid w:val="00700707"/>
    <w:rsid w:val="0070086F"/>
    <w:rsid w:val="007009A3"/>
    <w:rsid w:val="00700A3A"/>
    <w:rsid w:val="00700E90"/>
    <w:rsid w:val="0070111D"/>
    <w:rsid w:val="007012F7"/>
    <w:rsid w:val="0070176C"/>
    <w:rsid w:val="00701863"/>
    <w:rsid w:val="00701888"/>
    <w:rsid w:val="00701E47"/>
    <w:rsid w:val="00702125"/>
    <w:rsid w:val="0070232E"/>
    <w:rsid w:val="007024ED"/>
    <w:rsid w:val="00702CA5"/>
    <w:rsid w:val="00702D33"/>
    <w:rsid w:val="00702D73"/>
    <w:rsid w:val="00702E05"/>
    <w:rsid w:val="00702F36"/>
    <w:rsid w:val="00703059"/>
    <w:rsid w:val="0070313B"/>
    <w:rsid w:val="00703AF4"/>
    <w:rsid w:val="00703C68"/>
    <w:rsid w:val="00703F70"/>
    <w:rsid w:val="00704282"/>
    <w:rsid w:val="0070457E"/>
    <w:rsid w:val="00704612"/>
    <w:rsid w:val="00704A46"/>
    <w:rsid w:val="0070558F"/>
    <w:rsid w:val="007055D9"/>
    <w:rsid w:val="00705697"/>
    <w:rsid w:val="00705AFE"/>
    <w:rsid w:val="00705BDF"/>
    <w:rsid w:val="00705D53"/>
    <w:rsid w:val="00705E8C"/>
    <w:rsid w:val="00705F16"/>
    <w:rsid w:val="0070622B"/>
    <w:rsid w:val="00706289"/>
    <w:rsid w:val="007065CD"/>
    <w:rsid w:val="00706924"/>
    <w:rsid w:val="00706CC1"/>
    <w:rsid w:val="00706CE8"/>
    <w:rsid w:val="007076A3"/>
    <w:rsid w:val="007076C9"/>
    <w:rsid w:val="007076DB"/>
    <w:rsid w:val="00707B79"/>
    <w:rsid w:val="00707D17"/>
    <w:rsid w:val="00707DAB"/>
    <w:rsid w:val="00707F3F"/>
    <w:rsid w:val="00710069"/>
    <w:rsid w:val="007102AC"/>
    <w:rsid w:val="007103C5"/>
    <w:rsid w:val="007108F4"/>
    <w:rsid w:val="00710B3B"/>
    <w:rsid w:val="00710F35"/>
    <w:rsid w:val="007110DE"/>
    <w:rsid w:val="007111AB"/>
    <w:rsid w:val="007115A1"/>
    <w:rsid w:val="007117B1"/>
    <w:rsid w:val="00711D7A"/>
    <w:rsid w:val="0071210B"/>
    <w:rsid w:val="00712393"/>
    <w:rsid w:val="007129F8"/>
    <w:rsid w:val="00712B45"/>
    <w:rsid w:val="00712C04"/>
    <w:rsid w:val="00712CFF"/>
    <w:rsid w:val="00712EB3"/>
    <w:rsid w:val="00712EDA"/>
    <w:rsid w:val="00713A15"/>
    <w:rsid w:val="00713C80"/>
    <w:rsid w:val="00713CB1"/>
    <w:rsid w:val="00714554"/>
    <w:rsid w:val="007147A8"/>
    <w:rsid w:val="0071508E"/>
    <w:rsid w:val="007150A1"/>
    <w:rsid w:val="00715348"/>
    <w:rsid w:val="0071540F"/>
    <w:rsid w:val="00715485"/>
    <w:rsid w:val="00715799"/>
    <w:rsid w:val="00715989"/>
    <w:rsid w:val="007159AD"/>
    <w:rsid w:val="00715A68"/>
    <w:rsid w:val="00715C23"/>
    <w:rsid w:val="007161D7"/>
    <w:rsid w:val="0071635C"/>
    <w:rsid w:val="007165E8"/>
    <w:rsid w:val="00716825"/>
    <w:rsid w:val="007168CA"/>
    <w:rsid w:val="00716DE6"/>
    <w:rsid w:val="0071754B"/>
    <w:rsid w:val="007175CC"/>
    <w:rsid w:val="0071777A"/>
    <w:rsid w:val="007177C3"/>
    <w:rsid w:val="00717838"/>
    <w:rsid w:val="00717A52"/>
    <w:rsid w:val="00717C5D"/>
    <w:rsid w:val="00717D31"/>
    <w:rsid w:val="00720C8E"/>
    <w:rsid w:val="007212C1"/>
    <w:rsid w:val="007213ED"/>
    <w:rsid w:val="0072140A"/>
    <w:rsid w:val="0072141F"/>
    <w:rsid w:val="00721488"/>
    <w:rsid w:val="0072154C"/>
    <w:rsid w:val="0072163F"/>
    <w:rsid w:val="00721720"/>
    <w:rsid w:val="0072188D"/>
    <w:rsid w:val="00721B8E"/>
    <w:rsid w:val="007222AB"/>
    <w:rsid w:val="0072237D"/>
    <w:rsid w:val="007223C7"/>
    <w:rsid w:val="00723122"/>
    <w:rsid w:val="00723AED"/>
    <w:rsid w:val="00723E9D"/>
    <w:rsid w:val="00723F8C"/>
    <w:rsid w:val="00723F96"/>
    <w:rsid w:val="00724657"/>
    <w:rsid w:val="007246C2"/>
    <w:rsid w:val="00724964"/>
    <w:rsid w:val="00724991"/>
    <w:rsid w:val="00724A68"/>
    <w:rsid w:val="00724D20"/>
    <w:rsid w:val="00725059"/>
    <w:rsid w:val="0072509E"/>
    <w:rsid w:val="00725281"/>
    <w:rsid w:val="007252E2"/>
    <w:rsid w:val="0072532F"/>
    <w:rsid w:val="007254E7"/>
    <w:rsid w:val="007257E0"/>
    <w:rsid w:val="0072582E"/>
    <w:rsid w:val="00725944"/>
    <w:rsid w:val="007259AA"/>
    <w:rsid w:val="00725AE2"/>
    <w:rsid w:val="00725B4E"/>
    <w:rsid w:val="00726248"/>
    <w:rsid w:val="00726826"/>
    <w:rsid w:val="007270A7"/>
    <w:rsid w:val="00727152"/>
    <w:rsid w:val="0072723F"/>
    <w:rsid w:val="00727319"/>
    <w:rsid w:val="007273EC"/>
    <w:rsid w:val="00727907"/>
    <w:rsid w:val="007279D0"/>
    <w:rsid w:val="00727AC7"/>
    <w:rsid w:val="00727CE9"/>
    <w:rsid w:val="00727DC7"/>
    <w:rsid w:val="00727EE3"/>
    <w:rsid w:val="00727F03"/>
    <w:rsid w:val="00727F62"/>
    <w:rsid w:val="00730016"/>
    <w:rsid w:val="0073014C"/>
    <w:rsid w:val="007301A2"/>
    <w:rsid w:val="00730387"/>
    <w:rsid w:val="007305AD"/>
    <w:rsid w:val="0073071A"/>
    <w:rsid w:val="00730842"/>
    <w:rsid w:val="00730855"/>
    <w:rsid w:val="00730894"/>
    <w:rsid w:val="00730967"/>
    <w:rsid w:val="00730BF8"/>
    <w:rsid w:val="00730C90"/>
    <w:rsid w:val="00730EC1"/>
    <w:rsid w:val="00730F16"/>
    <w:rsid w:val="007310EC"/>
    <w:rsid w:val="0073144F"/>
    <w:rsid w:val="007314D8"/>
    <w:rsid w:val="007315E2"/>
    <w:rsid w:val="0073193B"/>
    <w:rsid w:val="007319FD"/>
    <w:rsid w:val="007322CF"/>
    <w:rsid w:val="007322E8"/>
    <w:rsid w:val="00732AC2"/>
    <w:rsid w:val="00732BD9"/>
    <w:rsid w:val="00732E75"/>
    <w:rsid w:val="00732FA5"/>
    <w:rsid w:val="00732FA9"/>
    <w:rsid w:val="007330E8"/>
    <w:rsid w:val="0073356B"/>
    <w:rsid w:val="007335C7"/>
    <w:rsid w:val="007337E5"/>
    <w:rsid w:val="007338E8"/>
    <w:rsid w:val="00733AA8"/>
    <w:rsid w:val="007341A7"/>
    <w:rsid w:val="007341F1"/>
    <w:rsid w:val="00734296"/>
    <w:rsid w:val="0073436A"/>
    <w:rsid w:val="007343D8"/>
    <w:rsid w:val="0073452D"/>
    <w:rsid w:val="007345E0"/>
    <w:rsid w:val="00734625"/>
    <w:rsid w:val="00734675"/>
    <w:rsid w:val="007346FA"/>
    <w:rsid w:val="00734CCB"/>
    <w:rsid w:val="00735277"/>
    <w:rsid w:val="00735286"/>
    <w:rsid w:val="007355A5"/>
    <w:rsid w:val="007358F1"/>
    <w:rsid w:val="00735957"/>
    <w:rsid w:val="00735D10"/>
    <w:rsid w:val="00735DFC"/>
    <w:rsid w:val="00735E71"/>
    <w:rsid w:val="00735F30"/>
    <w:rsid w:val="0073611F"/>
    <w:rsid w:val="00736495"/>
    <w:rsid w:val="0073685E"/>
    <w:rsid w:val="00736EF3"/>
    <w:rsid w:val="007370F0"/>
    <w:rsid w:val="00737718"/>
    <w:rsid w:val="0073791D"/>
    <w:rsid w:val="00737A7D"/>
    <w:rsid w:val="00737E3F"/>
    <w:rsid w:val="00737EFF"/>
    <w:rsid w:val="007405BE"/>
    <w:rsid w:val="00740758"/>
    <w:rsid w:val="00740806"/>
    <w:rsid w:val="00740A1C"/>
    <w:rsid w:val="00740B8A"/>
    <w:rsid w:val="00740D41"/>
    <w:rsid w:val="00740F65"/>
    <w:rsid w:val="0074124B"/>
    <w:rsid w:val="00741B2B"/>
    <w:rsid w:val="00741BBA"/>
    <w:rsid w:val="00741C27"/>
    <w:rsid w:val="00741E5B"/>
    <w:rsid w:val="007420AD"/>
    <w:rsid w:val="00742291"/>
    <w:rsid w:val="007422DE"/>
    <w:rsid w:val="00742483"/>
    <w:rsid w:val="00742BD3"/>
    <w:rsid w:val="00742E3F"/>
    <w:rsid w:val="00742F93"/>
    <w:rsid w:val="007432BB"/>
    <w:rsid w:val="00743438"/>
    <w:rsid w:val="007436F2"/>
    <w:rsid w:val="0074391D"/>
    <w:rsid w:val="00743B2E"/>
    <w:rsid w:val="00743C26"/>
    <w:rsid w:val="00743CFF"/>
    <w:rsid w:val="00743E1F"/>
    <w:rsid w:val="0074413B"/>
    <w:rsid w:val="0074417C"/>
    <w:rsid w:val="0074461F"/>
    <w:rsid w:val="0074466E"/>
    <w:rsid w:val="00744AD8"/>
    <w:rsid w:val="00744B6D"/>
    <w:rsid w:val="00744BF5"/>
    <w:rsid w:val="00744CE3"/>
    <w:rsid w:val="0074507F"/>
    <w:rsid w:val="00745514"/>
    <w:rsid w:val="007457DB"/>
    <w:rsid w:val="00745932"/>
    <w:rsid w:val="00745E4D"/>
    <w:rsid w:val="00746178"/>
    <w:rsid w:val="0074633D"/>
    <w:rsid w:val="00746364"/>
    <w:rsid w:val="00746431"/>
    <w:rsid w:val="00746461"/>
    <w:rsid w:val="00746667"/>
    <w:rsid w:val="0074673B"/>
    <w:rsid w:val="0074696A"/>
    <w:rsid w:val="00746B19"/>
    <w:rsid w:val="00746B57"/>
    <w:rsid w:val="00746BCA"/>
    <w:rsid w:val="00746C39"/>
    <w:rsid w:val="00746DCA"/>
    <w:rsid w:val="00746E04"/>
    <w:rsid w:val="00746E0C"/>
    <w:rsid w:val="00746F46"/>
    <w:rsid w:val="0074706C"/>
    <w:rsid w:val="00747340"/>
    <w:rsid w:val="007475DB"/>
    <w:rsid w:val="007476D5"/>
    <w:rsid w:val="00747D49"/>
    <w:rsid w:val="00747DEA"/>
    <w:rsid w:val="00747E2B"/>
    <w:rsid w:val="00750A03"/>
    <w:rsid w:val="00750AF3"/>
    <w:rsid w:val="00750C49"/>
    <w:rsid w:val="00750DED"/>
    <w:rsid w:val="00750E8B"/>
    <w:rsid w:val="00750EDE"/>
    <w:rsid w:val="00750F5D"/>
    <w:rsid w:val="00751091"/>
    <w:rsid w:val="00751453"/>
    <w:rsid w:val="0075160F"/>
    <w:rsid w:val="00751624"/>
    <w:rsid w:val="0075199C"/>
    <w:rsid w:val="007519AD"/>
    <w:rsid w:val="00751EBA"/>
    <w:rsid w:val="00751FE5"/>
    <w:rsid w:val="00752225"/>
    <w:rsid w:val="0075247B"/>
    <w:rsid w:val="007524E6"/>
    <w:rsid w:val="007525DE"/>
    <w:rsid w:val="00752A8C"/>
    <w:rsid w:val="00752B7D"/>
    <w:rsid w:val="00752ED5"/>
    <w:rsid w:val="0075308C"/>
    <w:rsid w:val="00753C78"/>
    <w:rsid w:val="00753F6D"/>
    <w:rsid w:val="00753FAA"/>
    <w:rsid w:val="00754227"/>
    <w:rsid w:val="007545F2"/>
    <w:rsid w:val="00754B41"/>
    <w:rsid w:val="007553DE"/>
    <w:rsid w:val="007554F0"/>
    <w:rsid w:val="00755A26"/>
    <w:rsid w:val="00755D8D"/>
    <w:rsid w:val="007561B1"/>
    <w:rsid w:val="00756A39"/>
    <w:rsid w:val="00756B8E"/>
    <w:rsid w:val="00756E83"/>
    <w:rsid w:val="0075724C"/>
    <w:rsid w:val="00757315"/>
    <w:rsid w:val="007573CF"/>
    <w:rsid w:val="0075754F"/>
    <w:rsid w:val="00757593"/>
    <w:rsid w:val="0075765B"/>
    <w:rsid w:val="0075793A"/>
    <w:rsid w:val="00757F6D"/>
    <w:rsid w:val="007602EC"/>
    <w:rsid w:val="007605F5"/>
    <w:rsid w:val="007606D0"/>
    <w:rsid w:val="00760963"/>
    <w:rsid w:val="00760976"/>
    <w:rsid w:val="007611D8"/>
    <w:rsid w:val="0076130A"/>
    <w:rsid w:val="00761588"/>
    <w:rsid w:val="0076168D"/>
    <w:rsid w:val="00761C0D"/>
    <w:rsid w:val="00761F1A"/>
    <w:rsid w:val="00761FFF"/>
    <w:rsid w:val="00762048"/>
    <w:rsid w:val="007622F9"/>
    <w:rsid w:val="00762421"/>
    <w:rsid w:val="00762764"/>
    <w:rsid w:val="00762784"/>
    <w:rsid w:val="00762A66"/>
    <w:rsid w:val="00762B3D"/>
    <w:rsid w:val="00762C8C"/>
    <w:rsid w:val="00762F6F"/>
    <w:rsid w:val="007631E3"/>
    <w:rsid w:val="007636AE"/>
    <w:rsid w:val="00763F84"/>
    <w:rsid w:val="00764251"/>
    <w:rsid w:val="00764384"/>
    <w:rsid w:val="007647A4"/>
    <w:rsid w:val="007647C4"/>
    <w:rsid w:val="007647CC"/>
    <w:rsid w:val="00764B56"/>
    <w:rsid w:val="00764DA3"/>
    <w:rsid w:val="00764E98"/>
    <w:rsid w:val="00765470"/>
    <w:rsid w:val="0076578B"/>
    <w:rsid w:val="00766077"/>
    <w:rsid w:val="007665AA"/>
    <w:rsid w:val="00766660"/>
    <w:rsid w:val="007666FC"/>
    <w:rsid w:val="00766719"/>
    <w:rsid w:val="00766D0F"/>
    <w:rsid w:val="00766D40"/>
    <w:rsid w:val="00766DE6"/>
    <w:rsid w:val="00766E0D"/>
    <w:rsid w:val="00766FE3"/>
    <w:rsid w:val="00767038"/>
    <w:rsid w:val="007671F1"/>
    <w:rsid w:val="00767233"/>
    <w:rsid w:val="007673CD"/>
    <w:rsid w:val="00767426"/>
    <w:rsid w:val="00767B23"/>
    <w:rsid w:val="00767D3F"/>
    <w:rsid w:val="00767D88"/>
    <w:rsid w:val="00767DF6"/>
    <w:rsid w:val="0077006E"/>
    <w:rsid w:val="007707CA"/>
    <w:rsid w:val="00770976"/>
    <w:rsid w:val="00770AF0"/>
    <w:rsid w:val="00770C47"/>
    <w:rsid w:val="00771013"/>
    <w:rsid w:val="00771C36"/>
    <w:rsid w:val="00772135"/>
    <w:rsid w:val="0077237D"/>
    <w:rsid w:val="00772398"/>
    <w:rsid w:val="007725B3"/>
    <w:rsid w:val="00772916"/>
    <w:rsid w:val="00772C11"/>
    <w:rsid w:val="00772C25"/>
    <w:rsid w:val="00772DD1"/>
    <w:rsid w:val="00773024"/>
    <w:rsid w:val="00773222"/>
    <w:rsid w:val="00773227"/>
    <w:rsid w:val="007733ED"/>
    <w:rsid w:val="007734B7"/>
    <w:rsid w:val="007736E6"/>
    <w:rsid w:val="00773758"/>
    <w:rsid w:val="007737F6"/>
    <w:rsid w:val="00773BDE"/>
    <w:rsid w:val="00773D50"/>
    <w:rsid w:val="00773DAB"/>
    <w:rsid w:val="00774165"/>
    <w:rsid w:val="007741E2"/>
    <w:rsid w:val="00774438"/>
    <w:rsid w:val="007746C6"/>
    <w:rsid w:val="00774AFD"/>
    <w:rsid w:val="00774B21"/>
    <w:rsid w:val="00774BFE"/>
    <w:rsid w:val="00774EBD"/>
    <w:rsid w:val="0077543B"/>
    <w:rsid w:val="0077545B"/>
    <w:rsid w:val="0077560B"/>
    <w:rsid w:val="00775729"/>
    <w:rsid w:val="007759DF"/>
    <w:rsid w:val="00775D0B"/>
    <w:rsid w:val="00775ECB"/>
    <w:rsid w:val="007762DF"/>
    <w:rsid w:val="00776494"/>
    <w:rsid w:val="0077662D"/>
    <w:rsid w:val="00776F6E"/>
    <w:rsid w:val="007770A2"/>
    <w:rsid w:val="007770B0"/>
    <w:rsid w:val="0077713C"/>
    <w:rsid w:val="007775C5"/>
    <w:rsid w:val="00777951"/>
    <w:rsid w:val="00777972"/>
    <w:rsid w:val="00777A94"/>
    <w:rsid w:val="00777BF2"/>
    <w:rsid w:val="00777E16"/>
    <w:rsid w:val="00780886"/>
    <w:rsid w:val="00780AF7"/>
    <w:rsid w:val="00780C36"/>
    <w:rsid w:val="00781096"/>
    <w:rsid w:val="0078122F"/>
    <w:rsid w:val="00781488"/>
    <w:rsid w:val="00781792"/>
    <w:rsid w:val="00781A91"/>
    <w:rsid w:val="0078213B"/>
    <w:rsid w:val="00782578"/>
    <w:rsid w:val="007825C7"/>
    <w:rsid w:val="00782CF1"/>
    <w:rsid w:val="00782CFE"/>
    <w:rsid w:val="00782EDC"/>
    <w:rsid w:val="00782F4E"/>
    <w:rsid w:val="0078305D"/>
    <w:rsid w:val="0078318E"/>
    <w:rsid w:val="007831A2"/>
    <w:rsid w:val="00783252"/>
    <w:rsid w:val="007832F2"/>
    <w:rsid w:val="00783470"/>
    <w:rsid w:val="007834DD"/>
    <w:rsid w:val="00783855"/>
    <w:rsid w:val="00783941"/>
    <w:rsid w:val="00783A61"/>
    <w:rsid w:val="00783D14"/>
    <w:rsid w:val="00783DC7"/>
    <w:rsid w:val="00783F44"/>
    <w:rsid w:val="007844C5"/>
    <w:rsid w:val="00784810"/>
    <w:rsid w:val="007848FE"/>
    <w:rsid w:val="00784983"/>
    <w:rsid w:val="007849A3"/>
    <w:rsid w:val="007849C7"/>
    <w:rsid w:val="00784D38"/>
    <w:rsid w:val="00785074"/>
    <w:rsid w:val="00785115"/>
    <w:rsid w:val="00785196"/>
    <w:rsid w:val="007852E7"/>
    <w:rsid w:val="0078534C"/>
    <w:rsid w:val="00785972"/>
    <w:rsid w:val="00785B02"/>
    <w:rsid w:val="00785B9C"/>
    <w:rsid w:val="00785BA6"/>
    <w:rsid w:val="00785BB2"/>
    <w:rsid w:val="00785C60"/>
    <w:rsid w:val="00785CDD"/>
    <w:rsid w:val="00785D7F"/>
    <w:rsid w:val="007860D3"/>
    <w:rsid w:val="0078611F"/>
    <w:rsid w:val="007861A0"/>
    <w:rsid w:val="007862CC"/>
    <w:rsid w:val="00786338"/>
    <w:rsid w:val="0078649D"/>
    <w:rsid w:val="007864F7"/>
    <w:rsid w:val="00786862"/>
    <w:rsid w:val="00786AB0"/>
    <w:rsid w:val="00786EA8"/>
    <w:rsid w:val="007876CE"/>
    <w:rsid w:val="00787B5B"/>
    <w:rsid w:val="00787B89"/>
    <w:rsid w:val="00787CC8"/>
    <w:rsid w:val="00787F17"/>
    <w:rsid w:val="00787FA9"/>
    <w:rsid w:val="00790759"/>
    <w:rsid w:val="007907BD"/>
    <w:rsid w:val="007909C2"/>
    <w:rsid w:val="00790A21"/>
    <w:rsid w:val="0079152A"/>
    <w:rsid w:val="00791840"/>
    <w:rsid w:val="007918A5"/>
    <w:rsid w:val="007918B5"/>
    <w:rsid w:val="007919E1"/>
    <w:rsid w:val="00791A36"/>
    <w:rsid w:val="00791B75"/>
    <w:rsid w:val="00791B86"/>
    <w:rsid w:val="007920F1"/>
    <w:rsid w:val="00792152"/>
    <w:rsid w:val="0079257F"/>
    <w:rsid w:val="0079267C"/>
    <w:rsid w:val="00792822"/>
    <w:rsid w:val="0079285D"/>
    <w:rsid w:val="00792946"/>
    <w:rsid w:val="007929CF"/>
    <w:rsid w:val="00792B7D"/>
    <w:rsid w:val="00792C25"/>
    <w:rsid w:val="00792CEC"/>
    <w:rsid w:val="00792F83"/>
    <w:rsid w:val="007936E8"/>
    <w:rsid w:val="00793DA5"/>
    <w:rsid w:val="00793EFA"/>
    <w:rsid w:val="007945F4"/>
    <w:rsid w:val="0079481B"/>
    <w:rsid w:val="00794A26"/>
    <w:rsid w:val="00794F65"/>
    <w:rsid w:val="00795267"/>
    <w:rsid w:val="0079555D"/>
    <w:rsid w:val="007956C3"/>
    <w:rsid w:val="007957BE"/>
    <w:rsid w:val="00795E83"/>
    <w:rsid w:val="00795FA9"/>
    <w:rsid w:val="00796325"/>
    <w:rsid w:val="007964A6"/>
    <w:rsid w:val="00796598"/>
    <w:rsid w:val="00796A61"/>
    <w:rsid w:val="00796C8B"/>
    <w:rsid w:val="00796C8E"/>
    <w:rsid w:val="00797135"/>
    <w:rsid w:val="0079781A"/>
    <w:rsid w:val="007978AE"/>
    <w:rsid w:val="007978E3"/>
    <w:rsid w:val="00797A4F"/>
    <w:rsid w:val="00797A61"/>
    <w:rsid w:val="00797A92"/>
    <w:rsid w:val="00797F0B"/>
    <w:rsid w:val="007A013C"/>
    <w:rsid w:val="007A0976"/>
    <w:rsid w:val="007A0980"/>
    <w:rsid w:val="007A0AD6"/>
    <w:rsid w:val="007A0E4E"/>
    <w:rsid w:val="007A0FFC"/>
    <w:rsid w:val="007A1100"/>
    <w:rsid w:val="007A1235"/>
    <w:rsid w:val="007A13DF"/>
    <w:rsid w:val="007A147A"/>
    <w:rsid w:val="007A16D0"/>
    <w:rsid w:val="007A18E2"/>
    <w:rsid w:val="007A1E6C"/>
    <w:rsid w:val="007A1FA1"/>
    <w:rsid w:val="007A241D"/>
    <w:rsid w:val="007A2838"/>
    <w:rsid w:val="007A28EC"/>
    <w:rsid w:val="007A28F6"/>
    <w:rsid w:val="007A28F7"/>
    <w:rsid w:val="007A28FB"/>
    <w:rsid w:val="007A29E5"/>
    <w:rsid w:val="007A29EF"/>
    <w:rsid w:val="007A2A75"/>
    <w:rsid w:val="007A2E4A"/>
    <w:rsid w:val="007A2F6E"/>
    <w:rsid w:val="007A3190"/>
    <w:rsid w:val="007A3514"/>
    <w:rsid w:val="007A3529"/>
    <w:rsid w:val="007A3593"/>
    <w:rsid w:val="007A37A9"/>
    <w:rsid w:val="007A3941"/>
    <w:rsid w:val="007A3979"/>
    <w:rsid w:val="007A3CCC"/>
    <w:rsid w:val="007A3F5F"/>
    <w:rsid w:val="007A40F4"/>
    <w:rsid w:val="007A42CC"/>
    <w:rsid w:val="007A44FC"/>
    <w:rsid w:val="007A4644"/>
    <w:rsid w:val="007A4733"/>
    <w:rsid w:val="007A48D1"/>
    <w:rsid w:val="007A4D0D"/>
    <w:rsid w:val="007A4DCD"/>
    <w:rsid w:val="007A4F41"/>
    <w:rsid w:val="007A539E"/>
    <w:rsid w:val="007A541A"/>
    <w:rsid w:val="007A55C8"/>
    <w:rsid w:val="007A55E4"/>
    <w:rsid w:val="007A57D3"/>
    <w:rsid w:val="007A5939"/>
    <w:rsid w:val="007A5A48"/>
    <w:rsid w:val="007A5AF1"/>
    <w:rsid w:val="007A5CCF"/>
    <w:rsid w:val="007A605D"/>
    <w:rsid w:val="007A60F6"/>
    <w:rsid w:val="007A6207"/>
    <w:rsid w:val="007A638B"/>
    <w:rsid w:val="007A645B"/>
    <w:rsid w:val="007A6E00"/>
    <w:rsid w:val="007A75A0"/>
    <w:rsid w:val="007A7867"/>
    <w:rsid w:val="007A78FB"/>
    <w:rsid w:val="007A7C8F"/>
    <w:rsid w:val="007B0567"/>
    <w:rsid w:val="007B08B5"/>
    <w:rsid w:val="007B0C7F"/>
    <w:rsid w:val="007B0CE6"/>
    <w:rsid w:val="007B1219"/>
    <w:rsid w:val="007B133E"/>
    <w:rsid w:val="007B140C"/>
    <w:rsid w:val="007B15AE"/>
    <w:rsid w:val="007B15EF"/>
    <w:rsid w:val="007B1BDF"/>
    <w:rsid w:val="007B2494"/>
    <w:rsid w:val="007B25B6"/>
    <w:rsid w:val="007B287C"/>
    <w:rsid w:val="007B28A8"/>
    <w:rsid w:val="007B29FB"/>
    <w:rsid w:val="007B2DD2"/>
    <w:rsid w:val="007B3020"/>
    <w:rsid w:val="007B32BF"/>
    <w:rsid w:val="007B351B"/>
    <w:rsid w:val="007B35DC"/>
    <w:rsid w:val="007B40DD"/>
    <w:rsid w:val="007B4261"/>
    <w:rsid w:val="007B4491"/>
    <w:rsid w:val="007B4545"/>
    <w:rsid w:val="007B4607"/>
    <w:rsid w:val="007B4714"/>
    <w:rsid w:val="007B4727"/>
    <w:rsid w:val="007B4921"/>
    <w:rsid w:val="007B4DC8"/>
    <w:rsid w:val="007B4EE8"/>
    <w:rsid w:val="007B4EFF"/>
    <w:rsid w:val="007B53B4"/>
    <w:rsid w:val="007B5733"/>
    <w:rsid w:val="007B5747"/>
    <w:rsid w:val="007B574B"/>
    <w:rsid w:val="007B5997"/>
    <w:rsid w:val="007B59D9"/>
    <w:rsid w:val="007B59DE"/>
    <w:rsid w:val="007B5C1E"/>
    <w:rsid w:val="007B5C29"/>
    <w:rsid w:val="007B5D81"/>
    <w:rsid w:val="007B5E26"/>
    <w:rsid w:val="007B5E3B"/>
    <w:rsid w:val="007B5E60"/>
    <w:rsid w:val="007B6059"/>
    <w:rsid w:val="007B61A7"/>
    <w:rsid w:val="007B61D6"/>
    <w:rsid w:val="007B6C97"/>
    <w:rsid w:val="007B6DF3"/>
    <w:rsid w:val="007B6EE2"/>
    <w:rsid w:val="007B7023"/>
    <w:rsid w:val="007B70A6"/>
    <w:rsid w:val="007B7A9E"/>
    <w:rsid w:val="007B7CDA"/>
    <w:rsid w:val="007B7F90"/>
    <w:rsid w:val="007C0018"/>
    <w:rsid w:val="007C024D"/>
    <w:rsid w:val="007C0A4E"/>
    <w:rsid w:val="007C0C71"/>
    <w:rsid w:val="007C0D25"/>
    <w:rsid w:val="007C0EBB"/>
    <w:rsid w:val="007C0ED9"/>
    <w:rsid w:val="007C103E"/>
    <w:rsid w:val="007C123D"/>
    <w:rsid w:val="007C134B"/>
    <w:rsid w:val="007C1701"/>
    <w:rsid w:val="007C1B72"/>
    <w:rsid w:val="007C1BEE"/>
    <w:rsid w:val="007C1C48"/>
    <w:rsid w:val="007C1D32"/>
    <w:rsid w:val="007C1DA4"/>
    <w:rsid w:val="007C1DFE"/>
    <w:rsid w:val="007C1F31"/>
    <w:rsid w:val="007C1FFC"/>
    <w:rsid w:val="007C2069"/>
    <w:rsid w:val="007C2170"/>
    <w:rsid w:val="007C25E3"/>
    <w:rsid w:val="007C2649"/>
    <w:rsid w:val="007C281B"/>
    <w:rsid w:val="007C29D8"/>
    <w:rsid w:val="007C2DB4"/>
    <w:rsid w:val="007C3039"/>
    <w:rsid w:val="007C3713"/>
    <w:rsid w:val="007C37D4"/>
    <w:rsid w:val="007C38D3"/>
    <w:rsid w:val="007C39C5"/>
    <w:rsid w:val="007C3B1E"/>
    <w:rsid w:val="007C3CE6"/>
    <w:rsid w:val="007C3EE3"/>
    <w:rsid w:val="007C3FFE"/>
    <w:rsid w:val="007C43CA"/>
    <w:rsid w:val="007C4483"/>
    <w:rsid w:val="007C4CA2"/>
    <w:rsid w:val="007C4E3D"/>
    <w:rsid w:val="007C4ED7"/>
    <w:rsid w:val="007C4F8B"/>
    <w:rsid w:val="007C4F9F"/>
    <w:rsid w:val="007C5472"/>
    <w:rsid w:val="007C5BF8"/>
    <w:rsid w:val="007C5D83"/>
    <w:rsid w:val="007C5F74"/>
    <w:rsid w:val="007C5FC7"/>
    <w:rsid w:val="007C6210"/>
    <w:rsid w:val="007C6228"/>
    <w:rsid w:val="007C638C"/>
    <w:rsid w:val="007C68CC"/>
    <w:rsid w:val="007C69B9"/>
    <w:rsid w:val="007C6C1E"/>
    <w:rsid w:val="007C70E2"/>
    <w:rsid w:val="007C7114"/>
    <w:rsid w:val="007C7993"/>
    <w:rsid w:val="007C7B2B"/>
    <w:rsid w:val="007C7B57"/>
    <w:rsid w:val="007C7EE4"/>
    <w:rsid w:val="007C7F67"/>
    <w:rsid w:val="007D048B"/>
    <w:rsid w:val="007D09D0"/>
    <w:rsid w:val="007D0A88"/>
    <w:rsid w:val="007D1415"/>
    <w:rsid w:val="007D14E6"/>
    <w:rsid w:val="007D1649"/>
    <w:rsid w:val="007D196E"/>
    <w:rsid w:val="007D19E8"/>
    <w:rsid w:val="007D1AD3"/>
    <w:rsid w:val="007D1D74"/>
    <w:rsid w:val="007D1F0E"/>
    <w:rsid w:val="007D210E"/>
    <w:rsid w:val="007D2218"/>
    <w:rsid w:val="007D2230"/>
    <w:rsid w:val="007D237C"/>
    <w:rsid w:val="007D249F"/>
    <w:rsid w:val="007D2641"/>
    <w:rsid w:val="007D27B9"/>
    <w:rsid w:val="007D2AB8"/>
    <w:rsid w:val="007D30B7"/>
    <w:rsid w:val="007D3556"/>
    <w:rsid w:val="007D380F"/>
    <w:rsid w:val="007D382E"/>
    <w:rsid w:val="007D39D0"/>
    <w:rsid w:val="007D39F8"/>
    <w:rsid w:val="007D3B81"/>
    <w:rsid w:val="007D3C1D"/>
    <w:rsid w:val="007D3E3D"/>
    <w:rsid w:val="007D3E4A"/>
    <w:rsid w:val="007D463F"/>
    <w:rsid w:val="007D493F"/>
    <w:rsid w:val="007D497C"/>
    <w:rsid w:val="007D49D6"/>
    <w:rsid w:val="007D4ACF"/>
    <w:rsid w:val="007D50C0"/>
    <w:rsid w:val="007D5167"/>
    <w:rsid w:val="007D55AF"/>
    <w:rsid w:val="007D5768"/>
    <w:rsid w:val="007D59DF"/>
    <w:rsid w:val="007D5BF9"/>
    <w:rsid w:val="007D5CE9"/>
    <w:rsid w:val="007D6126"/>
    <w:rsid w:val="007D620A"/>
    <w:rsid w:val="007D64E0"/>
    <w:rsid w:val="007D6815"/>
    <w:rsid w:val="007D6DE6"/>
    <w:rsid w:val="007D7165"/>
    <w:rsid w:val="007D766F"/>
    <w:rsid w:val="007D7873"/>
    <w:rsid w:val="007D7B61"/>
    <w:rsid w:val="007D7C35"/>
    <w:rsid w:val="007D7CE0"/>
    <w:rsid w:val="007D7CF4"/>
    <w:rsid w:val="007D7FF3"/>
    <w:rsid w:val="007E050D"/>
    <w:rsid w:val="007E07F9"/>
    <w:rsid w:val="007E0A86"/>
    <w:rsid w:val="007E0C96"/>
    <w:rsid w:val="007E118E"/>
    <w:rsid w:val="007E11FD"/>
    <w:rsid w:val="007E13A3"/>
    <w:rsid w:val="007E15D7"/>
    <w:rsid w:val="007E177C"/>
    <w:rsid w:val="007E178F"/>
    <w:rsid w:val="007E1915"/>
    <w:rsid w:val="007E1A31"/>
    <w:rsid w:val="007E1C16"/>
    <w:rsid w:val="007E2293"/>
    <w:rsid w:val="007E26E7"/>
    <w:rsid w:val="007E2A30"/>
    <w:rsid w:val="007E2BAF"/>
    <w:rsid w:val="007E2D90"/>
    <w:rsid w:val="007E2FB9"/>
    <w:rsid w:val="007E30CA"/>
    <w:rsid w:val="007E3132"/>
    <w:rsid w:val="007E3223"/>
    <w:rsid w:val="007E330D"/>
    <w:rsid w:val="007E3438"/>
    <w:rsid w:val="007E34AC"/>
    <w:rsid w:val="007E356D"/>
    <w:rsid w:val="007E3629"/>
    <w:rsid w:val="007E375E"/>
    <w:rsid w:val="007E3CB0"/>
    <w:rsid w:val="007E3CEB"/>
    <w:rsid w:val="007E3F40"/>
    <w:rsid w:val="007E4254"/>
    <w:rsid w:val="007E42B0"/>
    <w:rsid w:val="007E45CB"/>
    <w:rsid w:val="007E45CC"/>
    <w:rsid w:val="007E484D"/>
    <w:rsid w:val="007E4A0D"/>
    <w:rsid w:val="007E4C3B"/>
    <w:rsid w:val="007E4EAE"/>
    <w:rsid w:val="007E5187"/>
    <w:rsid w:val="007E5241"/>
    <w:rsid w:val="007E53B9"/>
    <w:rsid w:val="007E55F6"/>
    <w:rsid w:val="007E5625"/>
    <w:rsid w:val="007E5707"/>
    <w:rsid w:val="007E59A1"/>
    <w:rsid w:val="007E5C49"/>
    <w:rsid w:val="007E5D24"/>
    <w:rsid w:val="007E5EEC"/>
    <w:rsid w:val="007E6107"/>
    <w:rsid w:val="007E61C4"/>
    <w:rsid w:val="007E66E3"/>
    <w:rsid w:val="007E67D0"/>
    <w:rsid w:val="007E6945"/>
    <w:rsid w:val="007E6BCC"/>
    <w:rsid w:val="007E6E37"/>
    <w:rsid w:val="007E74EC"/>
    <w:rsid w:val="007E75BE"/>
    <w:rsid w:val="007E7BFF"/>
    <w:rsid w:val="007E7E9E"/>
    <w:rsid w:val="007F020D"/>
    <w:rsid w:val="007F0247"/>
    <w:rsid w:val="007F0634"/>
    <w:rsid w:val="007F0F3C"/>
    <w:rsid w:val="007F0FB3"/>
    <w:rsid w:val="007F1125"/>
    <w:rsid w:val="007F130B"/>
    <w:rsid w:val="007F1635"/>
    <w:rsid w:val="007F1B84"/>
    <w:rsid w:val="007F2074"/>
    <w:rsid w:val="007F22BF"/>
    <w:rsid w:val="007F2740"/>
    <w:rsid w:val="007F2987"/>
    <w:rsid w:val="007F2B9D"/>
    <w:rsid w:val="007F31E4"/>
    <w:rsid w:val="007F32B3"/>
    <w:rsid w:val="007F34A1"/>
    <w:rsid w:val="007F367D"/>
    <w:rsid w:val="007F372E"/>
    <w:rsid w:val="007F3D67"/>
    <w:rsid w:val="007F3E13"/>
    <w:rsid w:val="007F3EC5"/>
    <w:rsid w:val="007F4027"/>
    <w:rsid w:val="007F43AB"/>
    <w:rsid w:val="007F458B"/>
    <w:rsid w:val="007F47F2"/>
    <w:rsid w:val="007F480F"/>
    <w:rsid w:val="007F50E3"/>
    <w:rsid w:val="007F5340"/>
    <w:rsid w:val="007F56DE"/>
    <w:rsid w:val="007F5729"/>
    <w:rsid w:val="007F5A99"/>
    <w:rsid w:val="007F5CDC"/>
    <w:rsid w:val="007F5EA7"/>
    <w:rsid w:val="007F5F59"/>
    <w:rsid w:val="007F5FD0"/>
    <w:rsid w:val="007F60BE"/>
    <w:rsid w:val="007F63A8"/>
    <w:rsid w:val="007F68DA"/>
    <w:rsid w:val="007F6A5B"/>
    <w:rsid w:val="007F6B23"/>
    <w:rsid w:val="007F6C6F"/>
    <w:rsid w:val="007F6D30"/>
    <w:rsid w:val="007F7445"/>
    <w:rsid w:val="007F795E"/>
    <w:rsid w:val="007F7A71"/>
    <w:rsid w:val="007F7AE5"/>
    <w:rsid w:val="007F7BE0"/>
    <w:rsid w:val="007F7BFD"/>
    <w:rsid w:val="00800276"/>
    <w:rsid w:val="00800353"/>
    <w:rsid w:val="00800706"/>
    <w:rsid w:val="008007F6"/>
    <w:rsid w:val="00800D36"/>
    <w:rsid w:val="00800DDE"/>
    <w:rsid w:val="0080150A"/>
    <w:rsid w:val="0080151E"/>
    <w:rsid w:val="00801975"/>
    <w:rsid w:val="00801ABE"/>
    <w:rsid w:val="00801B48"/>
    <w:rsid w:val="00801B5D"/>
    <w:rsid w:val="00801BB9"/>
    <w:rsid w:val="008021D5"/>
    <w:rsid w:val="00802465"/>
    <w:rsid w:val="00802782"/>
    <w:rsid w:val="008027FB"/>
    <w:rsid w:val="008028C6"/>
    <w:rsid w:val="00802A99"/>
    <w:rsid w:val="00802BDB"/>
    <w:rsid w:val="00802DD4"/>
    <w:rsid w:val="00802F31"/>
    <w:rsid w:val="00802FD1"/>
    <w:rsid w:val="008037E0"/>
    <w:rsid w:val="008037EC"/>
    <w:rsid w:val="00803FC0"/>
    <w:rsid w:val="008041B0"/>
    <w:rsid w:val="00804465"/>
    <w:rsid w:val="00804A20"/>
    <w:rsid w:val="00804C96"/>
    <w:rsid w:val="00804CBD"/>
    <w:rsid w:val="0080501E"/>
    <w:rsid w:val="008050B9"/>
    <w:rsid w:val="008050EC"/>
    <w:rsid w:val="008051EC"/>
    <w:rsid w:val="00805303"/>
    <w:rsid w:val="0080575C"/>
    <w:rsid w:val="008057FA"/>
    <w:rsid w:val="00805985"/>
    <w:rsid w:val="00805BDB"/>
    <w:rsid w:val="00805CE2"/>
    <w:rsid w:val="00805CE7"/>
    <w:rsid w:val="00805EA8"/>
    <w:rsid w:val="00806486"/>
    <w:rsid w:val="00806659"/>
    <w:rsid w:val="008067A0"/>
    <w:rsid w:val="00806906"/>
    <w:rsid w:val="00806EE3"/>
    <w:rsid w:val="00806F90"/>
    <w:rsid w:val="00807482"/>
    <w:rsid w:val="0080785C"/>
    <w:rsid w:val="00807A50"/>
    <w:rsid w:val="00807C84"/>
    <w:rsid w:val="008106A7"/>
    <w:rsid w:val="008106EE"/>
    <w:rsid w:val="0081088F"/>
    <w:rsid w:val="00810B9E"/>
    <w:rsid w:val="00810C8C"/>
    <w:rsid w:val="00810E23"/>
    <w:rsid w:val="0081122A"/>
    <w:rsid w:val="0081160B"/>
    <w:rsid w:val="00811BF6"/>
    <w:rsid w:val="00811F0F"/>
    <w:rsid w:val="00811F46"/>
    <w:rsid w:val="008124B0"/>
    <w:rsid w:val="0081271A"/>
    <w:rsid w:val="00812841"/>
    <w:rsid w:val="00812987"/>
    <w:rsid w:val="00812F91"/>
    <w:rsid w:val="008130F9"/>
    <w:rsid w:val="008135E1"/>
    <w:rsid w:val="008136DB"/>
    <w:rsid w:val="00813C89"/>
    <w:rsid w:val="00813D54"/>
    <w:rsid w:val="00813FAE"/>
    <w:rsid w:val="008141C6"/>
    <w:rsid w:val="008141CA"/>
    <w:rsid w:val="00814653"/>
    <w:rsid w:val="008149CC"/>
    <w:rsid w:val="00814A85"/>
    <w:rsid w:val="00814B86"/>
    <w:rsid w:val="00814D39"/>
    <w:rsid w:val="00814DB4"/>
    <w:rsid w:val="00814E65"/>
    <w:rsid w:val="00815030"/>
    <w:rsid w:val="0081507D"/>
    <w:rsid w:val="008150B0"/>
    <w:rsid w:val="0081518A"/>
    <w:rsid w:val="008153F7"/>
    <w:rsid w:val="0081569A"/>
    <w:rsid w:val="00815B86"/>
    <w:rsid w:val="00815BBE"/>
    <w:rsid w:val="00815CCA"/>
    <w:rsid w:val="008161EF"/>
    <w:rsid w:val="00816319"/>
    <w:rsid w:val="0081631C"/>
    <w:rsid w:val="0081656F"/>
    <w:rsid w:val="008168D8"/>
    <w:rsid w:val="008169F0"/>
    <w:rsid w:val="00816B9F"/>
    <w:rsid w:val="00816D7D"/>
    <w:rsid w:val="00816D83"/>
    <w:rsid w:val="00817051"/>
    <w:rsid w:val="008173A0"/>
    <w:rsid w:val="0081766F"/>
    <w:rsid w:val="00817A4D"/>
    <w:rsid w:val="00817C44"/>
    <w:rsid w:val="00817DF1"/>
    <w:rsid w:val="008201EA"/>
    <w:rsid w:val="008204D7"/>
    <w:rsid w:val="008205B1"/>
    <w:rsid w:val="00820649"/>
    <w:rsid w:val="008206C8"/>
    <w:rsid w:val="0082094B"/>
    <w:rsid w:val="00820D89"/>
    <w:rsid w:val="00820DB8"/>
    <w:rsid w:val="00820DC6"/>
    <w:rsid w:val="0082116B"/>
    <w:rsid w:val="008215B8"/>
    <w:rsid w:val="00821B50"/>
    <w:rsid w:val="00821B63"/>
    <w:rsid w:val="00821C4D"/>
    <w:rsid w:val="00821E4B"/>
    <w:rsid w:val="008227C0"/>
    <w:rsid w:val="008228B7"/>
    <w:rsid w:val="00822B50"/>
    <w:rsid w:val="0082332C"/>
    <w:rsid w:val="00823980"/>
    <w:rsid w:val="008239AF"/>
    <w:rsid w:val="00823C3B"/>
    <w:rsid w:val="00823FF3"/>
    <w:rsid w:val="008244B1"/>
    <w:rsid w:val="00824531"/>
    <w:rsid w:val="0082458A"/>
    <w:rsid w:val="00824742"/>
    <w:rsid w:val="00824C0D"/>
    <w:rsid w:val="00824DA8"/>
    <w:rsid w:val="00825844"/>
    <w:rsid w:val="008259B4"/>
    <w:rsid w:val="00825F6E"/>
    <w:rsid w:val="00826111"/>
    <w:rsid w:val="008262C9"/>
    <w:rsid w:val="0082673D"/>
    <w:rsid w:val="008267E3"/>
    <w:rsid w:val="008268B3"/>
    <w:rsid w:val="00826A4A"/>
    <w:rsid w:val="00826A76"/>
    <w:rsid w:val="00826C5E"/>
    <w:rsid w:val="00826F3E"/>
    <w:rsid w:val="008275F7"/>
    <w:rsid w:val="00827773"/>
    <w:rsid w:val="008279A7"/>
    <w:rsid w:val="00827A90"/>
    <w:rsid w:val="00827B72"/>
    <w:rsid w:val="00827D27"/>
    <w:rsid w:val="00827F61"/>
    <w:rsid w:val="008301CD"/>
    <w:rsid w:val="0083035F"/>
    <w:rsid w:val="008303CF"/>
    <w:rsid w:val="0083055C"/>
    <w:rsid w:val="00830872"/>
    <w:rsid w:val="00830988"/>
    <w:rsid w:val="008309E2"/>
    <w:rsid w:val="00830A2F"/>
    <w:rsid w:val="00831109"/>
    <w:rsid w:val="0083113E"/>
    <w:rsid w:val="0083115E"/>
    <w:rsid w:val="00831219"/>
    <w:rsid w:val="0083162E"/>
    <w:rsid w:val="0083187F"/>
    <w:rsid w:val="0083189E"/>
    <w:rsid w:val="0083210C"/>
    <w:rsid w:val="00832459"/>
    <w:rsid w:val="00832526"/>
    <w:rsid w:val="00832648"/>
    <w:rsid w:val="0083282B"/>
    <w:rsid w:val="0083297D"/>
    <w:rsid w:val="00832A2D"/>
    <w:rsid w:val="00832B5C"/>
    <w:rsid w:val="00832BEF"/>
    <w:rsid w:val="00832E5E"/>
    <w:rsid w:val="008333C8"/>
    <w:rsid w:val="00833650"/>
    <w:rsid w:val="0083383A"/>
    <w:rsid w:val="0083389C"/>
    <w:rsid w:val="00833C85"/>
    <w:rsid w:val="00833EA4"/>
    <w:rsid w:val="00833ECC"/>
    <w:rsid w:val="008340E0"/>
    <w:rsid w:val="00834165"/>
    <w:rsid w:val="0083452C"/>
    <w:rsid w:val="008346A5"/>
    <w:rsid w:val="0083472B"/>
    <w:rsid w:val="00834944"/>
    <w:rsid w:val="00834E6A"/>
    <w:rsid w:val="00834E71"/>
    <w:rsid w:val="00835088"/>
    <w:rsid w:val="00835180"/>
    <w:rsid w:val="0083530E"/>
    <w:rsid w:val="0083564D"/>
    <w:rsid w:val="00835763"/>
    <w:rsid w:val="00835889"/>
    <w:rsid w:val="008358D6"/>
    <w:rsid w:val="00835CA7"/>
    <w:rsid w:val="00835E57"/>
    <w:rsid w:val="00835E84"/>
    <w:rsid w:val="00836452"/>
    <w:rsid w:val="00836605"/>
    <w:rsid w:val="008369C2"/>
    <w:rsid w:val="00836BBA"/>
    <w:rsid w:val="00836D3A"/>
    <w:rsid w:val="00836E28"/>
    <w:rsid w:val="008371F9"/>
    <w:rsid w:val="008376E5"/>
    <w:rsid w:val="0083770E"/>
    <w:rsid w:val="00837B66"/>
    <w:rsid w:val="00837BA1"/>
    <w:rsid w:val="00837E91"/>
    <w:rsid w:val="00840490"/>
    <w:rsid w:val="0084065C"/>
    <w:rsid w:val="00840D88"/>
    <w:rsid w:val="00840F50"/>
    <w:rsid w:val="008410CE"/>
    <w:rsid w:val="0084132A"/>
    <w:rsid w:val="0084138A"/>
    <w:rsid w:val="008414AB"/>
    <w:rsid w:val="00841E09"/>
    <w:rsid w:val="00841E24"/>
    <w:rsid w:val="00841EDE"/>
    <w:rsid w:val="008423CE"/>
    <w:rsid w:val="00842439"/>
    <w:rsid w:val="008425B6"/>
    <w:rsid w:val="008425E5"/>
    <w:rsid w:val="00842762"/>
    <w:rsid w:val="00842769"/>
    <w:rsid w:val="008427A5"/>
    <w:rsid w:val="00842959"/>
    <w:rsid w:val="008429E8"/>
    <w:rsid w:val="00842ADE"/>
    <w:rsid w:val="00842E32"/>
    <w:rsid w:val="00842F7A"/>
    <w:rsid w:val="00842F92"/>
    <w:rsid w:val="0084306A"/>
    <w:rsid w:val="008431F1"/>
    <w:rsid w:val="0084338E"/>
    <w:rsid w:val="00843563"/>
    <w:rsid w:val="008439F4"/>
    <w:rsid w:val="00843C3A"/>
    <w:rsid w:val="00843DCF"/>
    <w:rsid w:val="00843EA7"/>
    <w:rsid w:val="008441B8"/>
    <w:rsid w:val="00844338"/>
    <w:rsid w:val="00844529"/>
    <w:rsid w:val="00844552"/>
    <w:rsid w:val="00844A9D"/>
    <w:rsid w:val="00844E2B"/>
    <w:rsid w:val="00844F45"/>
    <w:rsid w:val="0084506B"/>
    <w:rsid w:val="008454DD"/>
    <w:rsid w:val="00845576"/>
    <w:rsid w:val="008457B7"/>
    <w:rsid w:val="0084631B"/>
    <w:rsid w:val="00846DE3"/>
    <w:rsid w:val="008470EA"/>
    <w:rsid w:val="0084720A"/>
    <w:rsid w:val="008474AB"/>
    <w:rsid w:val="00847562"/>
    <w:rsid w:val="008476B7"/>
    <w:rsid w:val="00847901"/>
    <w:rsid w:val="00847AAC"/>
    <w:rsid w:val="00847B4C"/>
    <w:rsid w:val="00847C81"/>
    <w:rsid w:val="00847D90"/>
    <w:rsid w:val="0085007D"/>
    <w:rsid w:val="00850747"/>
    <w:rsid w:val="00850CB4"/>
    <w:rsid w:val="00851634"/>
    <w:rsid w:val="008516DD"/>
    <w:rsid w:val="0085185C"/>
    <w:rsid w:val="00851926"/>
    <w:rsid w:val="00851C54"/>
    <w:rsid w:val="00851D2C"/>
    <w:rsid w:val="00851F00"/>
    <w:rsid w:val="00851F49"/>
    <w:rsid w:val="00851F5D"/>
    <w:rsid w:val="0085208B"/>
    <w:rsid w:val="008523A3"/>
    <w:rsid w:val="008523B3"/>
    <w:rsid w:val="00852498"/>
    <w:rsid w:val="0085296A"/>
    <w:rsid w:val="00852A78"/>
    <w:rsid w:val="00852BAE"/>
    <w:rsid w:val="00853127"/>
    <w:rsid w:val="0085318D"/>
    <w:rsid w:val="0085423F"/>
    <w:rsid w:val="008542E8"/>
    <w:rsid w:val="008543B0"/>
    <w:rsid w:val="00854CA8"/>
    <w:rsid w:val="00855298"/>
    <w:rsid w:val="0085542B"/>
    <w:rsid w:val="00855552"/>
    <w:rsid w:val="0085565A"/>
    <w:rsid w:val="00855732"/>
    <w:rsid w:val="008559A2"/>
    <w:rsid w:val="008559CF"/>
    <w:rsid w:val="00855BB6"/>
    <w:rsid w:val="0085601C"/>
    <w:rsid w:val="00856302"/>
    <w:rsid w:val="0085665D"/>
    <w:rsid w:val="00856B3F"/>
    <w:rsid w:val="00856BCA"/>
    <w:rsid w:val="00856C08"/>
    <w:rsid w:val="00856F31"/>
    <w:rsid w:val="0085700F"/>
    <w:rsid w:val="008570B4"/>
    <w:rsid w:val="0085710E"/>
    <w:rsid w:val="0085718F"/>
    <w:rsid w:val="00857345"/>
    <w:rsid w:val="00857385"/>
    <w:rsid w:val="008573E3"/>
    <w:rsid w:val="008577A9"/>
    <w:rsid w:val="00857CC9"/>
    <w:rsid w:val="00860115"/>
    <w:rsid w:val="008601A9"/>
    <w:rsid w:val="0086021E"/>
    <w:rsid w:val="008604A5"/>
    <w:rsid w:val="008604D0"/>
    <w:rsid w:val="008608C6"/>
    <w:rsid w:val="008608F2"/>
    <w:rsid w:val="008609D6"/>
    <w:rsid w:val="00860C4D"/>
    <w:rsid w:val="00860EF2"/>
    <w:rsid w:val="00860F9B"/>
    <w:rsid w:val="00861342"/>
    <w:rsid w:val="00861BDE"/>
    <w:rsid w:val="00862145"/>
    <w:rsid w:val="008621CB"/>
    <w:rsid w:val="008622C2"/>
    <w:rsid w:val="00862543"/>
    <w:rsid w:val="008627AA"/>
    <w:rsid w:val="00862B1D"/>
    <w:rsid w:val="00862D04"/>
    <w:rsid w:val="00862D89"/>
    <w:rsid w:val="0086304D"/>
    <w:rsid w:val="00863290"/>
    <w:rsid w:val="00863319"/>
    <w:rsid w:val="008636FF"/>
    <w:rsid w:val="00863705"/>
    <w:rsid w:val="00863A52"/>
    <w:rsid w:val="00863C00"/>
    <w:rsid w:val="00863C58"/>
    <w:rsid w:val="00864090"/>
    <w:rsid w:val="00864896"/>
    <w:rsid w:val="00864997"/>
    <w:rsid w:val="00864A5E"/>
    <w:rsid w:val="00864FC6"/>
    <w:rsid w:val="00864FFF"/>
    <w:rsid w:val="008650FD"/>
    <w:rsid w:val="00865119"/>
    <w:rsid w:val="008653BB"/>
    <w:rsid w:val="008656AC"/>
    <w:rsid w:val="0086584F"/>
    <w:rsid w:val="00865957"/>
    <w:rsid w:val="00865A77"/>
    <w:rsid w:val="00865D57"/>
    <w:rsid w:val="00865F52"/>
    <w:rsid w:val="00866010"/>
    <w:rsid w:val="008662B4"/>
    <w:rsid w:val="00866394"/>
    <w:rsid w:val="008664EA"/>
    <w:rsid w:val="00866634"/>
    <w:rsid w:val="0086663D"/>
    <w:rsid w:val="00866669"/>
    <w:rsid w:val="008667B4"/>
    <w:rsid w:val="008667E5"/>
    <w:rsid w:val="008669CA"/>
    <w:rsid w:val="00866CEA"/>
    <w:rsid w:val="00866FCC"/>
    <w:rsid w:val="00867648"/>
    <w:rsid w:val="008676E3"/>
    <w:rsid w:val="00867879"/>
    <w:rsid w:val="00867A68"/>
    <w:rsid w:val="00867C7E"/>
    <w:rsid w:val="00867D36"/>
    <w:rsid w:val="00867D6A"/>
    <w:rsid w:val="00867D8D"/>
    <w:rsid w:val="00867DCB"/>
    <w:rsid w:val="00867EDB"/>
    <w:rsid w:val="00870376"/>
    <w:rsid w:val="008704BD"/>
    <w:rsid w:val="00870BB0"/>
    <w:rsid w:val="00870D38"/>
    <w:rsid w:val="00870F2F"/>
    <w:rsid w:val="00870F7C"/>
    <w:rsid w:val="0087139A"/>
    <w:rsid w:val="0087180F"/>
    <w:rsid w:val="00871996"/>
    <w:rsid w:val="00871BBD"/>
    <w:rsid w:val="00871D04"/>
    <w:rsid w:val="00871DA5"/>
    <w:rsid w:val="00872104"/>
    <w:rsid w:val="0087225A"/>
    <w:rsid w:val="0087238C"/>
    <w:rsid w:val="00872433"/>
    <w:rsid w:val="00872456"/>
    <w:rsid w:val="00872CEB"/>
    <w:rsid w:val="00872FAB"/>
    <w:rsid w:val="008733CF"/>
    <w:rsid w:val="008738D0"/>
    <w:rsid w:val="00873972"/>
    <w:rsid w:val="008740D4"/>
    <w:rsid w:val="0087438E"/>
    <w:rsid w:val="008743F9"/>
    <w:rsid w:val="0087446B"/>
    <w:rsid w:val="00874909"/>
    <w:rsid w:val="008751B1"/>
    <w:rsid w:val="008754E9"/>
    <w:rsid w:val="0087564F"/>
    <w:rsid w:val="00875CCD"/>
    <w:rsid w:val="00875EDC"/>
    <w:rsid w:val="00875F24"/>
    <w:rsid w:val="00875F5C"/>
    <w:rsid w:val="00876359"/>
    <w:rsid w:val="0087650B"/>
    <w:rsid w:val="00876545"/>
    <w:rsid w:val="008765D1"/>
    <w:rsid w:val="008768BE"/>
    <w:rsid w:val="00876904"/>
    <w:rsid w:val="00876A5E"/>
    <w:rsid w:val="00876F18"/>
    <w:rsid w:val="00876F3D"/>
    <w:rsid w:val="00877012"/>
    <w:rsid w:val="008777FD"/>
    <w:rsid w:val="0087788E"/>
    <w:rsid w:val="0088018F"/>
    <w:rsid w:val="00880215"/>
    <w:rsid w:val="008802C1"/>
    <w:rsid w:val="008802DF"/>
    <w:rsid w:val="008803B7"/>
    <w:rsid w:val="0088055A"/>
    <w:rsid w:val="008805C9"/>
    <w:rsid w:val="008807DE"/>
    <w:rsid w:val="008808CD"/>
    <w:rsid w:val="00880A48"/>
    <w:rsid w:val="00880EA5"/>
    <w:rsid w:val="00881072"/>
    <w:rsid w:val="00881181"/>
    <w:rsid w:val="008816EA"/>
    <w:rsid w:val="00881730"/>
    <w:rsid w:val="0088182F"/>
    <w:rsid w:val="00881BC9"/>
    <w:rsid w:val="00881DB5"/>
    <w:rsid w:val="00881E7D"/>
    <w:rsid w:val="008823CA"/>
    <w:rsid w:val="00882587"/>
    <w:rsid w:val="00882643"/>
    <w:rsid w:val="00882656"/>
    <w:rsid w:val="0088274A"/>
    <w:rsid w:val="00882A11"/>
    <w:rsid w:val="00882FA0"/>
    <w:rsid w:val="008832AD"/>
    <w:rsid w:val="0088341D"/>
    <w:rsid w:val="0088363C"/>
    <w:rsid w:val="008836D5"/>
    <w:rsid w:val="0088388F"/>
    <w:rsid w:val="00883994"/>
    <w:rsid w:val="00883D82"/>
    <w:rsid w:val="00883E00"/>
    <w:rsid w:val="008844B2"/>
    <w:rsid w:val="0088461E"/>
    <w:rsid w:val="008846EB"/>
    <w:rsid w:val="00884718"/>
    <w:rsid w:val="00884765"/>
    <w:rsid w:val="00884B51"/>
    <w:rsid w:val="00884BDD"/>
    <w:rsid w:val="00884DC8"/>
    <w:rsid w:val="00884E08"/>
    <w:rsid w:val="0088506D"/>
    <w:rsid w:val="00885561"/>
    <w:rsid w:val="00885896"/>
    <w:rsid w:val="00885B1C"/>
    <w:rsid w:val="008861F9"/>
    <w:rsid w:val="00886712"/>
    <w:rsid w:val="0088685E"/>
    <w:rsid w:val="0088688A"/>
    <w:rsid w:val="00886A44"/>
    <w:rsid w:val="00886ADC"/>
    <w:rsid w:val="00886AFD"/>
    <w:rsid w:val="00886B92"/>
    <w:rsid w:val="00886F9C"/>
    <w:rsid w:val="00886FFD"/>
    <w:rsid w:val="0088709E"/>
    <w:rsid w:val="0088725F"/>
    <w:rsid w:val="008876FA"/>
    <w:rsid w:val="00887782"/>
    <w:rsid w:val="0088781B"/>
    <w:rsid w:val="00887A18"/>
    <w:rsid w:val="00887A37"/>
    <w:rsid w:val="00887C14"/>
    <w:rsid w:val="00887CA7"/>
    <w:rsid w:val="00887CBE"/>
    <w:rsid w:val="00887E0C"/>
    <w:rsid w:val="00887EBC"/>
    <w:rsid w:val="00890370"/>
    <w:rsid w:val="00890601"/>
    <w:rsid w:val="00890808"/>
    <w:rsid w:val="008908D8"/>
    <w:rsid w:val="0089090D"/>
    <w:rsid w:val="00890B32"/>
    <w:rsid w:val="00890BFF"/>
    <w:rsid w:val="00890D33"/>
    <w:rsid w:val="00890D96"/>
    <w:rsid w:val="008918D4"/>
    <w:rsid w:val="00891EFC"/>
    <w:rsid w:val="00891F09"/>
    <w:rsid w:val="008922EF"/>
    <w:rsid w:val="00892470"/>
    <w:rsid w:val="00892488"/>
    <w:rsid w:val="008925A4"/>
    <w:rsid w:val="008925A5"/>
    <w:rsid w:val="00892938"/>
    <w:rsid w:val="0089299D"/>
    <w:rsid w:val="008932E7"/>
    <w:rsid w:val="00893367"/>
    <w:rsid w:val="008933C1"/>
    <w:rsid w:val="00893477"/>
    <w:rsid w:val="0089371B"/>
    <w:rsid w:val="00894138"/>
    <w:rsid w:val="00894380"/>
    <w:rsid w:val="008943E0"/>
    <w:rsid w:val="008945D0"/>
    <w:rsid w:val="00894925"/>
    <w:rsid w:val="00894E42"/>
    <w:rsid w:val="00894E6E"/>
    <w:rsid w:val="00894E98"/>
    <w:rsid w:val="008954F8"/>
    <w:rsid w:val="00895EB0"/>
    <w:rsid w:val="00896097"/>
    <w:rsid w:val="00896258"/>
    <w:rsid w:val="008962C1"/>
    <w:rsid w:val="008962DC"/>
    <w:rsid w:val="0089630B"/>
    <w:rsid w:val="00896431"/>
    <w:rsid w:val="0089677B"/>
    <w:rsid w:val="00896821"/>
    <w:rsid w:val="00896AD1"/>
    <w:rsid w:val="00896C11"/>
    <w:rsid w:val="00896C2E"/>
    <w:rsid w:val="00896C93"/>
    <w:rsid w:val="008972A5"/>
    <w:rsid w:val="008972C7"/>
    <w:rsid w:val="008973C8"/>
    <w:rsid w:val="0089773A"/>
    <w:rsid w:val="00897831"/>
    <w:rsid w:val="00897A79"/>
    <w:rsid w:val="00897B4A"/>
    <w:rsid w:val="00897EBB"/>
    <w:rsid w:val="00897F08"/>
    <w:rsid w:val="00897FA0"/>
    <w:rsid w:val="008A023B"/>
    <w:rsid w:val="008A034F"/>
    <w:rsid w:val="008A09BB"/>
    <w:rsid w:val="008A0B77"/>
    <w:rsid w:val="008A0D64"/>
    <w:rsid w:val="008A0EFB"/>
    <w:rsid w:val="008A1463"/>
    <w:rsid w:val="008A1725"/>
    <w:rsid w:val="008A214E"/>
    <w:rsid w:val="008A25AB"/>
    <w:rsid w:val="008A2627"/>
    <w:rsid w:val="008A28FE"/>
    <w:rsid w:val="008A2B5E"/>
    <w:rsid w:val="008A2C68"/>
    <w:rsid w:val="008A3293"/>
    <w:rsid w:val="008A342E"/>
    <w:rsid w:val="008A37FC"/>
    <w:rsid w:val="008A3C8D"/>
    <w:rsid w:val="008A3F85"/>
    <w:rsid w:val="008A4166"/>
    <w:rsid w:val="008A4386"/>
    <w:rsid w:val="008A4586"/>
    <w:rsid w:val="008A464D"/>
    <w:rsid w:val="008A491F"/>
    <w:rsid w:val="008A492C"/>
    <w:rsid w:val="008A496B"/>
    <w:rsid w:val="008A496C"/>
    <w:rsid w:val="008A4B3A"/>
    <w:rsid w:val="008A4C33"/>
    <w:rsid w:val="008A4C65"/>
    <w:rsid w:val="008A4D51"/>
    <w:rsid w:val="008A4E41"/>
    <w:rsid w:val="008A56AA"/>
    <w:rsid w:val="008A5729"/>
    <w:rsid w:val="008A5C4B"/>
    <w:rsid w:val="008A5D90"/>
    <w:rsid w:val="008A5F34"/>
    <w:rsid w:val="008A5F42"/>
    <w:rsid w:val="008A6069"/>
    <w:rsid w:val="008A7091"/>
    <w:rsid w:val="008A7209"/>
    <w:rsid w:val="008A7605"/>
    <w:rsid w:val="008A7B93"/>
    <w:rsid w:val="008A7D24"/>
    <w:rsid w:val="008A7F6F"/>
    <w:rsid w:val="008A7F83"/>
    <w:rsid w:val="008B01EF"/>
    <w:rsid w:val="008B02CF"/>
    <w:rsid w:val="008B0378"/>
    <w:rsid w:val="008B03AA"/>
    <w:rsid w:val="008B08B1"/>
    <w:rsid w:val="008B0969"/>
    <w:rsid w:val="008B09D6"/>
    <w:rsid w:val="008B0BAA"/>
    <w:rsid w:val="008B0C4F"/>
    <w:rsid w:val="008B0CA2"/>
    <w:rsid w:val="008B0D12"/>
    <w:rsid w:val="008B0EFD"/>
    <w:rsid w:val="008B0F89"/>
    <w:rsid w:val="008B10B4"/>
    <w:rsid w:val="008B176D"/>
    <w:rsid w:val="008B18C1"/>
    <w:rsid w:val="008B1A66"/>
    <w:rsid w:val="008B1A86"/>
    <w:rsid w:val="008B1ACA"/>
    <w:rsid w:val="008B1ADB"/>
    <w:rsid w:val="008B1B41"/>
    <w:rsid w:val="008B1F8B"/>
    <w:rsid w:val="008B1FD4"/>
    <w:rsid w:val="008B2046"/>
    <w:rsid w:val="008B2609"/>
    <w:rsid w:val="008B2DDD"/>
    <w:rsid w:val="008B304F"/>
    <w:rsid w:val="008B308E"/>
    <w:rsid w:val="008B32DC"/>
    <w:rsid w:val="008B3534"/>
    <w:rsid w:val="008B38E3"/>
    <w:rsid w:val="008B3D1E"/>
    <w:rsid w:val="008B4216"/>
    <w:rsid w:val="008B460E"/>
    <w:rsid w:val="008B4640"/>
    <w:rsid w:val="008B487F"/>
    <w:rsid w:val="008B4AE9"/>
    <w:rsid w:val="008B4DA1"/>
    <w:rsid w:val="008B5334"/>
    <w:rsid w:val="008B53CB"/>
    <w:rsid w:val="008B5525"/>
    <w:rsid w:val="008B553E"/>
    <w:rsid w:val="008B578A"/>
    <w:rsid w:val="008B5CA1"/>
    <w:rsid w:val="008B622C"/>
    <w:rsid w:val="008B6248"/>
    <w:rsid w:val="008B6452"/>
    <w:rsid w:val="008B65B3"/>
    <w:rsid w:val="008B697E"/>
    <w:rsid w:val="008B6AAE"/>
    <w:rsid w:val="008B6D8F"/>
    <w:rsid w:val="008B6E68"/>
    <w:rsid w:val="008B71D4"/>
    <w:rsid w:val="008B7567"/>
    <w:rsid w:val="008B7979"/>
    <w:rsid w:val="008B7E21"/>
    <w:rsid w:val="008B7ED3"/>
    <w:rsid w:val="008C02A8"/>
    <w:rsid w:val="008C0300"/>
    <w:rsid w:val="008C0356"/>
    <w:rsid w:val="008C0365"/>
    <w:rsid w:val="008C0379"/>
    <w:rsid w:val="008C03EF"/>
    <w:rsid w:val="008C0450"/>
    <w:rsid w:val="008C05F4"/>
    <w:rsid w:val="008C0684"/>
    <w:rsid w:val="008C07A8"/>
    <w:rsid w:val="008C0AB7"/>
    <w:rsid w:val="008C0C09"/>
    <w:rsid w:val="008C0E4D"/>
    <w:rsid w:val="008C1247"/>
    <w:rsid w:val="008C18BA"/>
    <w:rsid w:val="008C1A4C"/>
    <w:rsid w:val="008C1AC6"/>
    <w:rsid w:val="008C1B99"/>
    <w:rsid w:val="008C1D83"/>
    <w:rsid w:val="008C2032"/>
    <w:rsid w:val="008C2085"/>
    <w:rsid w:val="008C20D8"/>
    <w:rsid w:val="008C20FF"/>
    <w:rsid w:val="008C2355"/>
    <w:rsid w:val="008C24FB"/>
    <w:rsid w:val="008C2936"/>
    <w:rsid w:val="008C29BB"/>
    <w:rsid w:val="008C2AEC"/>
    <w:rsid w:val="008C2CB1"/>
    <w:rsid w:val="008C2D5F"/>
    <w:rsid w:val="008C2DB7"/>
    <w:rsid w:val="008C30D2"/>
    <w:rsid w:val="008C343F"/>
    <w:rsid w:val="008C3502"/>
    <w:rsid w:val="008C36A4"/>
    <w:rsid w:val="008C3EAD"/>
    <w:rsid w:val="008C4301"/>
    <w:rsid w:val="008C4404"/>
    <w:rsid w:val="008C46D5"/>
    <w:rsid w:val="008C46F3"/>
    <w:rsid w:val="008C4702"/>
    <w:rsid w:val="008C477A"/>
    <w:rsid w:val="008C49B3"/>
    <w:rsid w:val="008C4E9A"/>
    <w:rsid w:val="008C53D6"/>
    <w:rsid w:val="008C5403"/>
    <w:rsid w:val="008C56A9"/>
    <w:rsid w:val="008C5813"/>
    <w:rsid w:val="008C5C8C"/>
    <w:rsid w:val="008C5D27"/>
    <w:rsid w:val="008C6402"/>
    <w:rsid w:val="008C6660"/>
    <w:rsid w:val="008C680D"/>
    <w:rsid w:val="008C68BB"/>
    <w:rsid w:val="008C6A37"/>
    <w:rsid w:val="008C6AB2"/>
    <w:rsid w:val="008C6AC6"/>
    <w:rsid w:val="008C6B91"/>
    <w:rsid w:val="008C6F86"/>
    <w:rsid w:val="008C71EE"/>
    <w:rsid w:val="008C7211"/>
    <w:rsid w:val="008C727D"/>
    <w:rsid w:val="008C7B2D"/>
    <w:rsid w:val="008C7F33"/>
    <w:rsid w:val="008D01A4"/>
    <w:rsid w:val="008D01BA"/>
    <w:rsid w:val="008D0211"/>
    <w:rsid w:val="008D0C95"/>
    <w:rsid w:val="008D0F00"/>
    <w:rsid w:val="008D1051"/>
    <w:rsid w:val="008D107C"/>
    <w:rsid w:val="008D1217"/>
    <w:rsid w:val="008D12C6"/>
    <w:rsid w:val="008D176B"/>
    <w:rsid w:val="008D1D22"/>
    <w:rsid w:val="008D1F35"/>
    <w:rsid w:val="008D2085"/>
    <w:rsid w:val="008D26AA"/>
    <w:rsid w:val="008D29F2"/>
    <w:rsid w:val="008D2B83"/>
    <w:rsid w:val="008D2BA7"/>
    <w:rsid w:val="008D2CC4"/>
    <w:rsid w:val="008D2DB1"/>
    <w:rsid w:val="008D30BD"/>
    <w:rsid w:val="008D30FD"/>
    <w:rsid w:val="008D3602"/>
    <w:rsid w:val="008D36C9"/>
    <w:rsid w:val="008D39F5"/>
    <w:rsid w:val="008D3EE0"/>
    <w:rsid w:val="008D3EFF"/>
    <w:rsid w:val="008D41A1"/>
    <w:rsid w:val="008D432C"/>
    <w:rsid w:val="008D43FE"/>
    <w:rsid w:val="008D4651"/>
    <w:rsid w:val="008D48AD"/>
    <w:rsid w:val="008D4AFB"/>
    <w:rsid w:val="008D4D5B"/>
    <w:rsid w:val="008D50F8"/>
    <w:rsid w:val="008D51A3"/>
    <w:rsid w:val="008D5394"/>
    <w:rsid w:val="008D5699"/>
    <w:rsid w:val="008D5A17"/>
    <w:rsid w:val="008D5C05"/>
    <w:rsid w:val="008D5EDA"/>
    <w:rsid w:val="008D6208"/>
    <w:rsid w:val="008D6429"/>
    <w:rsid w:val="008D6520"/>
    <w:rsid w:val="008D678C"/>
    <w:rsid w:val="008D6816"/>
    <w:rsid w:val="008D6EAD"/>
    <w:rsid w:val="008D6F07"/>
    <w:rsid w:val="008D6F73"/>
    <w:rsid w:val="008D712B"/>
    <w:rsid w:val="008D72DC"/>
    <w:rsid w:val="008D74E8"/>
    <w:rsid w:val="008D75E8"/>
    <w:rsid w:val="008D774F"/>
    <w:rsid w:val="008D797C"/>
    <w:rsid w:val="008D7B23"/>
    <w:rsid w:val="008D7C18"/>
    <w:rsid w:val="008D7E9E"/>
    <w:rsid w:val="008D7EB9"/>
    <w:rsid w:val="008E03BF"/>
    <w:rsid w:val="008E055F"/>
    <w:rsid w:val="008E0917"/>
    <w:rsid w:val="008E0947"/>
    <w:rsid w:val="008E0962"/>
    <w:rsid w:val="008E0A8E"/>
    <w:rsid w:val="008E0E88"/>
    <w:rsid w:val="008E13FD"/>
    <w:rsid w:val="008E1559"/>
    <w:rsid w:val="008E1690"/>
    <w:rsid w:val="008E1701"/>
    <w:rsid w:val="008E1798"/>
    <w:rsid w:val="008E185C"/>
    <w:rsid w:val="008E1A69"/>
    <w:rsid w:val="008E1FC5"/>
    <w:rsid w:val="008E2170"/>
    <w:rsid w:val="008E21C3"/>
    <w:rsid w:val="008E23CA"/>
    <w:rsid w:val="008E24D6"/>
    <w:rsid w:val="008E2634"/>
    <w:rsid w:val="008E2731"/>
    <w:rsid w:val="008E2756"/>
    <w:rsid w:val="008E2982"/>
    <w:rsid w:val="008E2A3F"/>
    <w:rsid w:val="008E2B89"/>
    <w:rsid w:val="008E300D"/>
    <w:rsid w:val="008E303F"/>
    <w:rsid w:val="008E3388"/>
    <w:rsid w:val="008E3484"/>
    <w:rsid w:val="008E3BF6"/>
    <w:rsid w:val="008E3CE2"/>
    <w:rsid w:val="008E3EF5"/>
    <w:rsid w:val="008E417B"/>
    <w:rsid w:val="008E41A4"/>
    <w:rsid w:val="008E43CB"/>
    <w:rsid w:val="008E4725"/>
    <w:rsid w:val="008E4A3E"/>
    <w:rsid w:val="008E4BFD"/>
    <w:rsid w:val="008E5012"/>
    <w:rsid w:val="008E5566"/>
    <w:rsid w:val="008E55D0"/>
    <w:rsid w:val="008E581E"/>
    <w:rsid w:val="008E5B53"/>
    <w:rsid w:val="008E5CEA"/>
    <w:rsid w:val="008E6488"/>
    <w:rsid w:val="008E6711"/>
    <w:rsid w:val="008E6DC6"/>
    <w:rsid w:val="008E6F84"/>
    <w:rsid w:val="008E739F"/>
    <w:rsid w:val="008E76CC"/>
    <w:rsid w:val="008E78C3"/>
    <w:rsid w:val="008E7E6C"/>
    <w:rsid w:val="008E7F48"/>
    <w:rsid w:val="008F0031"/>
    <w:rsid w:val="008F0133"/>
    <w:rsid w:val="008F03DA"/>
    <w:rsid w:val="008F056B"/>
    <w:rsid w:val="008F05AA"/>
    <w:rsid w:val="008F0844"/>
    <w:rsid w:val="008F0D77"/>
    <w:rsid w:val="008F0D9F"/>
    <w:rsid w:val="008F10F5"/>
    <w:rsid w:val="008F1340"/>
    <w:rsid w:val="008F1359"/>
    <w:rsid w:val="008F1521"/>
    <w:rsid w:val="008F1596"/>
    <w:rsid w:val="008F1AC4"/>
    <w:rsid w:val="008F1FC8"/>
    <w:rsid w:val="008F20DC"/>
    <w:rsid w:val="008F2133"/>
    <w:rsid w:val="008F244D"/>
    <w:rsid w:val="008F29AD"/>
    <w:rsid w:val="008F2BFA"/>
    <w:rsid w:val="008F2DF2"/>
    <w:rsid w:val="008F2E85"/>
    <w:rsid w:val="008F2F77"/>
    <w:rsid w:val="008F30B8"/>
    <w:rsid w:val="008F31B7"/>
    <w:rsid w:val="008F3551"/>
    <w:rsid w:val="008F39ED"/>
    <w:rsid w:val="008F3AA8"/>
    <w:rsid w:val="008F3CCE"/>
    <w:rsid w:val="008F416D"/>
    <w:rsid w:val="008F43BF"/>
    <w:rsid w:val="008F441B"/>
    <w:rsid w:val="008F44A0"/>
    <w:rsid w:val="008F4517"/>
    <w:rsid w:val="008F45CB"/>
    <w:rsid w:val="008F4869"/>
    <w:rsid w:val="008F4A37"/>
    <w:rsid w:val="008F4A3D"/>
    <w:rsid w:val="008F4ADE"/>
    <w:rsid w:val="008F4C7E"/>
    <w:rsid w:val="008F4E92"/>
    <w:rsid w:val="008F51D0"/>
    <w:rsid w:val="008F541A"/>
    <w:rsid w:val="008F5569"/>
    <w:rsid w:val="008F59A3"/>
    <w:rsid w:val="008F5E84"/>
    <w:rsid w:val="008F600B"/>
    <w:rsid w:val="008F606E"/>
    <w:rsid w:val="008F64F3"/>
    <w:rsid w:val="008F6AA4"/>
    <w:rsid w:val="008F6CA8"/>
    <w:rsid w:val="008F7064"/>
    <w:rsid w:val="008F71AA"/>
    <w:rsid w:val="008F71EC"/>
    <w:rsid w:val="008F7234"/>
    <w:rsid w:val="008F77A2"/>
    <w:rsid w:val="008F7B32"/>
    <w:rsid w:val="008F7CB9"/>
    <w:rsid w:val="008F7DAB"/>
    <w:rsid w:val="008F7EAC"/>
    <w:rsid w:val="008F7FA3"/>
    <w:rsid w:val="009002E9"/>
    <w:rsid w:val="0090048E"/>
    <w:rsid w:val="009005D1"/>
    <w:rsid w:val="009007A6"/>
    <w:rsid w:val="00900A10"/>
    <w:rsid w:val="00900C5E"/>
    <w:rsid w:val="00900D8A"/>
    <w:rsid w:val="009012E8"/>
    <w:rsid w:val="009013C1"/>
    <w:rsid w:val="0090167C"/>
    <w:rsid w:val="00901DB0"/>
    <w:rsid w:val="00901ED2"/>
    <w:rsid w:val="009020E7"/>
    <w:rsid w:val="00902107"/>
    <w:rsid w:val="00902190"/>
    <w:rsid w:val="00902429"/>
    <w:rsid w:val="00902AB6"/>
    <w:rsid w:val="00902BD8"/>
    <w:rsid w:val="00902FA9"/>
    <w:rsid w:val="00903143"/>
    <w:rsid w:val="009032B2"/>
    <w:rsid w:val="0090347D"/>
    <w:rsid w:val="00903BF4"/>
    <w:rsid w:val="00903CBE"/>
    <w:rsid w:val="00903CD5"/>
    <w:rsid w:val="009040E2"/>
    <w:rsid w:val="009041B3"/>
    <w:rsid w:val="00904317"/>
    <w:rsid w:val="00904738"/>
    <w:rsid w:val="00904AEF"/>
    <w:rsid w:val="00904C61"/>
    <w:rsid w:val="0090519B"/>
    <w:rsid w:val="009057AD"/>
    <w:rsid w:val="0090582C"/>
    <w:rsid w:val="00905B8A"/>
    <w:rsid w:val="00905FB2"/>
    <w:rsid w:val="00905FB4"/>
    <w:rsid w:val="00906187"/>
    <w:rsid w:val="009064DC"/>
    <w:rsid w:val="00906589"/>
    <w:rsid w:val="009067E4"/>
    <w:rsid w:val="00906A79"/>
    <w:rsid w:val="00906B14"/>
    <w:rsid w:val="00906E73"/>
    <w:rsid w:val="009070E8"/>
    <w:rsid w:val="0090739D"/>
    <w:rsid w:val="00907410"/>
    <w:rsid w:val="0090776B"/>
    <w:rsid w:val="00907D1E"/>
    <w:rsid w:val="00907D42"/>
    <w:rsid w:val="00907E78"/>
    <w:rsid w:val="00910115"/>
    <w:rsid w:val="009102F4"/>
    <w:rsid w:val="00910323"/>
    <w:rsid w:val="00910373"/>
    <w:rsid w:val="00910A07"/>
    <w:rsid w:val="00910ED3"/>
    <w:rsid w:val="00911290"/>
    <w:rsid w:val="009113A1"/>
    <w:rsid w:val="00911577"/>
    <w:rsid w:val="00911634"/>
    <w:rsid w:val="00911ADA"/>
    <w:rsid w:val="00911B71"/>
    <w:rsid w:val="00911BAC"/>
    <w:rsid w:val="00911D40"/>
    <w:rsid w:val="00911EBC"/>
    <w:rsid w:val="00911ED5"/>
    <w:rsid w:val="00911FAC"/>
    <w:rsid w:val="009124A2"/>
    <w:rsid w:val="00912CF3"/>
    <w:rsid w:val="00912E66"/>
    <w:rsid w:val="00912ED6"/>
    <w:rsid w:val="00912EFA"/>
    <w:rsid w:val="00912F45"/>
    <w:rsid w:val="00912F50"/>
    <w:rsid w:val="0091307D"/>
    <w:rsid w:val="00913257"/>
    <w:rsid w:val="0091332B"/>
    <w:rsid w:val="009134DA"/>
    <w:rsid w:val="00913765"/>
    <w:rsid w:val="0091376B"/>
    <w:rsid w:val="009139A3"/>
    <w:rsid w:val="009139E8"/>
    <w:rsid w:val="00913CAF"/>
    <w:rsid w:val="0091495B"/>
    <w:rsid w:val="00914B6C"/>
    <w:rsid w:val="00914BC3"/>
    <w:rsid w:val="00914D29"/>
    <w:rsid w:val="00914E42"/>
    <w:rsid w:val="00914EBC"/>
    <w:rsid w:val="00914F9B"/>
    <w:rsid w:val="009150A2"/>
    <w:rsid w:val="0091511B"/>
    <w:rsid w:val="00915419"/>
    <w:rsid w:val="009159B9"/>
    <w:rsid w:val="00915BE1"/>
    <w:rsid w:val="00915DCA"/>
    <w:rsid w:val="0091616A"/>
    <w:rsid w:val="00916B32"/>
    <w:rsid w:val="00916BC0"/>
    <w:rsid w:val="00916D21"/>
    <w:rsid w:val="00916F9F"/>
    <w:rsid w:val="00916FB9"/>
    <w:rsid w:val="009173FC"/>
    <w:rsid w:val="009174A4"/>
    <w:rsid w:val="009177D7"/>
    <w:rsid w:val="00917C9A"/>
    <w:rsid w:val="009207CC"/>
    <w:rsid w:val="0092095A"/>
    <w:rsid w:val="00920E8F"/>
    <w:rsid w:val="00920F06"/>
    <w:rsid w:val="00921663"/>
    <w:rsid w:val="0092171F"/>
    <w:rsid w:val="00921CBB"/>
    <w:rsid w:val="00921DD2"/>
    <w:rsid w:val="00921E85"/>
    <w:rsid w:val="00921EEA"/>
    <w:rsid w:val="00922097"/>
    <w:rsid w:val="0092212D"/>
    <w:rsid w:val="00922202"/>
    <w:rsid w:val="00922445"/>
    <w:rsid w:val="00922598"/>
    <w:rsid w:val="00922669"/>
    <w:rsid w:val="00922A52"/>
    <w:rsid w:val="00922C1C"/>
    <w:rsid w:val="00922D46"/>
    <w:rsid w:val="00923089"/>
    <w:rsid w:val="00923158"/>
    <w:rsid w:val="0092336D"/>
    <w:rsid w:val="00923A39"/>
    <w:rsid w:val="00923A3F"/>
    <w:rsid w:val="00923AAD"/>
    <w:rsid w:val="00923AE5"/>
    <w:rsid w:val="00923D59"/>
    <w:rsid w:val="00923ECD"/>
    <w:rsid w:val="00923FB5"/>
    <w:rsid w:val="0092440A"/>
    <w:rsid w:val="009245C9"/>
    <w:rsid w:val="00924619"/>
    <w:rsid w:val="0092482A"/>
    <w:rsid w:val="0092497B"/>
    <w:rsid w:val="00924A58"/>
    <w:rsid w:val="00924D2F"/>
    <w:rsid w:val="00925342"/>
    <w:rsid w:val="00925ACD"/>
    <w:rsid w:val="00925CD4"/>
    <w:rsid w:val="009261FE"/>
    <w:rsid w:val="009263B7"/>
    <w:rsid w:val="0092673A"/>
    <w:rsid w:val="0092675F"/>
    <w:rsid w:val="009267FB"/>
    <w:rsid w:val="00926B97"/>
    <w:rsid w:val="00926C64"/>
    <w:rsid w:val="00926D93"/>
    <w:rsid w:val="00926DC5"/>
    <w:rsid w:val="009270F7"/>
    <w:rsid w:val="009271B9"/>
    <w:rsid w:val="00927BCB"/>
    <w:rsid w:val="00927CE8"/>
    <w:rsid w:val="00927F5C"/>
    <w:rsid w:val="00927F68"/>
    <w:rsid w:val="00930001"/>
    <w:rsid w:val="00930343"/>
    <w:rsid w:val="00930590"/>
    <w:rsid w:val="00930A85"/>
    <w:rsid w:val="009313F0"/>
    <w:rsid w:val="00931434"/>
    <w:rsid w:val="00931483"/>
    <w:rsid w:val="00931785"/>
    <w:rsid w:val="00931832"/>
    <w:rsid w:val="00931B60"/>
    <w:rsid w:val="00931C29"/>
    <w:rsid w:val="00931C85"/>
    <w:rsid w:val="00931D66"/>
    <w:rsid w:val="00931EE8"/>
    <w:rsid w:val="00931F2D"/>
    <w:rsid w:val="00931FC4"/>
    <w:rsid w:val="00932433"/>
    <w:rsid w:val="00932435"/>
    <w:rsid w:val="00932441"/>
    <w:rsid w:val="009325E9"/>
    <w:rsid w:val="0093261B"/>
    <w:rsid w:val="009326AA"/>
    <w:rsid w:val="00932C47"/>
    <w:rsid w:val="00932D45"/>
    <w:rsid w:val="00932DCA"/>
    <w:rsid w:val="00932EDB"/>
    <w:rsid w:val="00932F05"/>
    <w:rsid w:val="00933850"/>
    <w:rsid w:val="00933AD7"/>
    <w:rsid w:val="00933E43"/>
    <w:rsid w:val="00934081"/>
    <w:rsid w:val="00934250"/>
    <w:rsid w:val="00934416"/>
    <w:rsid w:val="00934824"/>
    <w:rsid w:val="009348F6"/>
    <w:rsid w:val="00934E74"/>
    <w:rsid w:val="00934EF2"/>
    <w:rsid w:val="009352E5"/>
    <w:rsid w:val="00935388"/>
    <w:rsid w:val="00935572"/>
    <w:rsid w:val="009358DC"/>
    <w:rsid w:val="009359E5"/>
    <w:rsid w:val="00935AEB"/>
    <w:rsid w:val="00935B0B"/>
    <w:rsid w:val="00935BEF"/>
    <w:rsid w:val="00935C1F"/>
    <w:rsid w:val="00935E99"/>
    <w:rsid w:val="00935EF1"/>
    <w:rsid w:val="00935F06"/>
    <w:rsid w:val="00936194"/>
    <w:rsid w:val="00936735"/>
    <w:rsid w:val="00936990"/>
    <w:rsid w:val="0093767A"/>
    <w:rsid w:val="009376A9"/>
    <w:rsid w:val="009376CD"/>
    <w:rsid w:val="009379E7"/>
    <w:rsid w:val="00937BC1"/>
    <w:rsid w:val="00937D41"/>
    <w:rsid w:val="00937ED4"/>
    <w:rsid w:val="009401E1"/>
    <w:rsid w:val="0094057A"/>
    <w:rsid w:val="0094068E"/>
    <w:rsid w:val="00940C29"/>
    <w:rsid w:val="0094107E"/>
    <w:rsid w:val="009410E7"/>
    <w:rsid w:val="0094120E"/>
    <w:rsid w:val="00941F7A"/>
    <w:rsid w:val="009426DF"/>
    <w:rsid w:val="00942C33"/>
    <w:rsid w:val="00942EC6"/>
    <w:rsid w:val="00943065"/>
    <w:rsid w:val="0094335A"/>
    <w:rsid w:val="009438CC"/>
    <w:rsid w:val="00943A06"/>
    <w:rsid w:val="00943C88"/>
    <w:rsid w:val="00943E5B"/>
    <w:rsid w:val="009445F7"/>
    <w:rsid w:val="0094465F"/>
    <w:rsid w:val="00944871"/>
    <w:rsid w:val="009449B9"/>
    <w:rsid w:val="009449DD"/>
    <w:rsid w:val="00945035"/>
    <w:rsid w:val="00945295"/>
    <w:rsid w:val="00945341"/>
    <w:rsid w:val="0094567D"/>
    <w:rsid w:val="009457D1"/>
    <w:rsid w:val="00945836"/>
    <w:rsid w:val="009459F0"/>
    <w:rsid w:val="00945AAA"/>
    <w:rsid w:val="00945E04"/>
    <w:rsid w:val="009461B5"/>
    <w:rsid w:val="00946296"/>
    <w:rsid w:val="00946627"/>
    <w:rsid w:val="00946713"/>
    <w:rsid w:val="009468FA"/>
    <w:rsid w:val="00946914"/>
    <w:rsid w:val="00946ADD"/>
    <w:rsid w:val="00946DBB"/>
    <w:rsid w:val="009471AD"/>
    <w:rsid w:val="0094728A"/>
    <w:rsid w:val="00947383"/>
    <w:rsid w:val="009474C2"/>
    <w:rsid w:val="00947663"/>
    <w:rsid w:val="009477A0"/>
    <w:rsid w:val="009477FC"/>
    <w:rsid w:val="009478CA"/>
    <w:rsid w:val="00947DFC"/>
    <w:rsid w:val="00950191"/>
    <w:rsid w:val="009505CD"/>
    <w:rsid w:val="009506C0"/>
    <w:rsid w:val="00950759"/>
    <w:rsid w:val="009509A0"/>
    <w:rsid w:val="00950C8D"/>
    <w:rsid w:val="00950D6B"/>
    <w:rsid w:val="00950FCF"/>
    <w:rsid w:val="009510A8"/>
    <w:rsid w:val="009510D6"/>
    <w:rsid w:val="009510F3"/>
    <w:rsid w:val="009511A5"/>
    <w:rsid w:val="00951230"/>
    <w:rsid w:val="00951232"/>
    <w:rsid w:val="009512E2"/>
    <w:rsid w:val="009514B5"/>
    <w:rsid w:val="009517AF"/>
    <w:rsid w:val="00951BFC"/>
    <w:rsid w:val="00951C7E"/>
    <w:rsid w:val="009520B2"/>
    <w:rsid w:val="00952134"/>
    <w:rsid w:val="0095224D"/>
    <w:rsid w:val="00952374"/>
    <w:rsid w:val="0095273F"/>
    <w:rsid w:val="00952741"/>
    <w:rsid w:val="00952985"/>
    <w:rsid w:val="00952AA8"/>
    <w:rsid w:val="00952AB2"/>
    <w:rsid w:val="00952AE9"/>
    <w:rsid w:val="0095309D"/>
    <w:rsid w:val="009531FA"/>
    <w:rsid w:val="0095363B"/>
    <w:rsid w:val="00953694"/>
    <w:rsid w:val="00953D92"/>
    <w:rsid w:val="00953F14"/>
    <w:rsid w:val="009541A6"/>
    <w:rsid w:val="0095432A"/>
    <w:rsid w:val="0095441D"/>
    <w:rsid w:val="00954548"/>
    <w:rsid w:val="009549A0"/>
    <w:rsid w:val="009549EA"/>
    <w:rsid w:val="00954CF8"/>
    <w:rsid w:val="00954EBB"/>
    <w:rsid w:val="00955149"/>
    <w:rsid w:val="009555F7"/>
    <w:rsid w:val="00955926"/>
    <w:rsid w:val="009559FC"/>
    <w:rsid w:val="00955CAA"/>
    <w:rsid w:val="00955FD0"/>
    <w:rsid w:val="00956EDA"/>
    <w:rsid w:val="00956F1A"/>
    <w:rsid w:val="00956F47"/>
    <w:rsid w:val="0095701F"/>
    <w:rsid w:val="009570F6"/>
    <w:rsid w:val="009573D5"/>
    <w:rsid w:val="0095753C"/>
    <w:rsid w:val="009576AE"/>
    <w:rsid w:val="00957B70"/>
    <w:rsid w:val="00957B9F"/>
    <w:rsid w:val="00957BA2"/>
    <w:rsid w:val="00957F76"/>
    <w:rsid w:val="00960713"/>
    <w:rsid w:val="00960CBB"/>
    <w:rsid w:val="00961043"/>
    <w:rsid w:val="00961074"/>
    <w:rsid w:val="00961142"/>
    <w:rsid w:val="0096152D"/>
    <w:rsid w:val="0096192C"/>
    <w:rsid w:val="00961D95"/>
    <w:rsid w:val="0096200B"/>
    <w:rsid w:val="00962033"/>
    <w:rsid w:val="009623D0"/>
    <w:rsid w:val="0096256E"/>
    <w:rsid w:val="00962886"/>
    <w:rsid w:val="00962AA2"/>
    <w:rsid w:val="00962B2F"/>
    <w:rsid w:val="00962E74"/>
    <w:rsid w:val="00962ECD"/>
    <w:rsid w:val="009630DF"/>
    <w:rsid w:val="009635FA"/>
    <w:rsid w:val="009635FE"/>
    <w:rsid w:val="00963620"/>
    <w:rsid w:val="00963931"/>
    <w:rsid w:val="009639F3"/>
    <w:rsid w:val="00963B95"/>
    <w:rsid w:val="00963BB9"/>
    <w:rsid w:val="00963F04"/>
    <w:rsid w:val="009641D3"/>
    <w:rsid w:val="0096454C"/>
    <w:rsid w:val="009649DA"/>
    <w:rsid w:val="00964C3A"/>
    <w:rsid w:val="009653C0"/>
    <w:rsid w:val="00965689"/>
    <w:rsid w:val="00965807"/>
    <w:rsid w:val="00965A8C"/>
    <w:rsid w:val="00965B4D"/>
    <w:rsid w:val="00965BAB"/>
    <w:rsid w:val="00965FE9"/>
    <w:rsid w:val="00966068"/>
    <w:rsid w:val="009660C6"/>
    <w:rsid w:val="00966144"/>
    <w:rsid w:val="009662E6"/>
    <w:rsid w:val="00966E1B"/>
    <w:rsid w:val="00966FA3"/>
    <w:rsid w:val="0096704C"/>
    <w:rsid w:val="009670A1"/>
    <w:rsid w:val="009670FA"/>
    <w:rsid w:val="0096731C"/>
    <w:rsid w:val="00967345"/>
    <w:rsid w:val="009673DF"/>
    <w:rsid w:val="00967475"/>
    <w:rsid w:val="009676EC"/>
    <w:rsid w:val="00967943"/>
    <w:rsid w:val="00967A10"/>
    <w:rsid w:val="00967A31"/>
    <w:rsid w:val="00970894"/>
    <w:rsid w:val="009708D6"/>
    <w:rsid w:val="00970A44"/>
    <w:rsid w:val="00970B09"/>
    <w:rsid w:val="00970C23"/>
    <w:rsid w:val="009718EF"/>
    <w:rsid w:val="00971A15"/>
    <w:rsid w:val="00971A62"/>
    <w:rsid w:val="00971ADA"/>
    <w:rsid w:val="00971B9E"/>
    <w:rsid w:val="00971CA8"/>
    <w:rsid w:val="00971F5B"/>
    <w:rsid w:val="0097228C"/>
    <w:rsid w:val="009722D8"/>
    <w:rsid w:val="00972A11"/>
    <w:rsid w:val="00972ADB"/>
    <w:rsid w:val="00972CD6"/>
    <w:rsid w:val="00972EB9"/>
    <w:rsid w:val="0097307C"/>
    <w:rsid w:val="009731A3"/>
    <w:rsid w:val="009733C1"/>
    <w:rsid w:val="009735ED"/>
    <w:rsid w:val="00973774"/>
    <w:rsid w:val="0097379F"/>
    <w:rsid w:val="00973ED2"/>
    <w:rsid w:val="00974126"/>
    <w:rsid w:val="0097413A"/>
    <w:rsid w:val="00974717"/>
    <w:rsid w:val="00974786"/>
    <w:rsid w:val="0097486E"/>
    <w:rsid w:val="00974893"/>
    <w:rsid w:val="0097496E"/>
    <w:rsid w:val="009749C1"/>
    <w:rsid w:val="00974A1B"/>
    <w:rsid w:val="00974A31"/>
    <w:rsid w:val="00974D0A"/>
    <w:rsid w:val="00974D5B"/>
    <w:rsid w:val="00974E9F"/>
    <w:rsid w:val="00974EC7"/>
    <w:rsid w:val="00975148"/>
    <w:rsid w:val="00975513"/>
    <w:rsid w:val="0097555D"/>
    <w:rsid w:val="00975B06"/>
    <w:rsid w:val="00975C1F"/>
    <w:rsid w:val="00975C26"/>
    <w:rsid w:val="00975EB0"/>
    <w:rsid w:val="00975FB9"/>
    <w:rsid w:val="009762BF"/>
    <w:rsid w:val="009763D4"/>
    <w:rsid w:val="00976743"/>
    <w:rsid w:val="009768D7"/>
    <w:rsid w:val="009768D9"/>
    <w:rsid w:val="00976AD6"/>
    <w:rsid w:val="00976B38"/>
    <w:rsid w:val="00976C86"/>
    <w:rsid w:val="00976F45"/>
    <w:rsid w:val="00977033"/>
    <w:rsid w:val="00977057"/>
    <w:rsid w:val="00977060"/>
    <w:rsid w:val="00977130"/>
    <w:rsid w:val="00977283"/>
    <w:rsid w:val="0097774C"/>
    <w:rsid w:val="00977C28"/>
    <w:rsid w:val="00977DAE"/>
    <w:rsid w:val="00977FD1"/>
    <w:rsid w:val="0098022E"/>
    <w:rsid w:val="009802F4"/>
    <w:rsid w:val="00980615"/>
    <w:rsid w:val="00980731"/>
    <w:rsid w:val="009807F3"/>
    <w:rsid w:val="009808C5"/>
    <w:rsid w:val="00980CAC"/>
    <w:rsid w:val="00980F33"/>
    <w:rsid w:val="00980F3F"/>
    <w:rsid w:val="00980F96"/>
    <w:rsid w:val="00980FEE"/>
    <w:rsid w:val="0098119A"/>
    <w:rsid w:val="0098159E"/>
    <w:rsid w:val="00981621"/>
    <w:rsid w:val="00981647"/>
    <w:rsid w:val="009816FF"/>
    <w:rsid w:val="00981C48"/>
    <w:rsid w:val="00981EA4"/>
    <w:rsid w:val="00981EE1"/>
    <w:rsid w:val="0098219B"/>
    <w:rsid w:val="009826E2"/>
    <w:rsid w:val="00982945"/>
    <w:rsid w:val="00982AC6"/>
    <w:rsid w:val="00982EE3"/>
    <w:rsid w:val="00982FA2"/>
    <w:rsid w:val="00983294"/>
    <w:rsid w:val="009834F4"/>
    <w:rsid w:val="0098357F"/>
    <w:rsid w:val="00983696"/>
    <w:rsid w:val="00983719"/>
    <w:rsid w:val="0098382D"/>
    <w:rsid w:val="00983B31"/>
    <w:rsid w:val="00983C90"/>
    <w:rsid w:val="00984061"/>
    <w:rsid w:val="009840D9"/>
    <w:rsid w:val="00984837"/>
    <w:rsid w:val="00984D3D"/>
    <w:rsid w:val="009850AB"/>
    <w:rsid w:val="009859EB"/>
    <w:rsid w:val="00985A1D"/>
    <w:rsid w:val="00985A20"/>
    <w:rsid w:val="00986676"/>
    <w:rsid w:val="00986BC3"/>
    <w:rsid w:val="00986D08"/>
    <w:rsid w:val="00986D23"/>
    <w:rsid w:val="00986EC9"/>
    <w:rsid w:val="0098700C"/>
    <w:rsid w:val="009870EC"/>
    <w:rsid w:val="009872EA"/>
    <w:rsid w:val="0098732D"/>
    <w:rsid w:val="00987DB9"/>
    <w:rsid w:val="00987EA1"/>
    <w:rsid w:val="009900B2"/>
    <w:rsid w:val="009903F9"/>
    <w:rsid w:val="0099076E"/>
    <w:rsid w:val="00990936"/>
    <w:rsid w:val="0099099C"/>
    <w:rsid w:val="00990C58"/>
    <w:rsid w:val="00990CAC"/>
    <w:rsid w:val="00990D4A"/>
    <w:rsid w:val="00990F94"/>
    <w:rsid w:val="00991085"/>
    <w:rsid w:val="00991182"/>
    <w:rsid w:val="00991599"/>
    <w:rsid w:val="0099179D"/>
    <w:rsid w:val="0099181A"/>
    <w:rsid w:val="00991F84"/>
    <w:rsid w:val="00992257"/>
    <w:rsid w:val="0099237B"/>
    <w:rsid w:val="00992C81"/>
    <w:rsid w:val="00992D3E"/>
    <w:rsid w:val="00992E82"/>
    <w:rsid w:val="00992FCA"/>
    <w:rsid w:val="00993091"/>
    <w:rsid w:val="009933C4"/>
    <w:rsid w:val="00993487"/>
    <w:rsid w:val="00993543"/>
    <w:rsid w:val="009938ED"/>
    <w:rsid w:val="00993964"/>
    <w:rsid w:val="00993B0F"/>
    <w:rsid w:val="00993BA9"/>
    <w:rsid w:val="00993C2F"/>
    <w:rsid w:val="00994309"/>
    <w:rsid w:val="009943B3"/>
    <w:rsid w:val="0099450C"/>
    <w:rsid w:val="00994585"/>
    <w:rsid w:val="00994592"/>
    <w:rsid w:val="0099464E"/>
    <w:rsid w:val="00994805"/>
    <w:rsid w:val="00994E40"/>
    <w:rsid w:val="00994FD0"/>
    <w:rsid w:val="00995296"/>
    <w:rsid w:val="009955BF"/>
    <w:rsid w:val="0099560E"/>
    <w:rsid w:val="00995ADF"/>
    <w:rsid w:val="00995BC9"/>
    <w:rsid w:val="00995C0B"/>
    <w:rsid w:val="00996577"/>
    <w:rsid w:val="00996686"/>
    <w:rsid w:val="00996740"/>
    <w:rsid w:val="009968F9"/>
    <w:rsid w:val="00996AF4"/>
    <w:rsid w:val="00996D0B"/>
    <w:rsid w:val="00996DFB"/>
    <w:rsid w:val="00997535"/>
    <w:rsid w:val="0099787F"/>
    <w:rsid w:val="00997A15"/>
    <w:rsid w:val="00997DC3"/>
    <w:rsid w:val="00997E0D"/>
    <w:rsid w:val="00997FBB"/>
    <w:rsid w:val="009A0499"/>
    <w:rsid w:val="009A0501"/>
    <w:rsid w:val="009A051D"/>
    <w:rsid w:val="009A0718"/>
    <w:rsid w:val="009A0E91"/>
    <w:rsid w:val="009A1083"/>
    <w:rsid w:val="009A1118"/>
    <w:rsid w:val="009A11FF"/>
    <w:rsid w:val="009A12F7"/>
    <w:rsid w:val="009A1812"/>
    <w:rsid w:val="009A1851"/>
    <w:rsid w:val="009A198E"/>
    <w:rsid w:val="009A1A74"/>
    <w:rsid w:val="009A1EA9"/>
    <w:rsid w:val="009A20EA"/>
    <w:rsid w:val="009A239C"/>
    <w:rsid w:val="009A2577"/>
    <w:rsid w:val="009A27DE"/>
    <w:rsid w:val="009A2A5E"/>
    <w:rsid w:val="009A2B05"/>
    <w:rsid w:val="009A2D28"/>
    <w:rsid w:val="009A303B"/>
    <w:rsid w:val="009A3127"/>
    <w:rsid w:val="009A35DF"/>
    <w:rsid w:val="009A3949"/>
    <w:rsid w:val="009A399E"/>
    <w:rsid w:val="009A3B50"/>
    <w:rsid w:val="009A3C97"/>
    <w:rsid w:val="009A3FA7"/>
    <w:rsid w:val="009A436C"/>
    <w:rsid w:val="009A47D9"/>
    <w:rsid w:val="009A4E55"/>
    <w:rsid w:val="009A5046"/>
    <w:rsid w:val="009A5119"/>
    <w:rsid w:val="009A5219"/>
    <w:rsid w:val="009A52AD"/>
    <w:rsid w:val="009A530B"/>
    <w:rsid w:val="009A5526"/>
    <w:rsid w:val="009A5815"/>
    <w:rsid w:val="009A5B4B"/>
    <w:rsid w:val="009A5E6A"/>
    <w:rsid w:val="009A601D"/>
    <w:rsid w:val="009A6569"/>
    <w:rsid w:val="009A670B"/>
    <w:rsid w:val="009A671A"/>
    <w:rsid w:val="009A6EB3"/>
    <w:rsid w:val="009A7336"/>
    <w:rsid w:val="009A7492"/>
    <w:rsid w:val="009A7B09"/>
    <w:rsid w:val="009A7E29"/>
    <w:rsid w:val="009A7FB8"/>
    <w:rsid w:val="009B0164"/>
    <w:rsid w:val="009B02AC"/>
    <w:rsid w:val="009B0306"/>
    <w:rsid w:val="009B05AF"/>
    <w:rsid w:val="009B097F"/>
    <w:rsid w:val="009B0B0E"/>
    <w:rsid w:val="009B0E9E"/>
    <w:rsid w:val="009B10BD"/>
    <w:rsid w:val="009B10C6"/>
    <w:rsid w:val="009B121E"/>
    <w:rsid w:val="009B1424"/>
    <w:rsid w:val="009B15A5"/>
    <w:rsid w:val="009B17B7"/>
    <w:rsid w:val="009B1A95"/>
    <w:rsid w:val="009B1B4C"/>
    <w:rsid w:val="009B2012"/>
    <w:rsid w:val="009B2973"/>
    <w:rsid w:val="009B2981"/>
    <w:rsid w:val="009B2EAB"/>
    <w:rsid w:val="009B2FAF"/>
    <w:rsid w:val="009B3D3D"/>
    <w:rsid w:val="009B416D"/>
    <w:rsid w:val="009B42A4"/>
    <w:rsid w:val="009B430B"/>
    <w:rsid w:val="009B45B5"/>
    <w:rsid w:val="009B466B"/>
    <w:rsid w:val="009B4859"/>
    <w:rsid w:val="009B4900"/>
    <w:rsid w:val="009B4E93"/>
    <w:rsid w:val="009B5646"/>
    <w:rsid w:val="009B5712"/>
    <w:rsid w:val="009B5731"/>
    <w:rsid w:val="009B5933"/>
    <w:rsid w:val="009B5D3D"/>
    <w:rsid w:val="009B5F16"/>
    <w:rsid w:val="009B6481"/>
    <w:rsid w:val="009B64DA"/>
    <w:rsid w:val="009B65FD"/>
    <w:rsid w:val="009B6A20"/>
    <w:rsid w:val="009B6B19"/>
    <w:rsid w:val="009B71BB"/>
    <w:rsid w:val="009B7401"/>
    <w:rsid w:val="009B7498"/>
    <w:rsid w:val="009B778B"/>
    <w:rsid w:val="009B78C1"/>
    <w:rsid w:val="009B7914"/>
    <w:rsid w:val="009B7F27"/>
    <w:rsid w:val="009C0033"/>
    <w:rsid w:val="009C02DB"/>
    <w:rsid w:val="009C0729"/>
    <w:rsid w:val="009C07F7"/>
    <w:rsid w:val="009C0997"/>
    <w:rsid w:val="009C0B9B"/>
    <w:rsid w:val="009C0D52"/>
    <w:rsid w:val="009C0D67"/>
    <w:rsid w:val="009C0E57"/>
    <w:rsid w:val="009C1562"/>
    <w:rsid w:val="009C166F"/>
    <w:rsid w:val="009C171A"/>
    <w:rsid w:val="009C1941"/>
    <w:rsid w:val="009C1A7B"/>
    <w:rsid w:val="009C1B69"/>
    <w:rsid w:val="009C1CB9"/>
    <w:rsid w:val="009C1E42"/>
    <w:rsid w:val="009C2051"/>
    <w:rsid w:val="009C20D4"/>
    <w:rsid w:val="009C22AC"/>
    <w:rsid w:val="009C22F7"/>
    <w:rsid w:val="009C24F6"/>
    <w:rsid w:val="009C2913"/>
    <w:rsid w:val="009C2B34"/>
    <w:rsid w:val="009C2CCE"/>
    <w:rsid w:val="009C2DD3"/>
    <w:rsid w:val="009C2ECB"/>
    <w:rsid w:val="009C344B"/>
    <w:rsid w:val="009C3704"/>
    <w:rsid w:val="009C38AE"/>
    <w:rsid w:val="009C3B09"/>
    <w:rsid w:val="009C42EF"/>
    <w:rsid w:val="009C4444"/>
    <w:rsid w:val="009C44C5"/>
    <w:rsid w:val="009C4783"/>
    <w:rsid w:val="009C4B3C"/>
    <w:rsid w:val="009C4C14"/>
    <w:rsid w:val="009C4D7F"/>
    <w:rsid w:val="009C4DED"/>
    <w:rsid w:val="009C4E58"/>
    <w:rsid w:val="009C4E99"/>
    <w:rsid w:val="009C57CB"/>
    <w:rsid w:val="009C58F7"/>
    <w:rsid w:val="009C59A0"/>
    <w:rsid w:val="009C5AC5"/>
    <w:rsid w:val="009C5C3B"/>
    <w:rsid w:val="009C5E19"/>
    <w:rsid w:val="009C5F5B"/>
    <w:rsid w:val="009C6065"/>
    <w:rsid w:val="009C6337"/>
    <w:rsid w:val="009C63BE"/>
    <w:rsid w:val="009C6481"/>
    <w:rsid w:val="009C64FF"/>
    <w:rsid w:val="009C67E3"/>
    <w:rsid w:val="009C693D"/>
    <w:rsid w:val="009C6C7E"/>
    <w:rsid w:val="009C6FF8"/>
    <w:rsid w:val="009C70AF"/>
    <w:rsid w:val="009C70E3"/>
    <w:rsid w:val="009C713E"/>
    <w:rsid w:val="009C7517"/>
    <w:rsid w:val="009C7BDC"/>
    <w:rsid w:val="009C7E15"/>
    <w:rsid w:val="009D0AFF"/>
    <w:rsid w:val="009D0B70"/>
    <w:rsid w:val="009D0D32"/>
    <w:rsid w:val="009D14AF"/>
    <w:rsid w:val="009D1569"/>
    <w:rsid w:val="009D16D4"/>
    <w:rsid w:val="009D174F"/>
    <w:rsid w:val="009D17E3"/>
    <w:rsid w:val="009D18A9"/>
    <w:rsid w:val="009D19AD"/>
    <w:rsid w:val="009D1A2F"/>
    <w:rsid w:val="009D1B5D"/>
    <w:rsid w:val="009D1DC6"/>
    <w:rsid w:val="009D1E04"/>
    <w:rsid w:val="009D1EE2"/>
    <w:rsid w:val="009D2115"/>
    <w:rsid w:val="009D21AA"/>
    <w:rsid w:val="009D2709"/>
    <w:rsid w:val="009D2767"/>
    <w:rsid w:val="009D29CA"/>
    <w:rsid w:val="009D3137"/>
    <w:rsid w:val="009D382F"/>
    <w:rsid w:val="009D39B9"/>
    <w:rsid w:val="009D39F6"/>
    <w:rsid w:val="009D3A48"/>
    <w:rsid w:val="009D3C56"/>
    <w:rsid w:val="009D3DE2"/>
    <w:rsid w:val="009D3F01"/>
    <w:rsid w:val="009D4500"/>
    <w:rsid w:val="009D462F"/>
    <w:rsid w:val="009D476C"/>
    <w:rsid w:val="009D48A5"/>
    <w:rsid w:val="009D4A2E"/>
    <w:rsid w:val="009D4B0A"/>
    <w:rsid w:val="009D4B44"/>
    <w:rsid w:val="009D4E5F"/>
    <w:rsid w:val="009D4F41"/>
    <w:rsid w:val="009D5479"/>
    <w:rsid w:val="009D567D"/>
    <w:rsid w:val="009D56A6"/>
    <w:rsid w:val="009D5928"/>
    <w:rsid w:val="009D5E5E"/>
    <w:rsid w:val="009D605A"/>
    <w:rsid w:val="009D60EA"/>
    <w:rsid w:val="009D61A4"/>
    <w:rsid w:val="009D61C3"/>
    <w:rsid w:val="009D61EE"/>
    <w:rsid w:val="009D6681"/>
    <w:rsid w:val="009D669A"/>
    <w:rsid w:val="009D677F"/>
    <w:rsid w:val="009D67E1"/>
    <w:rsid w:val="009D726A"/>
    <w:rsid w:val="009D73F1"/>
    <w:rsid w:val="009D7703"/>
    <w:rsid w:val="009D7AF1"/>
    <w:rsid w:val="009E00A2"/>
    <w:rsid w:val="009E0162"/>
    <w:rsid w:val="009E0507"/>
    <w:rsid w:val="009E0DE3"/>
    <w:rsid w:val="009E0F0E"/>
    <w:rsid w:val="009E1196"/>
    <w:rsid w:val="009E1448"/>
    <w:rsid w:val="009E14A2"/>
    <w:rsid w:val="009E1A0E"/>
    <w:rsid w:val="009E1E44"/>
    <w:rsid w:val="009E2157"/>
    <w:rsid w:val="009E25BB"/>
    <w:rsid w:val="009E2910"/>
    <w:rsid w:val="009E2E2F"/>
    <w:rsid w:val="009E2EC1"/>
    <w:rsid w:val="009E3559"/>
    <w:rsid w:val="009E3676"/>
    <w:rsid w:val="009E369E"/>
    <w:rsid w:val="009E3735"/>
    <w:rsid w:val="009E376B"/>
    <w:rsid w:val="009E378C"/>
    <w:rsid w:val="009E3AD1"/>
    <w:rsid w:val="009E3E20"/>
    <w:rsid w:val="009E4424"/>
    <w:rsid w:val="009E510C"/>
    <w:rsid w:val="009E524F"/>
    <w:rsid w:val="009E53C0"/>
    <w:rsid w:val="009E5415"/>
    <w:rsid w:val="009E5658"/>
    <w:rsid w:val="009E5780"/>
    <w:rsid w:val="009E5840"/>
    <w:rsid w:val="009E5D4D"/>
    <w:rsid w:val="009E5DD1"/>
    <w:rsid w:val="009E5E9D"/>
    <w:rsid w:val="009E6049"/>
    <w:rsid w:val="009E614B"/>
    <w:rsid w:val="009E635B"/>
    <w:rsid w:val="009E63DD"/>
    <w:rsid w:val="009E63E2"/>
    <w:rsid w:val="009E6746"/>
    <w:rsid w:val="009E6CEB"/>
    <w:rsid w:val="009E6D2A"/>
    <w:rsid w:val="009E6DB6"/>
    <w:rsid w:val="009E6E5E"/>
    <w:rsid w:val="009E6E9E"/>
    <w:rsid w:val="009E7030"/>
    <w:rsid w:val="009E712E"/>
    <w:rsid w:val="009E722E"/>
    <w:rsid w:val="009E7AC1"/>
    <w:rsid w:val="009E7E1A"/>
    <w:rsid w:val="009E7EA1"/>
    <w:rsid w:val="009F00FC"/>
    <w:rsid w:val="009F0228"/>
    <w:rsid w:val="009F02D7"/>
    <w:rsid w:val="009F047A"/>
    <w:rsid w:val="009F0521"/>
    <w:rsid w:val="009F0658"/>
    <w:rsid w:val="009F08D3"/>
    <w:rsid w:val="009F099A"/>
    <w:rsid w:val="009F0A01"/>
    <w:rsid w:val="009F0C5D"/>
    <w:rsid w:val="009F0E41"/>
    <w:rsid w:val="009F0E97"/>
    <w:rsid w:val="009F0FF8"/>
    <w:rsid w:val="009F1349"/>
    <w:rsid w:val="009F1704"/>
    <w:rsid w:val="009F1A08"/>
    <w:rsid w:val="009F2083"/>
    <w:rsid w:val="009F26E3"/>
    <w:rsid w:val="009F2CEC"/>
    <w:rsid w:val="009F30F0"/>
    <w:rsid w:val="009F3138"/>
    <w:rsid w:val="009F32C9"/>
    <w:rsid w:val="009F3302"/>
    <w:rsid w:val="009F35F3"/>
    <w:rsid w:val="009F36DA"/>
    <w:rsid w:val="009F3BEC"/>
    <w:rsid w:val="009F3CDE"/>
    <w:rsid w:val="009F3F78"/>
    <w:rsid w:val="009F4070"/>
    <w:rsid w:val="009F407D"/>
    <w:rsid w:val="009F4B34"/>
    <w:rsid w:val="009F4E4C"/>
    <w:rsid w:val="009F52F8"/>
    <w:rsid w:val="009F53F1"/>
    <w:rsid w:val="009F5580"/>
    <w:rsid w:val="009F566F"/>
    <w:rsid w:val="009F57AD"/>
    <w:rsid w:val="009F5CDD"/>
    <w:rsid w:val="009F5DF8"/>
    <w:rsid w:val="009F5F91"/>
    <w:rsid w:val="009F6026"/>
    <w:rsid w:val="009F60B2"/>
    <w:rsid w:val="009F6264"/>
    <w:rsid w:val="009F62BB"/>
    <w:rsid w:val="009F6496"/>
    <w:rsid w:val="009F6886"/>
    <w:rsid w:val="009F71CA"/>
    <w:rsid w:val="009F764E"/>
    <w:rsid w:val="009F779B"/>
    <w:rsid w:val="009F7837"/>
    <w:rsid w:val="009F7B1D"/>
    <w:rsid w:val="009F7B88"/>
    <w:rsid w:val="009F7D2F"/>
    <w:rsid w:val="00A0019F"/>
    <w:rsid w:val="00A0042C"/>
    <w:rsid w:val="00A00818"/>
    <w:rsid w:val="00A008BF"/>
    <w:rsid w:val="00A00900"/>
    <w:rsid w:val="00A00CC9"/>
    <w:rsid w:val="00A00D06"/>
    <w:rsid w:val="00A00E65"/>
    <w:rsid w:val="00A0115B"/>
    <w:rsid w:val="00A0135A"/>
    <w:rsid w:val="00A015A8"/>
    <w:rsid w:val="00A0184B"/>
    <w:rsid w:val="00A01AA6"/>
    <w:rsid w:val="00A01D42"/>
    <w:rsid w:val="00A01FC7"/>
    <w:rsid w:val="00A02290"/>
    <w:rsid w:val="00A02632"/>
    <w:rsid w:val="00A0275E"/>
    <w:rsid w:val="00A028FD"/>
    <w:rsid w:val="00A02A6F"/>
    <w:rsid w:val="00A02BFA"/>
    <w:rsid w:val="00A0318F"/>
    <w:rsid w:val="00A031C2"/>
    <w:rsid w:val="00A031F1"/>
    <w:rsid w:val="00A032BE"/>
    <w:rsid w:val="00A03954"/>
    <w:rsid w:val="00A03D7E"/>
    <w:rsid w:val="00A03FEA"/>
    <w:rsid w:val="00A0412F"/>
    <w:rsid w:val="00A045DB"/>
    <w:rsid w:val="00A049EF"/>
    <w:rsid w:val="00A04C00"/>
    <w:rsid w:val="00A04FC4"/>
    <w:rsid w:val="00A0522F"/>
    <w:rsid w:val="00A05623"/>
    <w:rsid w:val="00A05661"/>
    <w:rsid w:val="00A060DD"/>
    <w:rsid w:val="00A06A6B"/>
    <w:rsid w:val="00A06BF8"/>
    <w:rsid w:val="00A06D01"/>
    <w:rsid w:val="00A070CF"/>
    <w:rsid w:val="00A0736E"/>
    <w:rsid w:val="00A07388"/>
    <w:rsid w:val="00A07657"/>
    <w:rsid w:val="00A076B4"/>
    <w:rsid w:val="00A07AB7"/>
    <w:rsid w:val="00A07D04"/>
    <w:rsid w:val="00A07F0A"/>
    <w:rsid w:val="00A07FB0"/>
    <w:rsid w:val="00A101DC"/>
    <w:rsid w:val="00A102E3"/>
    <w:rsid w:val="00A10491"/>
    <w:rsid w:val="00A10C5A"/>
    <w:rsid w:val="00A10FAB"/>
    <w:rsid w:val="00A11015"/>
    <w:rsid w:val="00A1109D"/>
    <w:rsid w:val="00A110C2"/>
    <w:rsid w:val="00A112DC"/>
    <w:rsid w:val="00A1156D"/>
    <w:rsid w:val="00A11678"/>
    <w:rsid w:val="00A11899"/>
    <w:rsid w:val="00A11BFF"/>
    <w:rsid w:val="00A120EB"/>
    <w:rsid w:val="00A120F5"/>
    <w:rsid w:val="00A123C8"/>
    <w:rsid w:val="00A12412"/>
    <w:rsid w:val="00A12578"/>
    <w:rsid w:val="00A125FB"/>
    <w:rsid w:val="00A12776"/>
    <w:rsid w:val="00A12796"/>
    <w:rsid w:val="00A12EE8"/>
    <w:rsid w:val="00A130CE"/>
    <w:rsid w:val="00A134D5"/>
    <w:rsid w:val="00A1350B"/>
    <w:rsid w:val="00A1378F"/>
    <w:rsid w:val="00A13F17"/>
    <w:rsid w:val="00A14066"/>
    <w:rsid w:val="00A140DD"/>
    <w:rsid w:val="00A14363"/>
    <w:rsid w:val="00A14873"/>
    <w:rsid w:val="00A149BE"/>
    <w:rsid w:val="00A14BDB"/>
    <w:rsid w:val="00A14D6E"/>
    <w:rsid w:val="00A15023"/>
    <w:rsid w:val="00A154A0"/>
    <w:rsid w:val="00A156F8"/>
    <w:rsid w:val="00A15DAA"/>
    <w:rsid w:val="00A15E37"/>
    <w:rsid w:val="00A16745"/>
    <w:rsid w:val="00A169EC"/>
    <w:rsid w:val="00A16BCD"/>
    <w:rsid w:val="00A16D33"/>
    <w:rsid w:val="00A16E4F"/>
    <w:rsid w:val="00A16F75"/>
    <w:rsid w:val="00A1711B"/>
    <w:rsid w:val="00A17281"/>
    <w:rsid w:val="00A172C3"/>
    <w:rsid w:val="00A17593"/>
    <w:rsid w:val="00A17B86"/>
    <w:rsid w:val="00A17BFF"/>
    <w:rsid w:val="00A17DA0"/>
    <w:rsid w:val="00A20179"/>
    <w:rsid w:val="00A2038C"/>
    <w:rsid w:val="00A20B4B"/>
    <w:rsid w:val="00A20CF1"/>
    <w:rsid w:val="00A20EC2"/>
    <w:rsid w:val="00A2108C"/>
    <w:rsid w:val="00A2115B"/>
    <w:rsid w:val="00A2161A"/>
    <w:rsid w:val="00A21926"/>
    <w:rsid w:val="00A21A29"/>
    <w:rsid w:val="00A21B2D"/>
    <w:rsid w:val="00A21FDC"/>
    <w:rsid w:val="00A225A7"/>
    <w:rsid w:val="00A22738"/>
    <w:rsid w:val="00A2273C"/>
    <w:rsid w:val="00A22AB2"/>
    <w:rsid w:val="00A22AE8"/>
    <w:rsid w:val="00A22C94"/>
    <w:rsid w:val="00A22CEA"/>
    <w:rsid w:val="00A22EFD"/>
    <w:rsid w:val="00A22F58"/>
    <w:rsid w:val="00A23378"/>
    <w:rsid w:val="00A2337B"/>
    <w:rsid w:val="00A234B5"/>
    <w:rsid w:val="00A23576"/>
    <w:rsid w:val="00A23662"/>
    <w:rsid w:val="00A237DA"/>
    <w:rsid w:val="00A23A64"/>
    <w:rsid w:val="00A23DDF"/>
    <w:rsid w:val="00A24068"/>
    <w:rsid w:val="00A2407B"/>
    <w:rsid w:val="00A240EB"/>
    <w:rsid w:val="00A246E2"/>
    <w:rsid w:val="00A248DA"/>
    <w:rsid w:val="00A24C0F"/>
    <w:rsid w:val="00A24CEF"/>
    <w:rsid w:val="00A24D14"/>
    <w:rsid w:val="00A24D7C"/>
    <w:rsid w:val="00A24DB7"/>
    <w:rsid w:val="00A24F00"/>
    <w:rsid w:val="00A251D8"/>
    <w:rsid w:val="00A25399"/>
    <w:rsid w:val="00A253D0"/>
    <w:rsid w:val="00A25558"/>
    <w:rsid w:val="00A25684"/>
    <w:rsid w:val="00A257C7"/>
    <w:rsid w:val="00A25871"/>
    <w:rsid w:val="00A25998"/>
    <w:rsid w:val="00A25D0A"/>
    <w:rsid w:val="00A2645F"/>
    <w:rsid w:val="00A26507"/>
    <w:rsid w:val="00A26717"/>
    <w:rsid w:val="00A268BC"/>
    <w:rsid w:val="00A268D5"/>
    <w:rsid w:val="00A26AD2"/>
    <w:rsid w:val="00A26DE4"/>
    <w:rsid w:val="00A26E95"/>
    <w:rsid w:val="00A2708E"/>
    <w:rsid w:val="00A27264"/>
    <w:rsid w:val="00A27475"/>
    <w:rsid w:val="00A27511"/>
    <w:rsid w:val="00A2756A"/>
    <w:rsid w:val="00A27BB8"/>
    <w:rsid w:val="00A27C23"/>
    <w:rsid w:val="00A27E51"/>
    <w:rsid w:val="00A27E9E"/>
    <w:rsid w:val="00A30123"/>
    <w:rsid w:val="00A30519"/>
    <w:rsid w:val="00A3068C"/>
    <w:rsid w:val="00A30966"/>
    <w:rsid w:val="00A309AD"/>
    <w:rsid w:val="00A30A80"/>
    <w:rsid w:val="00A30C66"/>
    <w:rsid w:val="00A3114F"/>
    <w:rsid w:val="00A312FF"/>
    <w:rsid w:val="00A313EB"/>
    <w:rsid w:val="00A314E0"/>
    <w:rsid w:val="00A3158D"/>
    <w:rsid w:val="00A315C2"/>
    <w:rsid w:val="00A315FE"/>
    <w:rsid w:val="00A3166E"/>
    <w:rsid w:val="00A3178F"/>
    <w:rsid w:val="00A318BB"/>
    <w:rsid w:val="00A319DC"/>
    <w:rsid w:val="00A31C7E"/>
    <w:rsid w:val="00A31CD0"/>
    <w:rsid w:val="00A31E16"/>
    <w:rsid w:val="00A31F46"/>
    <w:rsid w:val="00A31F61"/>
    <w:rsid w:val="00A32087"/>
    <w:rsid w:val="00A32331"/>
    <w:rsid w:val="00A32821"/>
    <w:rsid w:val="00A329B5"/>
    <w:rsid w:val="00A32BED"/>
    <w:rsid w:val="00A32C47"/>
    <w:rsid w:val="00A32EA9"/>
    <w:rsid w:val="00A33005"/>
    <w:rsid w:val="00A3306B"/>
    <w:rsid w:val="00A3311F"/>
    <w:rsid w:val="00A331A5"/>
    <w:rsid w:val="00A332F0"/>
    <w:rsid w:val="00A33469"/>
    <w:rsid w:val="00A33739"/>
    <w:rsid w:val="00A337EA"/>
    <w:rsid w:val="00A33A04"/>
    <w:rsid w:val="00A33BD8"/>
    <w:rsid w:val="00A33F61"/>
    <w:rsid w:val="00A34407"/>
    <w:rsid w:val="00A34503"/>
    <w:rsid w:val="00A34921"/>
    <w:rsid w:val="00A34953"/>
    <w:rsid w:val="00A34CD1"/>
    <w:rsid w:val="00A34E0C"/>
    <w:rsid w:val="00A34E40"/>
    <w:rsid w:val="00A35272"/>
    <w:rsid w:val="00A352B9"/>
    <w:rsid w:val="00A35480"/>
    <w:rsid w:val="00A35499"/>
    <w:rsid w:val="00A35722"/>
    <w:rsid w:val="00A35766"/>
    <w:rsid w:val="00A35798"/>
    <w:rsid w:val="00A357FA"/>
    <w:rsid w:val="00A35895"/>
    <w:rsid w:val="00A35AC1"/>
    <w:rsid w:val="00A35B2B"/>
    <w:rsid w:val="00A35EA6"/>
    <w:rsid w:val="00A3602E"/>
    <w:rsid w:val="00A3643A"/>
    <w:rsid w:val="00A36475"/>
    <w:rsid w:val="00A365E1"/>
    <w:rsid w:val="00A36688"/>
    <w:rsid w:val="00A3674B"/>
    <w:rsid w:val="00A36847"/>
    <w:rsid w:val="00A36A45"/>
    <w:rsid w:val="00A36CE1"/>
    <w:rsid w:val="00A36D9C"/>
    <w:rsid w:val="00A36DBD"/>
    <w:rsid w:val="00A370AE"/>
    <w:rsid w:val="00A37193"/>
    <w:rsid w:val="00A37786"/>
    <w:rsid w:val="00A3780B"/>
    <w:rsid w:val="00A37886"/>
    <w:rsid w:val="00A379F6"/>
    <w:rsid w:val="00A37A72"/>
    <w:rsid w:val="00A37AC0"/>
    <w:rsid w:val="00A37D06"/>
    <w:rsid w:val="00A37F11"/>
    <w:rsid w:val="00A4001F"/>
    <w:rsid w:val="00A406AB"/>
    <w:rsid w:val="00A4079B"/>
    <w:rsid w:val="00A40990"/>
    <w:rsid w:val="00A4099B"/>
    <w:rsid w:val="00A40FBE"/>
    <w:rsid w:val="00A414D4"/>
    <w:rsid w:val="00A41501"/>
    <w:rsid w:val="00A41A15"/>
    <w:rsid w:val="00A41D75"/>
    <w:rsid w:val="00A41E6A"/>
    <w:rsid w:val="00A41F57"/>
    <w:rsid w:val="00A420A3"/>
    <w:rsid w:val="00A42128"/>
    <w:rsid w:val="00A4226C"/>
    <w:rsid w:val="00A4237D"/>
    <w:rsid w:val="00A4246D"/>
    <w:rsid w:val="00A424C3"/>
    <w:rsid w:val="00A42555"/>
    <w:rsid w:val="00A426D5"/>
    <w:rsid w:val="00A42FB6"/>
    <w:rsid w:val="00A43062"/>
    <w:rsid w:val="00A4307A"/>
    <w:rsid w:val="00A43246"/>
    <w:rsid w:val="00A432EE"/>
    <w:rsid w:val="00A4355A"/>
    <w:rsid w:val="00A43640"/>
    <w:rsid w:val="00A43C46"/>
    <w:rsid w:val="00A44247"/>
    <w:rsid w:val="00A44260"/>
    <w:rsid w:val="00A44288"/>
    <w:rsid w:val="00A44492"/>
    <w:rsid w:val="00A44823"/>
    <w:rsid w:val="00A44958"/>
    <w:rsid w:val="00A449D9"/>
    <w:rsid w:val="00A44AF5"/>
    <w:rsid w:val="00A44E06"/>
    <w:rsid w:val="00A44F23"/>
    <w:rsid w:val="00A451D8"/>
    <w:rsid w:val="00A4520C"/>
    <w:rsid w:val="00A459E0"/>
    <w:rsid w:val="00A45C1F"/>
    <w:rsid w:val="00A45EA6"/>
    <w:rsid w:val="00A46033"/>
    <w:rsid w:val="00A46464"/>
    <w:rsid w:val="00A46795"/>
    <w:rsid w:val="00A467DC"/>
    <w:rsid w:val="00A46B19"/>
    <w:rsid w:val="00A46C86"/>
    <w:rsid w:val="00A46F3E"/>
    <w:rsid w:val="00A46F81"/>
    <w:rsid w:val="00A47270"/>
    <w:rsid w:val="00A47379"/>
    <w:rsid w:val="00A474E7"/>
    <w:rsid w:val="00A478D7"/>
    <w:rsid w:val="00A47A00"/>
    <w:rsid w:val="00A47A3C"/>
    <w:rsid w:val="00A47CF6"/>
    <w:rsid w:val="00A47D80"/>
    <w:rsid w:val="00A50118"/>
    <w:rsid w:val="00A5018D"/>
    <w:rsid w:val="00A503C4"/>
    <w:rsid w:val="00A50745"/>
    <w:rsid w:val="00A5079F"/>
    <w:rsid w:val="00A50B4C"/>
    <w:rsid w:val="00A50B55"/>
    <w:rsid w:val="00A50C09"/>
    <w:rsid w:val="00A50EC2"/>
    <w:rsid w:val="00A51267"/>
    <w:rsid w:val="00A516A6"/>
    <w:rsid w:val="00A516AB"/>
    <w:rsid w:val="00A517FE"/>
    <w:rsid w:val="00A5194B"/>
    <w:rsid w:val="00A51E99"/>
    <w:rsid w:val="00A5218A"/>
    <w:rsid w:val="00A5224B"/>
    <w:rsid w:val="00A523BB"/>
    <w:rsid w:val="00A52673"/>
    <w:rsid w:val="00A5283D"/>
    <w:rsid w:val="00A52B87"/>
    <w:rsid w:val="00A52BEA"/>
    <w:rsid w:val="00A52DAC"/>
    <w:rsid w:val="00A52F14"/>
    <w:rsid w:val="00A530AE"/>
    <w:rsid w:val="00A537C3"/>
    <w:rsid w:val="00A53EBC"/>
    <w:rsid w:val="00A540B5"/>
    <w:rsid w:val="00A54252"/>
    <w:rsid w:val="00A544D4"/>
    <w:rsid w:val="00A5454C"/>
    <w:rsid w:val="00A54641"/>
    <w:rsid w:val="00A54954"/>
    <w:rsid w:val="00A54AF8"/>
    <w:rsid w:val="00A54B7F"/>
    <w:rsid w:val="00A54E0A"/>
    <w:rsid w:val="00A54E9C"/>
    <w:rsid w:val="00A55191"/>
    <w:rsid w:val="00A551DC"/>
    <w:rsid w:val="00A55245"/>
    <w:rsid w:val="00A55A90"/>
    <w:rsid w:val="00A55B02"/>
    <w:rsid w:val="00A55BC5"/>
    <w:rsid w:val="00A55C5A"/>
    <w:rsid w:val="00A56128"/>
    <w:rsid w:val="00A5627C"/>
    <w:rsid w:val="00A5669B"/>
    <w:rsid w:val="00A569CE"/>
    <w:rsid w:val="00A56E6C"/>
    <w:rsid w:val="00A56F8A"/>
    <w:rsid w:val="00A56FA7"/>
    <w:rsid w:val="00A57258"/>
    <w:rsid w:val="00A57A2F"/>
    <w:rsid w:val="00A57AEE"/>
    <w:rsid w:val="00A57D38"/>
    <w:rsid w:val="00A57D49"/>
    <w:rsid w:val="00A6012D"/>
    <w:rsid w:val="00A60136"/>
    <w:rsid w:val="00A6019A"/>
    <w:rsid w:val="00A60221"/>
    <w:rsid w:val="00A605C2"/>
    <w:rsid w:val="00A607A1"/>
    <w:rsid w:val="00A60A49"/>
    <w:rsid w:val="00A60ABD"/>
    <w:rsid w:val="00A60C2E"/>
    <w:rsid w:val="00A60C5F"/>
    <w:rsid w:val="00A60C7B"/>
    <w:rsid w:val="00A60D1C"/>
    <w:rsid w:val="00A60FBB"/>
    <w:rsid w:val="00A611F9"/>
    <w:rsid w:val="00A612A8"/>
    <w:rsid w:val="00A6141C"/>
    <w:rsid w:val="00A616DD"/>
    <w:rsid w:val="00A61B3D"/>
    <w:rsid w:val="00A621AB"/>
    <w:rsid w:val="00A625EF"/>
    <w:rsid w:val="00A628B6"/>
    <w:rsid w:val="00A628F9"/>
    <w:rsid w:val="00A62971"/>
    <w:rsid w:val="00A62A53"/>
    <w:rsid w:val="00A62C16"/>
    <w:rsid w:val="00A62E2D"/>
    <w:rsid w:val="00A63098"/>
    <w:rsid w:val="00A6312F"/>
    <w:rsid w:val="00A632F8"/>
    <w:rsid w:val="00A633A3"/>
    <w:rsid w:val="00A633B4"/>
    <w:rsid w:val="00A6374A"/>
    <w:rsid w:val="00A63888"/>
    <w:rsid w:val="00A638EB"/>
    <w:rsid w:val="00A6397F"/>
    <w:rsid w:val="00A639BE"/>
    <w:rsid w:val="00A63AF4"/>
    <w:rsid w:val="00A63DE6"/>
    <w:rsid w:val="00A63F51"/>
    <w:rsid w:val="00A63F77"/>
    <w:rsid w:val="00A63F99"/>
    <w:rsid w:val="00A640DA"/>
    <w:rsid w:val="00A6479F"/>
    <w:rsid w:val="00A64A9E"/>
    <w:rsid w:val="00A64D31"/>
    <w:rsid w:val="00A64D5C"/>
    <w:rsid w:val="00A64D9D"/>
    <w:rsid w:val="00A65055"/>
    <w:rsid w:val="00A65077"/>
    <w:rsid w:val="00A652F1"/>
    <w:rsid w:val="00A656F8"/>
    <w:rsid w:val="00A65769"/>
    <w:rsid w:val="00A659E8"/>
    <w:rsid w:val="00A65BAE"/>
    <w:rsid w:val="00A65C13"/>
    <w:rsid w:val="00A65ECF"/>
    <w:rsid w:val="00A66025"/>
    <w:rsid w:val="00A663FC"/>
    <w:rsid w:val="00A66506"/>
    <w:rsid w:val="00A6663E"/>
    <w:rsid w:val="00A66645"/>
    <w:rsid w:val="00A668D4"/>
    <w:rsid w:val="00A66E4C"/>
    <w:rsid w:val="00A67032"/>
    <w:rsid w:val="00A67298"/>
    <w:rsid w:val="00A6756B"/>
    <w:rsid w:val="00A67576"/>
    <w:rsid w:val="00A67D85"/>
    <w:rsid w:val="00A67E65"/>
    <w:rsid w:val="00A67F7C"/>
    <w:rsid w:val="00A70066"/>
    <w:rsid w:val="00A70371"/>
    <w:rsid w:val="00A70493"/>
    <w:rsid w:val="00A70572"/>
    <w:rsid w:val="00A705CE"/>
    <w:rsid w:val="00A70605"/>
    <w:rsid w:val="00A707E7"/>
    <w:rsid w:val="00A70980"/>
    <w:rsid w:val="00A709CD"/>
    <w:rsid w:val="00A70C3E"/>
    <w:rsid w:val="00A70C5C"/>
    <w:rsid w:val="00A70CE0"/>
    <w:rsid w:val="00A70DFD"/>
    <w:rsid w:val="00A70EFD"/>
    <w:rsid w:val="00A70F64"/>
    <w:rsid w:val="00A7123D"/>
    <w:rsid w:val="00A71418"/>
    <w:rsid w:val="00A7159B"/>
    <w:rsid w:val="00A7164F"/>
    <w:rsid w:val="00A716A8"/>
    <w:rsid w:val="00A717CF"/>
    <w:rsid w:val="00A71BE7"/>
    <w:rsid w:val="00A71C8B"/>
    <w:rsid w:val="00A71CCF"/>
    <w:rsid w:val="00A71F46"/>
    <w:rsid w:val="00A72062"/>
    <w:rsid w:val="00A720C9"/>
    <w:rsid w:val="00A721A4"/>
    <w:rsid w:val="00A7225C"/>
    <w:rsid w:val="00A725C8"/>
    <w:rsid w:val="00A72652"/>
    <w:rsid w:val="00A7267E"/>
    <w:rsid w:val="00A727F6"/>
    <w:rsid w:val="00A72944"/>
    <w:rsid w:val="00A72AA5"/>
    <w:rsid w:val="00A72C25"/>
    <w:rsid w:val="00A72FB9"/>
    <w:rsid w:val="00A73019"/>
    <w:rsid w:val="00A734C6"/>
    <w:rsid w:val="00A73824"/>
    <w:rsid w:val="00A73A65"/>
    <w:rsid w:val="00A73A93"/>
    <w:rsid w:val="00A73C30"/>
    <w:rsid w:val="00A73DF5"/>
    <w:rsid w:val="00A73ED3"/>
    <w:rsid w:val="00A74174"/>
    <w:rsid w:val="00A7436F"/>
    <w:rsid w:val="00A74430"/>
    <w:rsid w:val="00A7484B"/>
    <w:rsid w:val="00A7491A"/>
    <w:rsid w:val="00A74B23"/>
    <w:rsid w:val="00A74D95"/>
    <w:rsid w:val="00A74DF1"/>
    <w:rsid w:val="00A751F5"/>
    <w:rsid w:val="00A755DB"/>
    <w:rsid w:val="00A755EA"/>
    <w:rsid w:val="00A757B1"/>
    <w:rsid w:val="00A75B1D"/>
    <w:rsid w:val="00A75DFA"/>
    <w:rsid w:val="00A76060"/>
    <w:rsid w:val="00A76260"/>
    <w:rsid w:val="00A76643"/>
    <w:rsid w:val="00A770FC"/>
    <w:rsid w:val="00A7781B"/>
    <w:rsid w:val="00A7792F"/>
    <w:rsid w:val="00A803BB"/>
    <w:rsid w:val="00A805AC"/>
    <w:rsid w:val="00A8071C"/>
    <w:rsid w:val="00A80E0F"/>
    <w:rsid w:val="00A80F40"/>
    <w:rsid w:val="00A81028"/>
    <w:rsid w:val="00A810EB"/>
    <w:rsid w:val="00A81537"/>
    <w:rsid w:val="00A81612"/>
    <w:rsid w:val="00A81770"/>
    <w:rsid w:val="00A819BA"/>
    <w:rsid w:val="00A81A62"/>
    <w:rsid w:val="00A81AB0"/>
    <w:rsid w:val="00A81CF0"/>
    <w:rsid w:val="00A81D00"/>
    <w:rsid w:val="00A81F2E"/>
    <w:rsid w:val="00A820BE"/>
    <w:rsid w:val="00A8225E"/>
    <w:rsid w:val="00A82C94"/>
    <w:rsid w:val="00A82F74"/>
    <w:rsid w:val="00A83012"/>
    <w:rsid w:val="00A8398D"/>
    <w:rsid w:val="00A839F2"/>
    <w:rsid w:val="00A83EC4"/>
    <w:rsid w:val="00A840E8"/>
    <w:rsid w:val="00A8443F"/>
    <w:rsid w:val="00A846C7"/>
    <w:rsid w:val="00A847DA"/>
    <w:rsid w:val="00A849FF"/>
    <w:rsid w:val="00A84A96"/>
    <w:rsid w:val="00A84F1F"/>
    <w:rsid w:val="00A85000"/>
    <w:rsid w:val="00A85008"/>
    <w:rsid w:val="00A85049"/>
    <w:rsid w:val="00A851D8"/>
    <w:rsid w:val="00A85682"/>
    <w:rsid w:val="00A85769"/>
    <w:rsid w:val="00A859EC"/>
    <w:rsid w:val="00A85A6D"/>
    <w:rsid w:val="00A85DDD"/>
    <w:rsid w:val="00A85E85"/>
    <w:rsid w:val="00A866D0"/>
    <w:rsid w:val="00A86B47"/>
    <w:rsid w:val="00A86C5F"/>
    <w:rsid w:val="00A86E89"/>
    <w:rsid w:val="00A87038"/>
    <w:rsid w:val="00A8729A"/>
    <w:rsid w:val="00A872F2"/>
    <w:rsid w:val="00A876C8"/>
    <w:rsid w:val="00A878B8"/>
    <w:rsid w:val="00A878FF"/>
    <w:rsid w:val="00A87E69"/>
    <w:rsid w:val="00A87ECD"/>
    <w:rsid w:val="00A90297"/>
    <w:rsid w:val="00A902ED"/>
    <w:rsid w:val="00A90372"/>
    <w:rsid w:val="00A9059B"/>
    <w:rsid w:val="00A90667"/>
    <w:rsid w:val="00A9095D"/>
    <w:rsid w:val="00A90EAE"/>
    <w:rsid w:val="00A90EC2"/>
    <w:rsid w:val="00A90EF6"/>
    <w:rsid w:val="00A91645"/>
    <w:rsid w:val="00A917A1"/>
    <w:rsid w:val="00A91BF8"/>
    <w:rsid w:val="00A91D07"/>
    <w:rsid w:val="00A91EFE"/>
    <w:rsid w:val="00A91F4C"/>
    <w:rsid w:val="00A923E3"/>
    <w:rsid w:val="00A9251A"/>
    <w:rsid w:val="00A92604"/>
    <w:rsid w:val="00A926DA"/>
    <w:rsid w:val="00A92A44"/>
    <w:rsid w:val="00A92B2D"/>
    <w:rsid w:val="00A92C28"/>
    <w:rsid w:val="00A92DFA"/>
    <w:rsid w:val="00A92EE6"/>
    <w:rsid w:val="00A92F18"/>
    <w:rsid w:val="00A932AE"/>
    <w:rsid w:val="00A938E3"/>
    <w:rsid w:val="00A93951"/>
    <w:rsid w:val="00A93D02"/>
    <w:rsid w:val="00A93EC5"/>
    <w:rsid w:val="00A9405B"/>
    <w:rsid w:val="00A9410B"/>
    <w:rsid w:val="00A94176"/>
    <w:rsid w:val="00A9449F"/>
    <w:rsid w:val="00A94BCA"/>
    <w:rsid w:val="00A94C2C"/>
    <w:rsid w:val="00A94EBE"/>
    <w:rsid w:val="00A94FD1"/>
    <w:rsid w:val="00A950C5"/>
    <w:rsid w:val="00A95606"/>
    <w:rsid w:val="00A956DF"/>
    <w:rsid w:val="00A9571F"/>
    <w:rsid w:val="00A95827"/>
    <w:rsid w:val="00A959F3"/>
    <w:rsid w:val="00A95D4A"/>
    <w:rsid w:val="00A962DB"/>
    <w:rsid w:val="00A96340"/>
    <w:rsid w:val="00A96608"/>
    <w:rsid w:val="00A967DF"/>
    <w:rsid w:val="00A96BFE"/>
    <w:rsid w:val="00A96C2D"/>
    <w:rsid w:val="00A96CB6"/>
    <w:rsid w:val="00A971F8"/>
    <w:rsid w:val="00A9784D"/>
    <w:rsid w:val="00A97B88"/>
    <w:rsid w:val="00A97C94"/>
    <w:rsid w:val="00A97D0B"/>
    <w:rsid w:val="00A97DEB"/>
    <w:rsid w:val="00A97F3A"/>
    <w:rsid w:val="00AA005C"/>
    <w:rsid w:val="00AA010B"/>
    <w:rsid w:val="00AA03B0"/>
    <w:rsid w:val="00AA0625"/>
    <w:rsid w:val="00AA09A8"/>
    <w:rsid w:val="00AA0A88"/>
    <w:rsid w:val="00AA0B23"/>
    <w:rsid w:val="00AA0B68"/>
    <w:rsid w:val="00AA0D13"/>
    <w:rsid w:val="00AA0E40"/>
    <w:rsid w:val="00AA0FFC"/>
    <w:rsid w:val="00AA111D"/>
    <w:rsid w:val="00AA192A"/>
    <w:rsid w:val="00AA1DC9"/>
    <w:rsid w:val="00AA1F55"/>
    <w:rsid w:val="00AA2000"/>
    <w:rsid w:val="00AA2335"/>
    <w:rsid w:val="00AA25ED"/>
    <w:rsid w:val="00AA26EB"/>
    <w:rsid w:val="00AA2760"/>
    <w:rsid w:val="00AA27E4"/>
    <w:rsid w:val="00AA29DC"/>
    <w:rsid w:val="00AA2A8F"/>
    <w:rsid w:val="00AA2BCE"/>
    <w:rsid w:val="00AA2C01"/>
    <w:rsid w:val="00AA2E9E"/>
    <w:rsid w:val="00AA2F49"/>
    <w:rsid w:val="00AA3250"/>
    <w:rsid w:val="00AA373D"/>
    <w:rsid w:val="00AA3964"/>
    <w:rsid w:val="00AA3D12"/>
    <w:rsid w:val="00AA3EAC"/>
    <w:rsid w:val="00AA4077"/>
    <w:rsid w:val="00AA4089"/>
    <w:rsid w:val="00AA40B2"/>
    <w:rsid w:val="00AA41F2"/>
    <w:rsid w:val="00AA428D"/>
    <w:rsid w:val="00AA44C3"/>
    <w:rsid w:val="00AA463F"/>
    <w:rsid w:val="00AA4758"/>
    <w:rsid w:val="00AA4921"/>
    <w:rsid w:val="00AA4AF8"/>
    <w:rsid w:val="00AA4BB2"/>
    <w:rsid w:val="00AA52E3"/>
    <w:rsid w:val="00AA5481"/>
    <w:rsid w:val="00AA556A"/>
    <w:rsid w:val="00AA5F17"/>
    <w:rsid w:val="00AA5FAD"/>
    <w:rsid w:val="00AA6381"/>
    <w:rsid w:val="00AA647C"/>
    <w:rsid w:val="00AA6783"/>
    <w:rsid w:val="00AA6B49"/>
    <w:rsid w:val="00AA6C6E"/>
    <w:rsid w:val="00AA6C9E"/>
    <w:rsid w:val="00AA6DAC"/>
    <w:rsid w:val="00AA6E50"/>
    <w:rsid w:val="00AA7055"/>
    <w:rsid w:val="00AA73B1"/>
    <w:rsid w:val="00AA75C0"/>
    <w:rsid w:val="00AA75EB"/>
    <w:rsid w:val="00AA7706"/>
    <w:rsid w:val="00AA7899"/>
    <w:rsid w:val="00AA7906"/>
    <w:rsid w:val="00AA79E2"/>
    <w:rsid w:val="00AA7DB5"/>
    <w:rsid w:val="00AA7E29"/>
    <w:rsid w:val="00AA7E8B"/>
    <w:rsid w:val="00AB02A8"/>
    <w:rsid w:val="00AB058F"/>
    <w:rsid w:val="00AB0726"/>
    <w:rsid w:val="00AB0A3F"/>
    <w:rsid w:val="00AB11E8"/>
    <w:rsid w:val="00AB1365"/>
    <w:rsid w:val="00AB136E"/>
    <w:rsid w:val="00AB13E4"/>
    <w:rsid w:val="00AB1508"/>
    <w:rsid w:val="00AB160F"/>
    <w:rsid w:val="00AB18D2"/>
    <w:rsid w:val="00AB196A"/>
    <w:rsid w:val="00AB1AD3"/>
    <w:rsid w:val="00AB1DD8"/>
    <w:rsid w:val="00AB1E45"/>
    <w:rsid w:val="00AB2553"/>
    <w:rsid w:val="00AB28E1"/>
    <w:rsid w:val="00AB2986"/>
    <w:rsid w:val="00AB2BAA"/>
    <w:rsid w:val="00AB2CE3"/>
    <w:rsid w:val="00AB3305"/>
    <w:rsid w:val="00AB34E8"/>
    <w:rsid w:val="00AB35D8"/>
    <w:rsid w:val="00AB36B0"/>
    <w:rsid w:val="00AB36FD"/>
    <w:rsid w:val="00AB3799"/>
    <w:rsid w:val="00AB3B71"/>
    <w:rsid w:val="00AB419B"/>
    <w:rsid w:val="00AB41BE"/>
    <w:rsid w:val="00AB4283"/>
    <w:rsid w:val="00AB42B0"/>
    <w:rsid w:val="00AB42D2"/>
    <w:rsid w:val="00AB43BB"/>
    <w:rsid w:val="00AB4535"/>
    <w:rsid w:val="00AB453A"/>
    <w:rsid w:val="00AB4542"/>
    <w:rsid w:val="00AB48C9"/>
    <w:rsid w:val="00AB5081"/>
    <w:rsid w:val="00AB514B"/>
    <w:rsid w:val="00AB523C"/>
    <w:rsid w:val="00AB5357"/>
    <w:rsid w:val="00AB53B2"/>
    <w:rsid w:val="00AB547C"/>
    <w:rsid w:val="00AB548A"/>
    <w:rsid w:val="00AB54E7"/>
    <w:rsid w:val="00AB55CB"/>
    <w:rsid w:val="00AB5627"/>
    <w:rsid w:val="00AB564A"/>
    <w:rsid w:val="00AB5EFA"/>
    <w:rsid w:val="00AB609E"/>
    <w:rsid w:val="00AB6101"/>
    <w:rsid w:val="00AB6AD0"/>
    <w:rsid w:val="00AB707B"/>
    <w:rsid w:val="00AB7098"/>
    <w:rsid w:val="00AB7143"/>
    <w:rsid w:val="00AB7200"/>
    <w:rsid w:val="00AB7925"/>
    <w:rsid w:val="00AB7B0F"/>
    <w:rsid w:val="00AB7D89"/>
    <w:rsid w:val="00AB7F89"/>
    <w:rsid w:val="00AB7FEF"/>
    <w:rsid w:val="00AC0665"/>
    <w:rsid w:val="00AC084E"/>
    <w:rsid w:val="00AC099A"/>
    <w:rsid w:val="00AC0DC5"/>
    <w:rsid w:val="00AC1ADD"/>
    <w:rsid w:val="00AC1F97"/>
    <w:rsid w:val="00AC2559"/>
    <w:rsid w:val="00AC2621"/>
    <w:rsid w:val="00AC2997"/>
    <w:rsid w:val="00AC29B6"/>
    <w:rsid w:val="00AC2AA2"/>
    <w:rsid w:val="00AC2BF3"/>
    <w:rsid w:val="00AC2DC0"/>
    <w:rsid w:val="00AC3115"/>
    <w:rsid w:val="00AC3277"/>
    <w:rsid w:val="00AC369E"/>
    <w:rsid w:val="00AC36C0"/>
    <w:rsid w:val="00AC3755"/>
    <w:rsid w:val="00AC375C"/>
    <w:rsid w:val="00AC3C42"/>
    <w:rsid w:val="00AC3DDA"/>
    <w:rsid w:val="00AC3EF3"/>
    <w:rsid w:val="00AC3FC7"/>
    <w:rsid w:val="00AC4035"/>
    <w:rsid w:val="00AC40A6"/>
    <w:rsid w:val="00AC41C4"/>
    <w:rsid w:val="00AC443F"/>
    <w:rsid w:val="00AC45F8"/>
    <w:rsid w:val="00AC4954"/>
    <w:rsid w:val="00AC4BC1"/>
    <w:rsid w:val="00AC52BF"/>
    <w:rsid w:val="00AC536C"/>
    <w:rsid w:val="00AC587D"/>
    <w:rsid w:val="00AC591D"/>
    <w:rsid w:val="00AC5CB9"/>
    <w:rsid w:val="00AC6017"/>
    <w:rsid w:val="00AC607F"/>
    <w:rsid w:val="00AC6149"/>
    <w:rsid w:val="00AC61D2"/>
    <w:rsid w:val="00AC64C6"/>
    <w:rsid w:val="00AC65D3"/>
    <w:rsid w:val="00AC65E8"/>
    <w:rsid w:val="00AC6674"/>
    <w:rsid w:val="00AC672A"/>
    <w:rsid w:val="00AC681C"/>
    <w:rsid w:val="00AC6AF7"/>
    <w:rsid w:val="00AC6DC6"/>
    <w:rsid w:val="00AC6E3D"/>
    <w:rsid w:val="00AC6E4F"/>
    <w:rsid w:val="00AC7216"/>
    <w:rsid w:val="00AC7513"/>
    <w:rsid w:val="00AC7520"/>
    <w:rsid w:val="00AC7820"/>
    <w:rsid w:val="00AC7D9A"/>
    <w:rsid w:val="00AC7F60"/>
    <w:rsid w:val="00AD00D0"/>
    <w:rsid w:val="00AD0794"/>
    <w:rsid w:val="00AD0C4A"/>
    <w:rsid w:val="00AD0D28"/>
    <w:rsid w:val="00AD0EDB"/>
    <w:rsid w:val="00AD0F7B"/>
    <w:rsid w:val="00AD1108"/>
    <w:rsid w:val="00AD1316"/>
    <w:rsid w:val="00AD14C8"/>
    <w:rsid w:val="00AD14CD"/>
    <w:rsid w:val="00AD150B"/>
    <w:rsid w:val="00AD1556"/>
    <w:rsid w:val="00AD1674"/>
    <w:rsid w:val="00AD1782"/>
    <w:rsid w:val="00AD18B0"/>
    <w:rsid w:val="00AD1914"/>
    <w:rsid w:val="00AD19B4"/>
    <w:rsid w:val="00AD19BA"/>
    <w:rsid w:val="00AD1C2B"/>
    <w:rsid w:val="00AD1CA2"/>
    <w:rsid w:val="00AD1FF5"/>
    <w:rsid w:val="00AD2081"/>
    <w:rsid w:val="00AD23CC"/>
    <w:rsid w:val="00AD2528"/>
    <w:rsid w:val="00AD2DBF"/>
    <w:rsid w:val="00AD3081"/>
    <w:rsid w:val="00AD33D3"/>
    <w:rsid w:val="00AD36A1"/>
    <w:rsid w:val="00AD37E1"/>
    <w:rsid w:val="00AD39E9"/>
    <w:rsid w:val="00AD3E73"/>
    <w:rsid w:val="00AD421B"/>
    <w:rsid w:val="00AD443B"/>
    <w:rsid w:val="00AD448D"/>
    <w:rsid w:val="00AD4628"/>
    <w:rsid w:val="00AD487D"/>
    <w:rsid w:val="00AD4C78"/>
    <w:rsid w:val="00AD4DAF"/>
    <w:rsid w:val="00AD4E25"/>
    <w:rsid w:val="00AD5079"/>
    <w:rsid w:val="00AD50A3"/>
    <w:rsid w:val="00AD50EF"/>
    <w:rsid w:val="00AD50F4"/>
    <w:rsid w:val="00AD538D"/>
    <w:rsid w:val="00AD555C"/>
    <w:rsid w:val="00AD5AAA"/>
    <w:rsid w:val="00AD5DEA"/>
    <w:rsid w:val="00AD638F"/>
    <w:rsid w:val="00AD6541"/>
    <w:rsid w:val="00AD65C5"/>
    <w:rsid w:val="00AD660D"/>
    <w:rsid w:val="00AD6AB7"/>
    <w:rsid w:val="00AD6EF4"/>
    <w:rsid w:val="00AD6F82"/>
    <w:rsid w:val="00AD72F6"/>
    <w:rsid w:val="00AD7657"/>
    <w:rsid w:val="00AD78EB"/>
    <w:rsid w:val="00AD7D56"/>
    <w:rsid w:val="00AE01C9"/>
    <w:rsid w:val="00AE0346"/>
    <w:rsid w:val="00AE03DB"/>
    <w:rsid w:val="00AE058E"/>
    <w:rsid w:val="00AE093D"/>
    <w:rsid w:val="00AE09D4"/>
    <w:rsid w:val="00AE0C03"/>
    <w:rsid w:val="00AE0CB7"/>
    <w:rsid w:val="00AE0D5F"/>
    <w:rsid w:val="00AE0FBF"/>
    <w:rsid w:val="00AE131D"/>
    <w:rsid w:val="00AE15EB"/>
    <w:rsid w:val="00AE1FF9"/>
    <w:rsid w:val="00AE25CA"/>
    <w:rsid w:val="00AE2B97"/>
    <w:rsid w:val="00AE2C6A"/>
    <w:rsid w:val="00AE30DA"/>
    <w:rsid w:val="00AE30FB"/>
    <w:rsid w:val="00AE3126"/>
    <w:rsid w:val="00AE323F"/>
    <w:rsid w:val="00AE338B"/>
    <w:rsid w:val="00AE369B"/>
    <w:rsid w:val="00AE3D8B"/>
    <w:rsid w:val="00AE4052"/>
    <w:rsid w:val="00AE4619"/>
    <w:rsid w:val="00AE4684"/>
    <w:rsid w:val="00AE47B8"/>
    <w:rsid w:val="00AE4902"/>
    <w:rsid w:val="00AE4EC4"/>
    <w:rsid w:val="00AE515A"/>
    <w:rsid w:val="00AE518E"/>
    <w:rsid w:val="00AE52DE"/>
    <w:rsid w:val="00AE5482"/>
    <w:rsid w:val="00AE5894"/>
    <w:rsid w:val="00AE5AD3"/>
    <w:rsid w:val="00AE5F5A"/>
    <w:rsid w:val="00AE603F"/>
    <w:rsid w:val="00AE611C"/>
    <w:rsid w:val="00AE615B"/>
    <w:rsid w:val="00AE6475"/>
    <w:rsid w:val="00AE647F"/>
    <w:rsid w:val="00AE6576"/>
    <w:rsid w:val="00AE695C"/>
    <w:rsid w:val="00AE6C6A"/>
    <w:rsid w:val="00AE6D28"/>
    <w:rsid w:val="00AE74B9"/>
    <w:rsid w:val="00AE75B7"/>
    <w:rsid w:val="00AE766F"/>
    <w:rsid w:val="00AE7681"/>
    <w:rsid w:val="00AE76D5"/>
    <w:rsid w:val="00AE7739"/>
    <w:rsid w:val="00AE77FC"/>
    <w:rsid w:val="00AE788F"/>
    <w:rsid w:val="00AE79B6"/>
    <w:rsid w:val="00AE7D87"/>
    <w:rsid w:val="00AF02E7"/>
    <w:rsid w:val="00AF0694"/>
    <w:rsid w:val="00AF07B7"/>
    <w:rsid w:val="00AF0BED"/>
    <w:rsid w:val="00AF0CD8"/>
    <w:rsid w:val="00AF1075"/>
    <w:rsid w:val="00AF1210"/>
    <w:rsid w:val="00AF14FE"/>
    <w:rsid w:val="00AF1548"/>
    <w:rsid w:val="00AF18DD"/>
    <w:rsid w:val="00AF1B17"/>
    <w:rsid w:val="00AF1C87"/>
    <w:rsid w:val="00AF1EE4"/>
    <w:rsid w:val="00AF1F19"/>
    <w:rsid w:val="00AF206E"/>
    <w:rsid w:val="00AF225F"/>
    <w:rsid w:val="00AF22BE"/>
    <w:rsid w:val="00AF22E3"/>
    <w:rsid w:val="00AF276F"/>
    <w:rsid w:val="00AF278F"/>
    <w:rsid w:val="00AF2900"/>
    <w:rsid w:val="00AF29E9"/>
    <w:rsid w:val="00AF29EF"/>
    <w:rsid w:val="00AF2AE1"/>
    <w:rsid w:val="00AF2BA5"/>
    <w:rsid w:val="00AF2E2B"/>
    <w:rsid w:val="00AF302F"/>
    <w:rsid w:val="00AF39CD"/>
    <w:rsid w:val="00AF3AF3"/>
    <w:rsid w:val="00AF3EAD"/>
    <w:rsid w:val="00AF4098"/>
    <w:rsid w:val="00AF429D"/>
    <w:rsid w:val="00AF430A"/>
    <w:rsid w:val="00AF438A"/>
    <w:rsid w:val="00AF4516"/>
    <w:rsid w:val="00AF4581"/>
    <w:rsid w:val="00AF473D"/>
    <w:rsid w:val="00AF4BD6"/>
    <w:rsid w:val="00AF4C75"/>
    <w:rsid w:val="00AF4CC2"/>
    <w:rsid w:val="00AF4EC4"/>
    <w:rsid w:val="00AF5037"/>
    <w:rsid w:val="00AF547A"/>
    <w:rsid w:val="00AF55A7"/>
    <w:rsid w:val="00AF55D7"/>
    <w:rsid w:val="00AF5697"/>
    <w:rsid w:val="00AF5939"/>
    <w:rsid w:val="00AF5B41"/>
    <w:rsid w:val="00AF5CE9"/>
    <w:rsid w:val="00AF5DEE"/>
    <w:rsid w:val="00AF6026"/>
    <w:rsid w:val="00AF60D9"/>
    <w:rsid w:val="00AF639B"/>
    <w:rsid w:val="00AF64BA"/>
    <w:rsid w:val="00AF6627"/>
    <w:rsid w:val="00AF66F0"/>
    <w:rsid w:val="00AF692C"/>
    <w:rsid w:val="00AF69A5"/>
    <w:rsid w:val="00AF6B89"/>
    <w:rsid w:val="00AF7201"/>
    <w:rsid w:val="00AF73D1"/>
    <w:rsid w:val="00AF7457"/>
    <w:rsid w:val="00AF7733"/>
    <w:rsid w:val="00AF7808"/>
    <w:rsid w:val="00B00171"/>
    <w:rsid w:val="00B001AE"/>
    <w:rsid w:val="00B001F2"/>
    <w:rsid w:val="00B003DD"/>
    <w:rsid w:val="00B0067E"/>
    <w:rsid w:val="00B00872"/>
    <w:rsid w:val="00B009F7"/>
    <w:rsid w:val="00B0103E"/>
    <w:rsid w:val="00B010B4"/>
    <w:rsid w:val="00B012FE"/>
    <w:rsid w:val="00B01531"/>
    <w:rsid w:val="00B015DC"/>
    <w:rsid w:val="00B01735"/>
    <w:rsid w:val="00B019A2"/>
    <w:rsid w:val="00B01B3F"/>
    <w:rsid w:val="00B01E82"/>
    <w:rsid w:val="00B01FE4"/>
    <w:rsid w:val="00B020D9"/>
    <w:rsid w:val="00B02262"/>
    <w:rsid w:val="00B02B35"/>
    <w:rsid w:val="00B02BFB"/>
    <w:rsid w:val="00B02DA0"/>
    <w:rsid w:val="00B03021"/>
    <w:rsid w:val="00B031E5"/>
    <w:rsid w:val="00B0323D"/>
    <w:rsid w:val="00B0326A"/>
    <w:rsid w:val="00B032E3"/>
    <w:rsid w:val="00B0365E"/>
    <w:rsid w:val="00B036E3"/>
    <w:rsid w:val="00B037BD"/>
    <w:rsid w:val="00B0390F"/>
    <w:rsid w:val="00B03963"/>
    <w:rsid w:val="00B039CE"/>
    <w:rsid w:val="00B03A9C"/>
    <w:rsid w:val="00B03CF7"/>
    <w:rsid w:val="00B04270"/>
    <w:rsid w:val="00B044F8"/>
    <w:rsid w:val="00B046A6"/>
    <w:rsid w:val="00B04899"/>
    <w:rsid w:val="00B049CF"/>
    <w:rsid w:val="00B04B64"/>
    <w:rsid w:val="00B04E83"/>
    <w:rsid w:val="00B04EB0"/>
    <w:rsid w:val="00B04FC6"/>
    <w:rsid w:val="00B05094"/>
    <w:rsid w:val="00B05672"/>
    <w:rsid w:val="00B056AA"/>
    <w:rsid w:val="00B05885"/>
    <w:rsid w:val="00B05B0A"/>
    <w:rsid w:val="00B05D95"/>
    <w:rsid w:val="00B05E6E"/>
    <w:rsid w:val="00B06331"/>
    <w:rsid w:val="00B067B4"/>
    <w:rsid w:val="00B06801"/>
    <w:rsid w:val="00B06A75"/>
    <w:rsid w:val="00B06D5D"/>
    <w:rsid w:val="00B06DC9"/>
    <w:rsid w:val="00B06DED"/>
    <w:rsid w:val="00B06E7B"/>
    <w:rsid w:val="00B06EC4"/>
    <w:rsid w:val="00B0718C"/>
    <w:rsid w:val="00B071B0"/>
    <w:rsid w:val="00B07795"/>
    <w:rsid w:val="00B079AA"/>
    <w:rsid w:val="00B07BCD"/>
    <w:rsid w:val="00B07C3F"/>
    <w:rsid w:val="00B100B8"/>
    <w:rsid w:val="00B10582"/>
    <w:rsid w:val="00B1079B"/>
    <w:rsid w:val="00B107D5"/>
    <w:rsid w:val="00B10860"/>
    <w:rsid w:val="00B10C90"/>
    <w:rsid w:val="00B10D0A"/>
    <w:rsid w:val="00B10DB1"/>
    <w:rsid w:val="00B10DCB"/>
    <w:rsid w:val="00B10F51"/>
    <w:rsid w:val="00B10F77"/>
    <w:rsid w:val="00B1136E"/>
    <w:rsid w:val="00B116D8"/>
    <w:rsid w:val="00B11808"/>
    <w:rsid w:val="00B11C67"/>
    <w:rsid w:val="00B12054"/>
    <w:rsid w:val="00B12629"/>
    <w:rsid w:val="00B12C01"/>
    <w:rsid w:val="00B12E5F"/>
    <w:rsid w:val="00B130D4"/>
    <w:rsid w:val="00B1320B"/>
    <w:rsid w:val="00B132F5"/>
    <w:rsid w:val="00B13881"/>
    <w:rsid w:val="00B13934"/>
    <w:rsid w:val="00B13AE7"/>
    <w:rsid w:val="00B13B24"/>
    <w:rsid w:val="00B13C81"/>
    <w:rsid w:val="00B13D2C"/>
    <w:rsid w:val="00B1415C"/>
    <w:rsid w:val="00B14414"/>
    <w:rsid w:val="00B1465E"/>
    <w:rsid w:val="00B14ACD"/>
    <w:rsid w:val="00B14F55"/>
    <w:rsid w:val="00B15C0D"/>
    <w:rsid w:val="00B15D4D"/>
    <w:rsid w:val="00B1607D"/>
    <w:rsid w:val="00B164A8"/>
    <w:rsid w:val="00B16BEB"/>
    <w:rsid w:val="00B16C9E"/>
    <w:rsid w:val="00B16D7B"/>
    <w:rsid w:val="00B16FBE"/>
    <w:rsid w:val="00B170DF"/>
    <w:rsid w:val="00B17445"/>
    <w:rsid w:val="00B178FE"/>
    <w:rsid w:val="00B17B93"/>
    <w:rsid w:val="00B17E80"/>
    <w:rsid w:val="00B20441"/>
    <w:rsid w:val="00B204BD"/>
    <w:rsid w:val="00B20514"/>
    <w:rsid w:val="00B20571"/>
    <w:rsid w:val="00B206DE"/>
    <w:rsid w:val="00B2097F"/>
    <w:rsid w:val="00B20B2F"/>
    <w:rsid w:val="00B20BC6"/>
    <w:rsid w:val="00B20F5D"/>
    <w:rsid w:val="00B20FF1"/>
    <w:rsid w:val="00B210D2"/>
    <w:rsid w:val="00B211D8"/>
    <w:rsid w:val="00B2147F"/>
    <w:rsid w:val="00B2157E"/>
    <w:rsid w:val="00B21F89"/>
    <w:rsid w:val="00B2239F"/>
    <w:rsid w:val="00B2242A"/>
    <w:rsid w:val="00B22677"/>
    <w:rsid w:val="00B22718"/>
    <w:rsid w:val="00B22B9E"/>
    <w:rsid w:val="00B22CE7"/>
    <w:rsid w:val="00B23178"/>
    <w:rsid w:val="00B2318E"/>
    <w:rsid w:val="00B231AA"/>
    <w:rsid w:val="00B2323D"/>
    <w:rsid w:val="00B232F4"/>
    <w:rsid w:val="00B237CF"/>
    <w:rsid w:val="00B23C65"/>
    <w:rsid w:val="00B23D0A"/>
    <w:rsid w:val="00B24590"/>
    <w:rsid w:val="00B24854"/>
    <w:rsid w:val="00B24FE2"/>
    <w:rsid w:val="00B25260"/>
    <w:rsid w:val="00B254E5"/>
    <w:rsid w:val="00B2572A"/>
    <w:rsid w:val="00B25779"/>
    <w:rsid w:val="00B25804"/>
    <w:rsid w:val="00B25978"/>
    <w:rsid w:val="00B25B5E"/>
    <w:rsid w:val="00B25BCC"/>
    <w:rsid w:val="00B25DF6"/>
    <w:rsid w:val="00B26062"/>
    <w:rsid w:val="00B2607B"/>
    <w:rsid w:val="00B2612C"/>
    <w:rsid w:val="00B26237"/>
    <w:rsid w:val="00B262FA"/>
    <w:rsid w:val="00B26322"/>
    <w:rsid w:val="00B26644"/>
    <w:rsid w:val="00B26D28"/>
    <w:rsid w:val="00B2700B"/>
    <w:rsid w:val="00B27182"/>
    <w:rsid w:val="00B2724B"/>
    <w:rsid w:val="00B27652"/>
    <w:rsid w:val="00B2772C"/>
    <w:rsid w:val="00B279F2"/>
    <w:rsid w:val="00B27B89"/>
    <w:rsid w:val="00B27CA7"/>
    <w:rsid w:val="00B27F02"/>
    <w:rsid w:val="00B30375"/>
    <w:rsid w:val="00B303C2"/>
    <w:rsid w:val="00B30600"/>
    <w:rsid w:val="00B306F4"/>
    <w:rsid w:val="00B306F7"/>
    <w:rsid w:val="00B30A42"/>
    <w:rsid w:val="00B30C38"/>
    <w:rsid w:val="00B30DD2"/>
    <w:rsid w:val="00B3101C"/>
    <w:rsid w:val="00B31032"/>
    <w:rsid w:val="00B31181"/>
    <w:rsid w:val="00B31398"/>
    <w:rsid w:val="00B3165E"/>
    <w:rsid w:val="00B319B0"/>
    <w:rsid w:val="00B31A13"/>
    <w:rsid w:val="00B31AC5"/>
    <w:rsid w:val="00B31EDE"/>
    <w:rsid w:val="00B32196"/>
    <w:rsid w:val="00B324B4"/>
    <w:rsid w:val="00B32581"/>
    <w:rsid w:val="00B32714"/>
    <w:rsid w:val="00B32770"/>
    <w:rsid w:val="00B3278D"/>
    <w:rsid w:val="00B32B27"/>
    <w:rsid w:val="00B33177"/>
    <w:rsid w:val="00B33323"/>
    <w:rsid w:val="00B3365F"/>
    <w:rsid w:val="00B3373F"/>
    <w:rsid w:val="00B33997"/>
    <w:rsid w:val="00B339E8"/>
    <w:rsid w:val="00B33AF9"/>
    <w:rsid w:val="00B33C8D"/>
    <w:rsid w:val="00B33D66"/>
    <w:rsid w:val="00B34612"/>
    <w:rsid w:val="00B34865"/>
    <w:rsid w:val="00B349FF"/>
    <w:rsid w:val="00B34A3B"/>
    <w:rsid w:val="00B34B69"/>
    <w:rsid w:val="00B34BE3"/>
    <w:rsid w:val="00B34E3B"/>
    <w:rsid w:val="00B34E90"/>
    <w:rsid w:val="00B34F78"/>
    <w:rsid w:val="00B352D3"/>
    <w:rsid w:val="00B35335"/>
    <w:rsid w:val="00B35467"/>
    <w:rsid w:val="00B35765"/>
    <w:rsid w:val="00B357E8"/>
    <w:rsid w:val="00B35C0F"/>
    <w:rsid w:val="00B35CD7"/>
    <w:rsid w:val="00B364C6"/>
    <w:rsid w:val="00B364D1"/>
    <w:rsid w:val="00B36643"/>
    <w:rsid w:val="00B3733B"/>
    <w:rsid w:val="00B37627"/>
    <w:rsid w:val="00B3793A"/>
    <w:rsid w:val="00B379BA"/>
    <w:rsid w:val="00B37B15"/>
    <w:rsid w:val="00B37E6E"/>
    <w:rsid w:val="00B37E71"/>
    <w:rsid w:val="00B37E93"/>
    <w:rsid w:val="00B400CC"/>
    <w:rsid w:val="00B40121"/>
    <w:rsid w:val="00B40321"/>
    <w:rsid w:val="00B40349"/>
    <w:rsid w:val="00B403BC"/>
    <w:rsid w:val="00B40471"/>
    <w:rsid w:val="00B40829"/>
    <w:rsid w:val="00B40B73"/>
    <w:rsid w:val="00B40E50"/>
    <w:rsid w:val="00B4106A"/>
    <w:rsid w:val="00B41370"/>
    <w:rsid w:val="00B415CE"/>
    <w:rsid w:val="00B41712"/>
    <w:rsid w:val="00B4177C"/>
    <w:rsid w:val="00B4178D"/>
    <w:rsid w:val="00B417C5"/>
    <w:rsid w:val="00B418B8"/>
    <w:rsid w:val="00B41A0D"/>
    <w:rsid w:val="00B41B74"/>
    <w:rsid w:val="00B41E7E"/>
    <w:rsid w:val="00B4204E"/>
    <w:rsid w:val="00B420E5"/>
    <w:rsid w:val="00B4212B"/>
    <w:rsid w:val="00B423D4"/>
    <w:rsid w:val="00B424E3"/>
    <w:rsid w:val="00B425C1"/>
    <w:rsid w:val="00B42714"/>
    <w:rsid w:val="00B42AB8"/>
    <w:rsid w:val="00B42AFF"/>
    <w:rsid w:val="00B42B5E"/>
    <w:rsid w:val="00B43170"/>
    <w:rsid w:val="00B43309"/>
    <w:rsid w:val="00B433C9"/>
    <w:rsid w:val="00B439DA"/>
    <w:rsid w:val="00B43A52"/>
    <w:rsid w:val="00B43BA4"/>
    <w:rsid w:val="00B43C86"/>
    <w:rsid w:val="00B43D5B"/>
    <w:rsid w:val="00B43EB1"/>
    <w:rsid w:val="00B443BE"/>
    <w:rsid w:val="00B4461C"/>
    <w:rsid w:val="00B44684"/>
    <w:rsid w:val="00B447B3"/>
    <w:rsid w:val="00B447FF"/>
    <w:rsid w:val="00B44941"/>
    <w:rsid w:val="00B449A8"/>
    <w:rsid w:val="00B44A76"/>
    <w:rsid w:val="00B44CC7"/>
    <w:rsid w:val="00B450B7"/>
    <w:rsid w:val="00B45801"/>
    <w:rsid w:val="00B459D3"/>
    <w:rsid w:val="00B45A01"/>
    <w:rsid w:val="00B45D6C"/>
    <w:rsid w:val="00B45DF9"/>
    <w:rsid w:val="00B46A27"/>
    <w:rsid w:val="00B46C48"/>
    <w:rsid w:val="00B46D5E"/>
    <w:rsid w:val="00B46ED4"/>
    <w:rsid w:val="00B479A0"/>
    <w:rsid w:val="00B50233"/>
    <w:rsid w:val="00B502A7"/>
    <w:rsid w:val="00B50498"/>
    <w:rsid w:val="00B504C1"/>
    <w:rsid w:val="00B50737"/>
    <w:rsid w:val="00B50B50"/>
    <w:rsid w:val="00B50D5B"/>
    <w:rsid w:val="00B51202"/>
    <w:rsid w:val="00B512B0"/>
    <w:rsid w:val="00B512B6"/>
    <w:rsid w:val="00B515D8"/>
    <w:rsid w:val="00B518EC"/>
    <w:rsid w:val="00B51D5E"/>
    <w:rsid w:val="00B521CB"/>
    <w:rsid w:val="00B521D0"/>
    <w:rsid w:val="00B52239"/>
    <w:rsid w:val="00B52258"/>
    <w:rsid w:val="00B525D2"/>
    <w:rsid w:val="00B52717"/>
    <w:rsid w:val="00B52755"/>
    <w:rsid w:val="00B5279E"/>
    <w:rsid w:val="00B52C89"/>
    <w:rsid w:val="00B52DF6"/>
    <w:rsid w:val="00B52E79"/>
    <w:rsid w:val="00B530C6"/>
    <w:rsid w:val="00B533CC"/>
    <w:rsid w:val="00B53675"/>
    <w:rsid w:val="00B539D8"/>
    <w:rsid w:val="00B53BBF"/>
    <w:rsid w:val="00B53F83"/>
    <w:rsid w:val="00B543A1"/>
    <w:rsid w:val="00B54791"/>
    <w:rsid w:val="00B54794"/>
    <w:rsid w:val="00B548B4"/>
    <w:rsid w:val="00B5504B"/>
    <w:rsid w:val="00B553BE"/>
    <w:rsid w:val="00B554AF"/>
    <w:rsid w:val="00B5555A"/>
    <w:rsid w:val="00B559C0"/>
    <w:rsid w:val="00B55C73"/>
    <w:rsid w:val="00B55E45"/>
    <w:rsid w:val="00B56471"/>
    <w:rsid w:val="00B566A9"/>
    <w:rsid w:val="00B56741"/>
    <w:rsid w:val="00B5680B"/>
    <w:rsid w:val="00B56A0B"/>
    <w:rsid w:val="00B56C51"/>
    <w:rsid w:val="00B56FF6"/>
    <w:rsid w:val="00B57796"/>
    <w:rsid w:val="00B577EC"/>
    <w:rsid w:val="00B5788E"/>
    <w:rsid w:val="00B57972"/>
    <w:rsid w:val="00B57D28"/>
    <w:rsid w:val="00B57E4F"/>
    <w:rsid w:val="00B60060"/>
    <w:rsid w:val="00B600C3"/>
    <w:rsid w:val="00B60760"/>
    <w:rsid w:val="00B60919"/>
    <w:rsid w:val="00B60BDC"/>
    <w:rsid w:val="00B60C48"/>
    <w:rsid w:val="00B60C4A"/>
    <w:rsid w:val="00B60DC4"/>
    <w:rsid w:val="00B60DE4"/>
    <w:rsid w:val="00B61015"/>
    <w:rsid w:val="00B61BF5"/>
    <w:rsid w:val="00B61D49"/>
    <w:rsid w:val="00B62284"/>
    <w:rsid w:val="00B623F2"/>
    <w:rsid w:val="00B624BF"/>
    <w:rsid w:val="00B629D1"/>
    <w:rsid w:val="00B629DF"/>
    <w:rsid w:val="00B62AC7"/>
    <w:rsid w:val="00B62ECC"/>
    <w:rsid w:val="00B63242"/>
    <w:rsid w:val="00B6336A"/>
    <w:rsid w:val="00B636C9"/>
    <w:rsid w:val="00B636E5"/>
    <w:rsid w:val="00B638FE"/>
    <w:rsid w:val="00B639EB"/>
    <w:rsid w:val="00B63BF1"/>
    <w:rsid w:val="00B63C65"/>
    <w:rsid w:val="00B64041"/>
    <w:rsid w:val="00B640B6"/>
    <w:rsid w:val="00B646D2"/>
    <w:rsid w:val="00B64778"/>
    <w:rsid w:val="00B647DC"/>
    <w:rsid w:val="00B6483C"/>
    <w:rsid w:val="00B649D1"/>
    <w:rsid w:val="00B64B90"/>
    <w:rsid w:val="00B64CE1"/>
    <w:rsid w:val="00B6555D"/>
    <w:rsid w:val="00B659BA"/>
    <w:rsid w:val="00B65BD1"/>
    <w:rsid w:val="00B65C62"/>
    <w:rsid w:val="00B65C72"/>
    <w:rsid w:val="00B65D30"/>
    <w:rsid w:val="00B65FC6"/>
    <w:rsid w:val="00B662C7"/>
    <w:rsid w:val="00B664C5"/>
    <w:rsid w:val="00B66D17"/>
    <w:rsid w:val="00B66ED9"/>
    <w:rsid w:val="00B67084"/>
    <w:rsid w:val="00B6711D"/>
    <w:rsid w:val="00B672C5"/>
    <w:rsid w:val="00B678F4"/>
    <w:rsid w:val="00B67CBE"/>
    <w:rsid w:val="00B67D3E"/>
    <w:rsid w:val="00B67EA4"/>
    <w:rsid w:val="00B67FBD"/>
    <w:rsid w:val="00B7007C"/>
    <w:rsid w:val="00B70144"/>
    <w:rsid w:val="00B70159"/>
    <w:rsid w:val="00B7065C"/>
    <w:rsid w:val="00B70B1B"/>
    <w:rsid w:val="00B70C9D"/>
    <w:rsid w:val="00B70F03"/>
    <w:rsid w:val="00B7115E"/>
    <w:rsid w:val="00B71261"/>
    <w:rsid w:val="00B71275"/>
    <w:rsid w:val="00B71426"/>
    <w:rsid w:val="00B71667"/>
    <w:rsid w:val="00B71B92"/>
    <w:rsid w:val="00B72111"/>
    <w:rsid w:val="00B72115"/>
    <w:rsid w:val="00B72196"/>
    <w:rsid w:val="00B7233F"/>
    <w:rsid w:val="00B72857"/>
    <w:rsid w:val="00B72E26"/>
    <w:rsid w:val="00B72EA7"/>
    <w:rsid w:val="00B72EC1"/>
    <w:rsid w:val="00B72EC5"/>
    <w:rsid w:val="00B731EE"/>
    <w:rsid w:val="00B73A20"/>
    <w:rsid w:val="00B741BA"/>
    <w:rsid w:val="00B74310"/>
    <w:rsid w:val="00B745E8"/>
    <w:rsid w:val="00B7475A"/>
    <w:rsid w:val="00B749F2"/>
    <w:rsid w:val="00B74A4C"/>
    <w:rsid w:val="00B74D14"/>
    <w:rsid w:val="00B74D9C"/>
    <w:rsid w:val="00B74F2E"/>
    <w:rsid w:val="00B750A8"/>
    <w:rsid w:val="00B750E8"/>
    <w:rsid w:val="00B7538F"/>
    <w:rsid w:val="00B754C3"/>
    <w:rsid w:val="00B7563C"/>
    <w:rsid w:val="00B757D9"/>
    <w:rsid w:val="00B759D7"/>
    <w:rsid w:val="00B75A33"/>
    <w:rsid w:val="00B75AA3"/>
    <w:rsid w:val="00B75AB0"/>
    <w:rsid w:val="00B75E04"/>
    <w:rsid w:val="00B76218"/>
    <w:rsid w:val="00B76946"/>
    <w:rsid w:val="00B76ACE"/>
    <w:rsid w:val="00B76DAA"/>
    <w:rsid w:val="00B76FC6"/>
    <w:rsid w:val="00B77001"/>
    <w:rsid w:val="00B775EE"/>
    <w:rsid w:val="00B77BB8"/>
    <w:rsid w:val="00B80008"/>
    <w:rsid w:val="00B800A4"/>
    <w:rsid w:val="00B80463"/>
    <w:rsid w:val="00B8058C"/>
    <w:rsid w:val="00B80FF0"/>
    <w:rsid w:val="00B8106D"/>
    <w:rsid w:val="00B81333"/>
    <w:rsid w:val="00B81597"/>
    <w:rsid w:val="00B817AC"/>
    <w:rsid w:val="00B81861"/>
    <w:rsid w:val="00B818FC"/>
    <w:rsid w:val="00B81BCB"/>
    <w:rsid w:val="00B81EDA"/>
    <w:rsid w:val="00B8200D"/>
    <w:rsid w:val="00B820A1"/>
    <w:rsid w:val="00B821DA"/>
    <w:rsid w:val="00B822C0"/>
    <w:rsid w:val="00B82424"/>
    <w:rsid w:val="00B829E7"/>
    <w:rsid w:val="00B82AEB"/>
    <w:rsid w:val="00B82B2F"/>
    <w:rsid w:val="00B82B92"/>
    <w:rsid w:val="00B82BAB"/>
    <w:rsid w:val="00B82ED8"/>
    <w:rsid w:val="00B830D9"/>
    <w:rsid w:val="00B831A4"/>
    <w:rsid w:val="00B83213"/>
    <w:rsid w:val="00B83789"/>
    <w:rsid w:val="00B839B4"/>
    <w:rsid w:val="00B83A0E"/>
    <w:rsid w:val="00B83B22"/>
    <w:rsid w:val="00B83C43"/>
    <w:rsid w:val="00B83E01"/>
    <w:rsid w:val="00B83E26"/>
    <w:rsid w:val="00B841CB"/>
    <w:rsid w:val="00B84B79"/>
    <w:rsid w:val="00B84C9B"/>
    <w:rsid w:val="00B84D11"/>
    <w:rsid w:val="00B84F15"/>
    <w:rsid w:val="00B84F7A"/>
    <w:rsid w:val="00B850CB"/>
    <w:rsid w:val="00B85125"/>
    <w:rsid w:val="00B85274"/>
    <w:rsid w:val="00B85362"/>
    <w:rsid w:val="00B8622A"/>
    <w:rsid w:val="00B86469"/>
    <w:rsid w:val="00B86668"/>
    <w:rsid w:val="00B866F6"/>
    <w:rsid w:val="00B86818"/>
    <w:rsid w:val="00B86CF9"/>
    <w:rsid w:val="00B87352"/>
    <w:rsid w:val="00B873ED"/>
    <w:rsid w:val="00B87BF0"/>
    <w:rsid w:val="00B9027F"/>
    <w:rsid w:val="00B90A66"/>
    <w:rsid w:val="00B90CA3"/>
    <w:rsid w:val="00B90CD1"/>
    <w:rsid w:val="00B90D71"/>
    <w:rsid w:val="00B90EC0"/>
    <w:rsid w:val="00B9111A"/>
    <w:rsid w:val="00B9121E"/>
    <w:rsid w:val="00B91682"/>
    <w:rsid w:val="00B91788"/>
    <w:rsid w:val="00B917AE"/>
    <w:rsid w:val="00B918C4"/>
    <w:rsid w:val="00B91A7E"/>
    <w:rsid w:val="00B91B5D"/>
    <w:rsid w:val="00B92434"/>
    <w:rsid w:val="00B92450"/>
    <w:rsid w:val="00B925D1"/>
    <w:rsid w:val="00B92804"/>
    <w:rsid w:val="00B92879"/>
    <w:rsid w:val="00B928D3"/>
    <w:rsid w:val="00B92936"/>
    <w:rsid w:val="00B92AE3"/>
    <w:rsid w:val="00B92D48"/>
    <w:rsid w:val="00B92EF4"/>
    <w:rsid w:val="00B92F47"/>
    <w:rsid w:val="00B92FDD"/>
    <w:rsid w:val="00B9309C"/>
    <w:rsid w:val="00B93614"/>
    <w:rsid w:val="00B93815"/>
    <w:rsid w:val="00B93B1D"/>
    <w:rsid w:val="00B93CF2"/>
    <w:rsid w:val="00B94449"/>
    <w:rsid w:val="00B94558"/>
    <w:rsid w:val="00B94857"/>
    <w:rsid w:val="00B9485A"/>
    <w:rsid w:val="00B9520F"/>
    <w:rsid w:val="00B9542C"/>
    <w:rsid w:val="00B95812"/>
    <w:rsid w:val="00B95CC1"/>
    <w:rsid w:val="00B95D4C"/>
    <w:rsid w:val="00B95DF2"/>
    <w:rsid w:val="00B95E5F"/>
    <w:rsid w:val="00B9607B"/>
    <w:rsid w:val="00B960F0"/>
    <w:rsid w:val="00B960FA"/>
    <w:rsid w:val="00B96104"/>
    <w:rsid w:val="00B9610D"/>
    <w:rsid w:val="00B96196"/>
    <w:rsid w:val="00B9637C"/>
    <w:rsid w:val="00B96599"/>
    <w:rsid w:val="00B9664A"/>
    <w:rsid w:val="00B967FB"/>
    <w:rsid w:val="00B968B3"/>
    <w:rsid w:val="00B96C2E"/>
    <w:rsid w:val="00B96DC1"/>
    <w:rsid w:val="00B96F52"/>
    <w:rsid w:val="00B9716A"/>
    <w:rsid w:val="00B974C2"/>
    <w:rsid w:val="00B97519"/>
    <w:rsid w:val="00B976C3"/>
    <w:rsid w:val="00B9781F"/>
    <w:rsid w:val="00B97CF5"/>
    <w:rsid w:val="00B97DC7"/>
    <w:rsid w:val="00B97ED5"/>
    <w:rsid w:val="00BA0030"/>
    <w:rsid w:val="00BA01D7"/>
    <w:rsid w:val="00BA0402"/>
    <w:rsid w:val="00BA0497"/>
    <w:rsid w:val="00BA0605"/>
    <w:rsid w:val="00BA06C9"/>
    <w:rsid w:val="00BA07C6"/>
    <w:rsid w:val="00BA07E6"/>
    <w:rsid w:val="00BA098E"/>
    <w:rsid w:val="00BA0A6E"/>
    <w:rsid w:val="00BA0BFD"/>
    <w:rsid w:val="00BA0C4D"/>
    <w:rsid w:val="00BA0EF6"/>
    <w:rsid w:val="00BA1281"/>
    <w:rsid w:val="00BA152D"/>
    <w:rsid w:val="00BA1535"/>
    <w:rsid w:val="00BA175D"/>
    <w:rsid w:val="00BA1884"/>
    <w:rsid w:val="00BA1B0C"/>
    <w:rsid w:val="00BA1BC3"/>
    <w:rsid w:val="00BA1D53"/>
    <w:rsid w:val="00BA2033"/>
    <w:rsid w:val="00BA22F8"/>
    <w:rsid w:val="00BA255E"/>
    <w:rsid w:val="00BA27A5"/>
    <w:rsid w:val="00BA2833"/>
    <w:rsid w:val="00BA34AC"/>
    <w:rsid w:val="00BA34F1"/>
    <w:rsid w:val="00BA3570"/>
    <w:rsid w:val="00BA3E08"/>
    <w:rsid w:val="00BA3E90"/>
    <w:rsid w:val="00BA3F3D"/>
    <w:rsid w:val="00BA43B3"/>
    <w:rsid w:val="00BA45D7"/>
    <w:rsid w:val="00BA4E47"/>
    <w:rsid w:val="00BA4EB9"/>
    <w:rsid w:val="00BA5021"/>
    <w:rsid w:val="00BA519F"/>
    <w:rsid w:val="00BA5310"/>
    <w:rsid w:val="00BA55D3"/>
    <w:rsid w:val="00BA572C"/>
    <w:rsid w:val="00BA580D"/>
    <w:rsid w:val="00BA5BFC"/>
    <w:rsid w:val="00BA5CB9"/>
    <w:rsid w:val="00BA6058"/>
    <w:rsid w:val="00BA607F"/>
    <w:rsid w:val="00BA6218"/>
    <w:rsid w:val="00BA63E8"/>
    <w:rsid w:val="00BA6422"/>
    <w:rsid w:val="00BA655E"/>
    <w:rsid w:val="00BA65C8"/>
    <w:rsid w:val="00BA65DD"/>
    <w:rsid w:val="00BA6711"/>
    <w:rsid w:val="00BA6726"/>
    <w:rsid w:val="00BA68A0"/>
    <w:rsid w:val="00BA6C33"/>
    <w:rsid w:val="00BA6CB6"/>
    <w:rsid w:val="00BA6D93"/>
    <w:rsid w:val="00BA70A5"/>
    <w:rsid w:val="00BA7853"/>
    <w:rsid w:val="00BA7B56"/>
    <w:rsid w:val="00BA7EFB"/>
    <w:rsid w:val="00BA7FCD"/>
    <w:rsid w:val="00BB0137"/>
    <w:rsid w:val="00BB02B0"/>
    <w:rsid w:val="00BB061E"/>
    <w:rsid w:val="00BB0872"/>
    <w:rsid w:val="00BB0A72"/>
    <w:rsid w:val="00BB131D"/>
    <w:rsid w:val="00BB13E3"/>
    <w:rsid w:val="00BB180C"/>
    <w:rsid w:val="00BB1E8B"/>
    <w:rsid w:val="00BB1F97"/>
    <w:rsid w:val="00BB228C"/>
    <w:rsid w:val="00BB2C40"/>
    <w:rsid w:val="00BB2C55"/>
    <w:rsid w:val="00BB301F"/>
    <w:rsid w:val="00BB364A"/>
    <w:rsid w:val="00BB38AC"/>
    <w:rsid w:val="00BB39DA"/>
    <w:rsid w:val="00BB3A01"/>
    <w:rsid w:val="00BB3ADA"/>
    <w:rsid w:val="00BB3DB6"/>
    <w:rsid w:val="00BB3DCB"/>
    <w:rsid w:val="00BB3E2F"/>
    <w:rsid w:val="00BB4334"/>
    <w:rsid w:val="00BB46FF"/>
    <w:rsid w:val="00BB47B7"/>
    <w:rsid w:val="00BB4CA8"/>
    <w:rsid w:val="00BB4E74"/>
    <w:rsid w:val="00BB50F6"/>
    <w:rsid w:val="00BB52A9"/>
    <w:rsid w:val="00BB56A4"/>
    <w:rsid w:val="00BB5966"/>
    <w:rsid w:val="00BB5BCD"/>
    <w:rsid w:val="00BB5FF9"/>
    <w:rsid w:val="00BB603D"/>
    <w:rsid w:val="00BB60CE"/>
    <w:rsid w:val="00BB613F"/>
    <w:rsid w:val="00BB68CC"/>
    <w:rsid w:val="00BB6DD5"/>
    <w:rsid w:val="00BB6EAE"/>
    <w:rsid w:val="00BB6F93"/>
    <w:rsid w:val="00BB7127"/>
    <w:rsid w:val="00BB7246"/>
    <w:rsid w:val="00BB7353"/>
    <w:rsid w:val="00BB74B6"/>
    <w:rsid w:val="00BB782E"/>
    <w:rsid w:val="00BB792C"/>
    <w:rsid w:val="00BB7998"/>
    <w:rsid w:val="00BB79F4"/>
    <w:rsid w:val="00BB7A3B"/>
    <w:rsid w:val="00BB7C50"/>
    <w:rsid w:val="00BB7EDD"/>
    <w:rsid w:val="00BC016C"/>
    <w:rsid w:val="00BC01C2"/>
    <w:rsid w:val="00BC036A"/>
    <w:rsid w:val="00BC0385"/>
    <w:rsid w:val="00BC057B"/>
    <w:rsid w:val="00BC069B"/>
    <w:rsid w:val="00BC07FC"/>
    <w:rsid w:val="00BC09D3"/>
    <w:rsid w:val="00BC0A93"/>
    <w:rsid w:val="00BC0AE8"/>
    <w:rsid w:val="00BC10CF"/>
    <w:rsid w:val="00BC1168"/>
    <w:rsid w:val="00BC128B"/>
    <w:rsid w:val="00BC13A7"/>
    <w:rsid w:val="00BC1534"/>
    <w:rsid w:val="00BC1BAD"/>
    <w:rsid w:val="00BC23DE"/>
    <w:rsid w:val="00BC27F5"/>
    <w:rsid w:val="00BC2928"/>
    <w:rsid w:val="00BC2D5A"/>
    <w:rsid w:val="00BC2FCB"/>
    <w:rsid w:val="00BC31DE"/>
    <w:rsid w:val="00BC323D"/>
    <w:rsid w:val="00BC343A"/>
    <w:rsid w:val="00BC3978"/>
    <w:rsid w:val="00BC43A3"/>
    <w:rsid w:val="00BC47EF"/>
    <w:rsid w:val="00BC4A3A"/>
    <w:rsid w:val="00BC4FEB"/>
    <w:rsid w:val="00BC534D"/>
    <w:rsid w:val="00BC552E"/>
    <w:rsid w:val="00BC55F6"/>
    <w:rsid w:val="00BC58C6"/>
    <w:rsid w:val="00BC5CF7"/>
    <w:rsid w:val="00BC5EB2"/>
    <w:rsid w:val="00BC5FF2"/>
    <w:rsid w:val="00BC62C2"/>
    <w:rsid w:val="00BC641A"/>
    <w:rsid w:val="00BC664A"/>
    <w:rsid w:val="00BC6738"/>
    <w:rsid w:val="00BC680F"/>
    <w:rsid w:val="00BC6913"/>
    <w:rsid w:val="00BC6914"/>
    <w:rsid w:val="00BC6AAF"/>
    <w:rsid w:val="00BC6ABA"/>
    <w:rsid w:val="00BC6B44"/>
    <w:rsid w:val="00BC6BC0"/>
    <w:rsid w:val="00BC6CD7"/>
    <w:rsid w:val="00BC6DC0"/>
    <w:rsid w:val="00BC71D8"/>
    <w:rsid w:val="00BC788D"/>
    <w:rsid w:val="00BD00F6"/>
    <w:rsid w:val="00BD0268"/>
    <w:rsid w:val="00BD085E"/>
    <w:rsid w:val="00BD0982"/>
    <w:rsid w:val="00BD0B4B"/>
    <w:rsid w:val="00BD0CFD"/>
    <w:rsid w:val="00BD10E2"/>
    <w:rsid w:val="00BD1493"/>
    <w:rsid w:val="00BD1698"/>
    <w:rsid w:val="00BD17F7"/>
    <w:rsid w:val="00BD18ED"/>
    <w:rsid w:val="00BD1F7D"/>
    <w:rsid w:val="00BD259E"/>
    <w:rsid w:val="00BD2774"/>
    <w:rsid w:val="00BD2A8E"/>
    <w:rsid w:val="00BD2E0E"/>
    <w:rsid w:val="00BD2F10"/>
    <w:rsid w:val="00BD33B8"/>
    <w:rsid w:val="00BD387A"/>
    <w:rsid w:val="00BD3F4F"/>
    <w:rsid w:val="00BD4087"/>
    <w:rsid w:val="00BD40AA"/>
    <w:rsid w:val="00BD418C"/>
    <w:rsid w:val="00BD41AF"/>
    <w:rsid w:val="00BD42EB"/>
    <w:rsid w:val="00BD43F1"/>
    <w:rsid w:val="00BD49BF"/>
    <w:rsid w:val="00BD49FA"/>
    <w:rsid w:val="00BD4A4D"/>
    <w:rsid w:val="00BD4ED3"/>
    <w:rsid w:val="00BD5298"/>
    <w:rsid w:val="00BD5889"/>
    <w:rsid w:val="00BD5AEF"/>
    <w:rsid w:val="00BD5B53"/>
    <w:rsid w:val="00BD5D2A"/>
    <w:rsid w:val="00BD60B1"/>
    <w:rsid w:val="00BD651A"/>
    <w:rsid w:val="00BD66CD"/>
    <w:rsid w:val="00BD66DB"/>
    <w:rsid w:val="00BD68DE"/>
    <w:rsid w:val="00BD6AD3"/>
    <w:rsid w:val="00BD6CD4"/>
    <w:rsid w:val="00BD6E2C"/>
    <w:rsid w:val="00BD6FBD"/>
    <w:rsid w:val="00BD7057"/>
    <w:rsid w:val="00BD7107"/>
    <w:rsid w:val="00BD75CD"/>
    <w:rsid w:val="00BD7AE5"/>
    <w:rsid w:val="00BE0208"/>
    <w:rsid w:val="00BE060B"/>
    <w:rsid w:val="00BE06C3"/>
    <w:rsid w:val="00BE0738"/>
    <w:rsid w:val="00BE08C5"/>
    <w:rsid w:val="00BE098D"/>
    <w:rsid w:val="00BE09B2"/>
    <w:rsid w:val="00BE0CA2"/>
    <w:rsid w:val="00BE0ED0"/>
    <w:rsid w:val="00BE0EFC"/>
    <w:rsid w:val="00BE1216"/>
    <w:rsid w:val="00BE12A1"/>
    <w:rsid w:val="00BE1435"/>
    <w:rsid w:val="00BE1626"/>
    <w:rsid w:val="00BE1E47"/>
    <w:rsid w:val="00BE23D4"/>
    <w:rsid w:val="00BE255B"/>
    <w:rsid w:val="00BE25B0"/>
    <w:rsid w:val="00BE2620"/>
    <w:rsid w:val="00BE262E"/>
    <w:rsid w:val="00BE2740"/>
    <w:rsid w:val="00BE2794"/>
    <w:rsid w:val="00BE296B"/>
    <w:rsid w:val="00BE2A74"/>
    <w:rsid w:val="00BE2D2C"/>
    <w:rsid w:val="00BE2EA1"/>
    <w:rsid w:val="00BE3229"/>
    <w:rsid w:val="00BE3250"/>
    <w:rsid w:val="00BE3293"/>
    <w:rsid w:val="00BE3389"/>
    <w:rsid w:val="00BE33CE"/>
    <w:rsid w:val="00BE3613"/>
    <w:rsid w:val="00BE3EA4"/>
    <w:rsid w:val="00BE4028"/>
    <w:rsid w:val="00BE43C8"/>
    <w:rsid w:val="00BE463A"/>
    <w:rsid w:val="00BE4669"/>
    <w:rsid w:val="00BE4839"/>
    <w:rsid w:val="00BE4954"/>
    <w:rsid w:val="00BE4D20"/>
    <w:rsid w:val="00BE501B"/>
    <w:rsid w:val="00BE520E"/>
    <w:rsid w:val="00BE5272"/>
    <w:rsid w:val="00BE589E"/>
    <w:rsid w:val="00BE5B21"/>
    <w:rsid w:val="00BE5D8C"/>
    <w:rsid w:val="00BE5FFF"/>
    <w:rsid w:val="00BE6437"/>
    <w:rsid w:val="00BE6910"/>
    <w:rsid w:val="00BE6A12"/>
    <w:rsid w:val="00BE6B68"/>
    <w:rsid w:val="00BE6C12"/>
    <w:rsid w:val="00BE7969"/>
    <w:rsid w:val="00BE7983"/>
    <w:rsid w:val="00BE7C98"/>
    <w:rsid w:val="00BE7E76"/>
    <w:rsid w:val="00BE7EB6"/>
    <w:rsid w:val="00BF03DC"/>
    <w:rsid w:val="00BF0A79"/>
    <w:rsid w:val="00BF0B24"/>
    <w:rsid w:val="00BF0DC9"/>
    <w:rsid w:val="00BF0DE0"/>
    <w:rsid w:val="00BF1162"/>
    <w:rsid w:val="00BF11DD"/>
    <w:rsid w:val="00BF132C"/>
    <w:rsid w:val="00BF14C4"/>
    <w:rsid w:val="00BF166A"/>
    <w:rsid w:val="00BF16E4"/>
    <w:rsid w:val="00BF18D7"/>
    <w:rsid w:val="00BF1D50"/>
    <w:rsid w:val="00BF1DBB"/>
    <w:rsid w:val="00BF1FD6"/>
    <w:rsid w:val="00BF2025"/>
    <w:rsid w:val="00BF2474"/>
    <w:rsid w:val="00BF24AD"/>
    <w:rsid w:val="00BF2842"/>
    <w:rsid w:val="00BF286C"/>
    <w:rsid w:val="00BF2C5C"/>
    <w:rsid w:val="00BF3018"/>
    <w:rsid w:val="00BF3800"/>
    <w:rsid w:val="00BF3A96"/>
    <w:rsid w:val="00BF3AB0"/>
    <w:rsid w:val="00BF3B93"/>
    <w:rsid w:val="00BF3CEC"/>
    <w:rsid w:val="00BF3DE6"/>
    <w:rsid w:val="00BF3FC6"/>
    <w:rsid w:val="00BF4248"/>
    <w:rsid w:val="00BF49A6"/>
    <w:rsid w:val="00BF49D7"/>
    <w:rsid w:val="00BF4A11"/>
    <w:rsid w:val="00BF4B94"/>
    <w:rsid w:val="00BF4CAF"/>
    <w:rsid w:val="00BF4D7C"/>
    <w:rsid w:val="00BF4F40"/>
    <w:rsid w:val="00BF5080"/>
    <w:rsid w:val="00BF50B2"/>
    <w:rsid w:val="00BF50E5"/>
    <w:rsid w:val="00BF5143"/>
    <w:rsid w:val="00BF52CB"/>
    <w:rsid w:val="00BF5610"/>
    <w:rsid w:val="00BF564A"/>
    <w:rsid w:val="00BF5670"/>
    <w:rsid w:val="00BF56EF"/>
    <w:rsid w:val="00BF56FD"/>
    <w:rsid w:val="00BF5903"/>
    <w:rsid w:val="00BF5A2F"/>
    <w:rsid w:val="00BF5B7A"/>
    <w:rsid w:val="00BF5FE9"/>
    <w:rsid w:val="00BF6141"/>
    <w:rsid w:val="00BF6288"/>
    <w:rsid w:val="00BF6390"/>
    <w:rsid w:val="00BF64F3"/>
    <w:rsid w:val="00BF65C5"/>
    <w:rsid w:val="00BF6627"/>
    <w:rsid w:val="00BF67F9"/>
    <w:rsid w:val="00BF68E1"/>
    <w:rsid w:val="00BF6A58"/>
    <w:rsid w:val="00BF6D84"/>
    <w:rsid w:val="00BF700F"/>
    <w:rsid w:val="00BF7023"/>
    <w:rsid w:val="00BF7081"/>
    <w:rsid w:val="00BF7145"/>
    <w:rsid w:val="00BF720C"/>
    <w:rsid w:val="00BF761F"/>
    <w:rsid w:val="00BF777B"/>
    <w:rsid w:val="00BF7851"/>
    <w:rsid w:val="00BF7AF7"/>
    <w:rsid w:val="00C0083E"/>
    <w:rsid w:val="00C00B97"/>
    <w:rsid w:val="00C00BF5"/>
    <w:rsid w:val="00C00CCD"/>
    <w:rsid w:val="00C00DFA"/>
    <w:rsid w:val="00C00F7A"/>
    <w:rsid w:val="00C0107F"/>
    <w:rsid w:val="00C014AC"/>
    <w:rsid w:val="00C014CC"/>
    <w:rsid w:val="00C01760"/>
    <w:rsid w:val="00C0177F"/>
    <w:rsid w:val="00C01E41"/>
    <w:rsid w:val="00C0211E"/>
    <w:rsid w:val="00C02233"/>
    <w:rsid w:val="00C02BFE"/>
    <w:rsid w:val="00C02D24"/>
    <w:rsid w:val="00C0324B"/>
    <w:rsid w:val="00C03708"/>
    <w:rsid w:val="00C03866"/>
    <w:rsid w:val="00C038F7"/>
    <w:rsid w:val="00C0392A"/>
    <w:rsid w:val="00C03973"/>
    <w:rsid w:val="00C03AF2"/>
    <w:rsid w:val="00C04329"/>
    <w:rsid w:val="00C04489"/>
    <w:rsid w:val="00C04842"/>
    <w:rsid w:val="00C048C2"/>
    <w:rsid w:val="00C04A02"/>
    <w:rsid w:val="00C04B61"/>
    <w:rsid w:val="00C04E34"/>
    <w:rsid w:val="00C05B65"/>
    <w:rsid w:val="00C0613A"/>
    <w:rsid w:val="00C06468"/>
    <w:rsid w:val="00C0647F"/>
    <w:rsid w:val="00C06632"/>
    <w:rsid w:val="00C0665B"/>
    <w:rsid w:val="00C06777"/>
    <w:rsid w:val="00C068FF"/>
    <w:rsid w:val="00C06C3F"/>
    <w:rsid w:val="00C07163"/>
    <w:rsid w:val="00C071E2"/>
    <w:rsid w:val="00C07262"/>
    <w:rsid w:val="00C07575"/>
    <w:rsid w:val="00C07813"/>
    <w:rsid w:val="00C07881"/>
    <w:rsid w:val="00C078F3"/>
    <w:rsid w:val="00C07AC9"/>
    <w:rsid w:val="00C07B01"/>
    <w:rsid w:val="00C07B99"/>
    <w:rsid w:val="00C07DB5"/>
    <w:rsid w:val="00C100B6"/>
    <w:rsid w:val="00C103FA"/>
    <w:rsid w:val="00C10496"/>
    <w:rsid w:val="00C104FC"/>
    <w:rsid w:val="00C106D0"/>
    <w:rsid w:val="00C108E5"/>
    <w:rsid w:val="00C10BED"/>
    <w:rsid w:val="00C1101D"/>
    <w:rsid w:val="00C11142"/>
    <w:rsid w:val="00C1176C"/>
    <w:rsid w:val="00C1178C"/>
    <w:rsid w:val="00C11937"/>
    <w:rsid w:val="00C1206A"/>
    <w:rsid w:val="00C120C2"/>
    <w:rsid w:val="00C12198"/>
    <w:rsid w:val="00C12374"/>
    <w:rsid w:val="00C12411"/>
    <w:rsid w:val="00C1247E"/>
    <w:rsid w:val="00C12715"/>
    <w:rsid w:val="00C12B24"/>
    <w:rsid w:val="00C12BB7"/>
    <w:rsid w:val="00C12CB7"/>
    <w:rsid w:val="00C1374B"/>
    <w:rsid w:val="00C137DA"/>
    <w:rsid w:val="00C138CA"/>
    <w:rsid w:val="00C13988"/>
    <w:rsid w:val="00C13CC9"/>
    <w:rsid w:val="00C13E24"/>
    <w:rsid w:val="00C13E78"/>
    <w:rsid w:val="00C141EC"/>
    <w:rsid w:val="00C153DB"/>
    <w:rsid w:val="00C153E3"/>
    <w:rsid w:val="00C1542A"/>
    <w:rsid w:val="00C15586"/>
    <w:rsid w:val="00C15979"/>
    <w:rsid w:val="00C15C06"/>
    <w:rsid w:val="00C15F54"/>
    <w:rsid w:val="00C1613F"/>
    <w:rsid w:val="00C161EA"/>
    <w:rsid w:val="00C163AB"/>
    <w:rsid w:val="00C1677B"/>
    <w:rsid w:val="00C16874"/>
    <w:rsid w:val="00C16BC7"/>
    <w:rsid w:val="00C17032"/>
    <w:rsid w:val="00C17171"/>
    <w:rsid w:val="00C174DF"/>
    <w:rsid w:val="00C17500"/>
    <w:rsid w:val="00C176C7"/>
    <w:rsid w:val="00C179D2"/>
    <w:rsid w:val="00C17B14"/>
    <w:rsid w:val="00C17DB8"/>
    <w:rsid w:val="00C17E63"/>
    <w:rsid w:val="00C2003E"/>
    <w:rsid w:val="00C20108"/>
    <w:rsid w:val="00C2054E"/>
    <w:rsid w:val="00C20689"/>
    <w:rsid w:val="00C206BA"/>
    <w:rsid w:val="00C20803"/>
    <w:rsid w:val="00C208A7"/>
    <w:rsid w:val="00C211B1"/>
    <w:rsid w:val="00C2139B"/>
    <w:rsid w:val="00C2141A"/>
    <w:rsid w:val="00C21747"/>
    <w:rsid w:val="00C21914"/>
    <w:rsid w:val="00C21A06"/>
    <w:rsid w:val="00C21B0D"/>
    <w:rsid w:val="00C21B73"/>
    <w:rsid w:val="00C21CEF"/>
    <w:rsid w:val="00C21FF2"/>
    <w:rsid w:val="00C220AC"/>
    <w:rsid w:val="00C221E1"/>
    <w:rsid w:val="00C22277"/>
    <w:rsid w:val="00C226A3"/>
    <w:rsid w:val="00C22A79"/>
    <w:rsid w:val="00C22C43"/>
    <w:rsid w:val="00C22EC0"/>
    <w:rsid w:val="00C234D7"/>
    <w:rsid w:val="00C23763"/>
    <w:rsid w:val="00C238BF"/>
    <w:rsid w:val="00C23B60"/>
    <w:rsid w:val="00C23B86"/>
    <w:rsid w:val="00C23D45"/>
    <w:rsid w:val="00C23D77"/>
    <w:rsid w:val="00C2408B"/>
    <w:rsid w:val="00C24161"/>
    <w:rsid w:val="00C242EF"/>
    <w:rsid w:val="00C24312"/>
    <w:rsid w:val="00C2443B"/>
    <w:rsid w:val="00C2476D"/>
    <w:rsid w:val="00C24F2E"/>
    <w:rsid w:val="00C25270"/>
    <w:rsid w:val="00C25390"/>
    <w:rsid w:val="00C253ED"/>
    <w:rsid w:val="00C254E7"/>
    <w:rsid w:val="00C2589C"/>
    <w:rsid w:val="00C25968"/>
    <w:rsid w:val="00C25F13"/>
    <w:rsid w:val="00C262AF"/>
    <w:rsid w:val="00C26320"/>
    <w:rsid w:val="00C264E4"/>
    <w:rsid w:val="00C26AC4"/>
    <w:rsid w:val="00C26BD5"/>
    <w:rsid w:val="00C26C23"/>
    <w:rsid w:val="00C2707A"/>
    <w:rsid w:val="00C2746C"/>
    <w:rsid w:val="00C27815"/>
    <w:rsid w:val="00C27B2C"/>
    <w:rsid w:val="00C302A7"/>
    <w:rsid w:val="00C3033D"/>
    <w:rsid w:val="00C30346"/>
    <w:rsid w:val="00C306F6"/>
    <w:rsid w:val="00C3086F"/>
    <w:rsid w:val="00C30AD3"/>
    <w:rsid w:val="00C30D06"/>
    <w:rsid w:val="00C31302"/>
    <w:rsid w:val="00C31385"/>
    <w:rsid w:val="00C319A4"/>
    <w:rsid w:val="00C31C1E"/>
    <w:rsid w:val="00C31FBB"/>
    <w:rsid w:val="00C3219A"/>
    <w:rsid w:val="00C323CA"/>
    <w:rsid w:val="00C324D1"/>
    <w:rsid w:val="00C324ED"/>
    <w:rsid w:val="00C32A42"/>
    <w:rsid w:val="00C32AAC"/>
    <w:rsid w:val="00C32C21"/>
    <w:rsid w:val="00C32D2C"/>
    <w:rsid w:val="00C32DF1"/>
    <w:rsid w:val="00C32E8A"/>
    <w:rsid w:val="00C32EA2"/>
    <w:rsid w:val="00C33740"/>
    <w:rsid w:val="00C337F7"/>
    <w:rsid w:val="00C3385A"/>
    <w:rsid w:val="00C3390A"/>
    <w:rsid w:val="00C33996"/>
    <w:rsid w:val="00C33B8B"/>
    <w:rsid w:val="00C33CAD"/>
    <w:rsid w:val="00C33D37"/>
    <w:rsid w:val="00C33F28"/>
    <w:rsid w:val="00C33F8E"/>
    <w:rsid w:val="00C34353"/>
    <w:rsid w:val="00C34374"/>
    <w:rsid w:val="00C343F3"/>
    <w:rsid w:val="00C345FB"/>
    <w:rsid w:val="00C34A2C"/>
    <w:rsid w:val="00C34ADF"/>
    <w:rsid w:val="00C34DA9"/>
    <w:rsid w:val="00C34E81"/>
    <w:rsid w:val="00C350C3"/>
    <w:rsid w:val="00C353BE"/>
    <w:rsid w:val="00C35611"/>
    <w:rsid w:val="00C357AB"/>
    <w:rsid w:val="00C35A70"/>
    <w:rsid w:val="00C35C09"/>
    <w:rsid w:val="00C35FB0"/>
    <w:rsid w:val="00C3606B"/>
    <w:rsid w:val="00C36527"/>
    <w:rsid w:val="00C36620"/>
    <w:rsid w:val="00C36B93"/>
    <w:rsid w:val="00C36BE7"/>
    <w:rsid w:val="00C36E27"/>
    <w:rsid w:val="00C36F50"/>
    <w:rsid w:val="00C37420"/>
    <w:rsid w:val="00C37442"/>
    <w:rsid w:val="00C375A4"/>
    <w:rsid w:val="00C37688"/>
    <w:rsid w:val="00C37801"/>
    <w:rsid w:val="00C37807"/>
    <w:rsid w:val="00C37A42"/>
    <w:rsid w:val="00C37BAD"/>
    <w:rsid w:val="00C37EBF"/>
    <w:rsid w:val="00C37F3F"/>
    <w:rsid w:val="00C4006A"/>
    <w:rsid w:val="00C401BF"/>
    <w:rsid w:val="00C40246"/>
    <w:rsid w:val="00C40372"/>
    <w:rsid w:val="00C40984"/>
    <w:rsid w:val="00C40AC0"/>
    <w:rsid w:val="00C40FF3"/>
    <w:rsid w:val="00C417C2"/>
    <w:rsid w:val="00C417C8"/>
    <w:rsid w:val="00C41BB4"/>
    <w:rsid w:val="00C41BD6"/>
    <w:rsid w:val="00C41C03"/>
    <w:rsid w:val="00C41C92"/>
    <w:rsid w:val="00C41CE9"/>
    <w:rsid w:val="00C41E45"/>
    <w:rsid w:val="00C41F6E"/>
    <w:rsid w:val="00C41F85"/>
    <w:rsid w:val="00C41F93"/>
    <w:rsid w:val="00C42012"/>
    <w:rsid w:val="00C422C0"/>
    <w:rsid w:val="00C4233F"/>
    <w:rsid w:val="00C424BD"/>
    <w:rsid w:val="00C426E9"/>
    <w:rsid w:val="00C42DD2"/>
    <w:rsid w:val="00C431A9"/>
    <w:rsid w:val="00C43277"/>
    <w:rsid w:val="00C4365A"/>
    <w:rsid w:val="00C43DBB"/>
    <w:rsid w:val="00C4409C"/>
    <w:rsid w:val="00C443A8"/>
    <w:rsid w:val="00C443FD"/>
    <w:rsid w:val="00C444B9"/>
    <w:rsid w:val="00C446E6"/>
    <w:rsid w:val="00C4488F"/>
    <w:rsid w:val="00C44BE1"/>
    <w:rsid w:val="00C44F92"/>
    <w:rsid w:val="00C452BE"/>
    <w:rsid w:val="00C452EE"/>
    <w:rsid w:val="00C45448"/>
    <w:rsid w:val="00C456E2"/>
    <w:rsid w:val="00C45810"/>
    <w:rsid w:val="00C458C4"/>
    <w:rsid w:val="00C45AE9"/>
    <w:rsid w:val="00C45B3A"/>
    <w:rsid w:val="00C45CEC"/>
    <w:rsid w:val="00C4613B"/>
    <w:rsid w:val="00C4630B"/>
    <w:rsid w:val="00C463DD"/>
    <w:rsid w:val="00C4694F"/>
    <w:rsid w:val="00C46A22"/>
    <w:rsid w:val="00C46A44"/>
    <w:rsid w:val="00C46C46"/>
    <w:rsid w:val="00C46D37"/>
    <w:rsid w:val="00C4706D"/>
    <w:rsid w:val="00C470F2"/>
    <w:rsid w:val="00C4742A"/>
    <w:rsid w:val="00C478AF"/>
    <w:rsid w:val="00C47DB3"/>
    <w:rsid w:val="00C50262"/>
    <w:rsid w:val="00C50265"/>
    <w:rsid w:val="00C50286"/>
    <w:rsid w:val="00C5036F"/>
    <w:rsid w:val="00C50699"/>
    <w:rsid w:val="00C508A3"/>
    <w:rsid w:val="00C508AB"/>
    <w:rsid w:val="00C50B25"/>
    <w:rsid w:val="00C50DB8"/>
    <w:rsid w:val="00C50EBA"/>
    <w:rsid w:val="00C512EF"/>
    <w:rsid w:val="00C51713"/>
    <w:rsid w:val="00C51852"/>
    <w:rsid w:val="00C51AF2"/>
    <w:rsid w:val="00C51B16"/>
    <w:rsid w:val="00C51DDE"/>
    <w:rsid w:val="00C51E0C"/>
    <w:rsid w:val="00C5206B"/>
    <w:rsid w:val="00C520F3"/>
    <w:rsid w:val="00C52393"/>
    <w:rsid w:val="00C52453"/>
    <w:rsid w:val="00C52590"/>
    <w:rsid w:val="00C52675"/>
    <w:rsid w:val="00C5279A"/>
    <w:rsid w:val="00C52CEF"/>
    <w:rsid w:val="00C52D9A"/>
    <w:rsid w:val="00C52E62"/>
    <w:rsid w:val="00C530DB"/>
    <w:rsid w:val="00C53237"/>
    <w:rsid w:val="00C5335E"/>
    <w:rsid w:val="00C537FB"/>
    <w:rsid w:val="00C53947"/>
    <w:rsid w:val="00C53950"/>
    <w:rsid w:val="00C53968"/>
    <w:rsid w:val="00C539A6"/>
    <w:rsid w:val="00C53B44"/>
    <w:rsid w:val="00C53DDE"/>
    <w:rsid w:val="00C5464F"/>
    <w:rsid w:val="00C54C3F"/>
    <w:rsid w:val="00C552EB"/>
    <w:rsid w:val="00C55514"/>
    <w:rsid w:val="00C558D9"/>
    <w:rsid w:val="00C55DFE"/>
    <w:rsid w:val="00C56058"/>
    <w:rsid w:val="00C562A3"/>
    <w:rsid w:val="00C562CA"/>
    <w:rsid w:val="00C56540"/>
    <w:rsid w:val="00C56C2A"/>
    <w:rsid w:val="00C56E6D"/>
    <w:rsid w:val="00C572AD"/>
    <w:rsid w:val="00C578DB"/>
    <w:rsid w:val="00C57B27"/>
    <w:rsid w:val="00C57BFF"/>
    <w:rsid w:val="00C57E1A"/>
    <w:rsid w:val="00C60209"/>
    <w:rsid w:val="00C607C1"/>
    <w:rsid w:val="00C60999"/>
    <w:rsid w:val="00C60AAB"/>
    <w:rsid w:val="00C60B9C"/>
    <w:rsid w:val="00C610B2"/>
    <w:rsid w:val="00C611BA"/>
    <w:rsid w:val="00C614DD"/>
    <w:rsid w:val="00C615A7"/>
    <w:rsid w:val="00C61609"/>
    <w:rsid w:val="00C617C3"/>
    <w:rsid w:val="00C619CE"/>
    <w:rsid w:val="00C61B3C"/>
    <w:rsid w:val="00C61BB7"/>
    <w:rsid w:val="00C6251A"/>
    <w:rsid w:val="00C62525"/>
    <w:rsid w:val="00C6263A"/>
    <w:rsid w:val="00C628D4"/>
    <w:rsid w:val="00C62992"/>
    <w:rsid w:val="00C6303E"/>
    <w:rsid w:val="00C63063"/>
    <w:rsid w:val="00C630E6"/>
    <w:rsid w:val="00C6330B"/>
    <w:rsid w:val="00C63397"/>
    <w:rsid w:val="00C634A8"/>
    <w:rsid w:val="00C635DF"/>
    <w:rsid w:val="00C635F3"/>
    <w:rsid w:val="00C63731"/>
    <w:rsid w:val="00C6380A"/>
    <w:rsid w:val="00C63A2B"/>
    <w:rsid w:val="00C63AA7"/>
    <w:rsid w:val="00C63DDD"/>
    <w:rsid w:val="00C63F2F"/>
    <w:rsid w:val="00C63F91"/>
    <w:rsid w:val="00C641CF"/>
    <w:rsid w:val="00C643C7"/>
    <w:rsid w:val="00C6500F"/>
    <w:rsid w:val="00C6519C"/>
    <w:rsid w:val="00C651BD"/>
    <w:rsid w:val="00C653BD"/>
    <w:rsid w:val="00C65757"/>
    <w:rsid w:val="00C659E1"/>
    <w:rsid w:val="00C660B3"/>
    <w:rsid w:val="00C6617B"/>
    <w:rsid w:val="00C667EE"/>
    <w:rsid w:val="00C66A44"/>
    <w:rsid w:val="00C66B83"/>
    <w:rsid w:val="00C66BF0"/>
    <w:rsid w:val="00C66CD4"/>
    <w:rsid w:val="00C66D16"/>
    <w:rsid w:val="00C66D61"/>
    <w:rsid w:val="00C66D75"/>
    <w:rsid w:val="00C66E10"/>
    <w:rsid w:val="00C66E37"/>
    <w:rsid w:val="00C670CE"/>
    <w:rsid w:val="00C6749F"/>
    <w:rsid w:val="00C6754A"/>
    <w:rsid w:val="00C676BC"/>
    <w:rsid w:val="00C67B11"/>
    <w:rsid w:val="00C70174"/>
    <w:rsid w:val="00C702C3"/>
    <w:rsid w:val="00C7036D"/>
    <w:rsid w:val="00C7058C"/>
    <w:rsid w:val="00C708C1"/>
    <w:rsid w:val="00C70907"/>
    <w:rsid w:val="00C70B53"/>
    <w:rsid w:val="00C70BF8"/>
    <w:rsid w:val="00C70C14"/>
    <w:rsid w:val="00C70FAE"/>
    <w:rsid w:val="00C71010"/>
    <w:rsid w:val="00C7135B"/>
    <w:rsid w:val="00C7148E"/>
    <w:rsid w:val="00C71602"/>
    <w:rsid w:val="00C7171D"/>
    <w:rsid w:val="00C72173"/>
    <w:rsid w:val="00C7241B"/>
    <w:rsid w:val="00C7287F"/>
    <w:rsid w:val="00C72BAA"/>
    <w:rsid w:val="00C72DDE"/>
    <w:rsid w:val="00C72FC7"/>
    <w:rsid w:val="00C731A0"/>
    <w:rsid w:val="00C7344A"/>
    <w:rsid w:val="00C73529"/>
    <w:rsid w:val="00C738FD"/>
    <w:rsid w:val="00C73DE2"/>
    <w:rsid w:val="00C7426E"/>
    <w:rsid w:val="00C74496"/>
    <w:rsid w:val="00C744CC"/>
    <w:rsid w:val="00C748C1"/>
    <w:rsid w:val="00C749B2"/>
    <w:rsid w:val="00C749D2"/>
    <w:rsid w:val="00C74F73"/>
    <w:rsid w:val="00C7537D"/>
    <w:rsid w:val="00C75521"/>
    <w:rsid w:val="00C75528"/>
    <w:rsid w:val="00C7594B"/>
    <w:rsid w:val="00C759D1"/>
    <w:rsid w:val="00C75A6B"/>
    <w:rsid w:val="00C75AA6"/>
    <w:rsid w:val="00C75D0F"/>
    <w:rsid w:val="00C75E15"/>
    <w:rsid w:val="00C76459"/>
    <w:rsid w:val="00C76463"/>
    <w:rsid w:val="00C765E3"/>
    <w:rsid w:val="00C76763"/>
    <w:rsid w:val="00C76A0A"/>
    <w:rsid w:val="00C76A82"/>
    <w:rsid w:val="00C76F07"/>
    <w:rsid w:val="00C77336"/>
    <w:rsid w:val="00C77456"/>
    <w:rsid w:val="00C775FC"/>
    <w:rsid w:val="00C778E9"/>
    <w:rsid w:val="00C77965"/>
    <w:rsid w:val="00C779E6"/>
    <w:rsid w:val="00C77ABB"/>
    <w:rsid w:val="00C77D00"/>
    <w:rsid w:val="00C77D0E"/>
    <w:rsid w:val="00C8007F"/>
    <w:rsid w:val="00C8033F"/>
    <w:rsid w:val="00C80469"/>
    <w:rsid w:val="00C8073B"/>
    <w:rsid w:val="00C807DD"/>
    <w:rsid w:val="00C808AF"/>
    <w:rsid w:val="00C80D03"/>
    <w:rsid w:val="00C80E4B"/>
    <w:rsid w:val="00C80E9B"/>
    <w:rsid w:val="00C81047"/>
    <w:rsid w:val="00C81118"/>
    <w:rsid w:val="00C8111B"/>
    <w:rsid w:val="00C81259"/>
    <w:rsid w:val="00C8154C"/>
    <w:rsid w:val="00C81698"/>
    <w:rsid w:val="00C818E4"/>
    <w:rsid w:val="00C819E3"/>
    <w:rsid w:val="00C81A7F"/>
    <w:rsid w:val="00C81B8F"/>
    <w:rsid w:val="00C82047"/>
    <w:rsid w:val="00C823B5"/>
    <w:rsid w:val="00C824D6"/>
    <w:rsid w:val="00C8280B"/>
    <w:rsid w:val="00C8298D"/>
    <w:rsid w:val="00C82D13"/>
    <w:rsid w:val="00C83114"/>
    <w:rsid w:val="00C83217"/>
    <w:rsid w:val="00C834D1"/>
    <w:rsid w:val="00C835EF"/>
    <w:rsid w:val="00C83604"/>
    <w:rsid w:val="00C8373F"/>
    <w:rsid w:val="00C83755"/>
    <w:rsid w:val="00C83875"/>
    <w:rsid w:val="00C83955"/>
    <w:rsid w:val="00C83BE7"/>
    <w:rsid w:val="00C83D24"/>
    <w:rsid w:val="00C83D5B"/>
    <w:rsid w:val="00C83F31"/>
    <w:rsid w:val="00C84086"/>
    <w:rsid w:val="00C840B2"/>
    <w:rsid w:val="00C84402"/>
    <w:rsid w:val="00C845D0"/>
    <w:rsid w:val="00C848DB"/>
    <w:rsid w:val="00C849DB"/>
    <w:rsid w:val="00C84BB6"/>
    <w:rsid w:val="00C84D75"/>
    <w:rsid w:val="00C84EE2"/>
    <w:rsid w:val="00C85093"/>
    <w:rsid w:val="00C85339"/>
    <w:rsid w:val="00C8580F"/>
    <w:rsid w:val="00C858FA"/>
    <w:rsid w:val="00C86197"/>
    <w:rsid w:val="00C86482"/>
    <w:rsid w:val="00C867E5"/>
    <w:rsid w:val="00C86983"/>
    <w:rsid w:val="00C86B52"/>
    <w:rsid w:val="00C86CBB"/>
    <w:rsid w:val="00C86F3A"/>
    <w:rsid w:val="00C870A2"/>
    <w:rsid w:val="00C87315"/>
    <w:rsid w:val="00C875F0"/>
    <w:rsid w:val="00C878FB"/>
    <w:rsid w:val="00C9006F"/>
    <w:rsid w:val="00C90E42"/>
    <w:rsid w:val="00C910D8"/>
    <w:rsid w:val="00C91121"/>
    <w:rsid w:val="00C91140"/>
    <w:rsid w:val="00C911BF"/>
    <w:rsid w:val="00C9123F"/>
    <w:rsid w:val="00C91273"/>
    <w:rsid w:val="00C913EA"/>
    <w:rsid w:val="00C915ED"/>
    <w:rsid w:val="00C917EF"/>
    <w:rsid w:val="00C918BC"/>
    <w:rsid w:val="00C91A4E"/>
    <w:rsid w:val="00C91BDC"/>
    <w:rsid w:val="00C91C10"/>
    <w:rsid w:val="00C91DCB"/>
    <w:rsid w:val="00C91FDB"/>
    <w:rsid w:val="00C923FF"/>
    <w:rsid w:val="00C92565"/>
    <w:rsid w:val="00C927D1"/>
    <w:rsid w:val="00C927EA"/>
    <w:rsid w:val="00C9283B"/>
    <w:rsid w:val="00C928BC"/>
    <w:rsid w:val="00C92980"/>
    <w:rsid w:val="00C92E36"/>
    <w:rsid w:val="00C92EB1"/>
    <w:rsid w:val="00C9329C"/>
    <w:rsid w:val="00C9349B"/>
    <w:rsid w:val="00C93578"/>
    <w:rsid w:val="00C93B72"/>
    <w:rsid w:val="00C93EA3"/>
    <w:rsid w:val="00C93EEA"/>
    <w:rsid w:val="00C93F17"/>
    <w:rsid w:val="00C93F5C"/>
    <w:rsid w:val="00C942DC"/>
    <w:rsid w:val="00C94380"/>
    <w:rsid w:val="00C943B1"/>
    <w:rsid w:val="00C94A84"/>
    <w:rsid w:val="00C94AD6"/>
    <w:rsid w:val="00C9504B"/>
    <w:rsid w:val="00C95355"/>
    <w:rsid w:val="00C95889"/>
    <w:rsid w:val="00C959F0"/>
    <w:rsid w:val="00C95A78"/>
    <w:rsid w:val="00C95C77"/>
    <w:rsid w:val="00C95E26"/>
    <w:rsid w:val="00C95EE4"/>
    <w:rsid w:val="00C96353"/>
    <w:rsid w:val="00C96406"/>
    <w:rsid w:val="00C96856"/>
    <w:rsid w:val="00C96BE8"/>
    <w:rsid w:val="00C96CD4"/>
    <w:rsid w:val="00C96CED"/>
    <w:rsid w:val="00C96DEF"/>
    <w:rsid w:val="00C97322"/>
    <w:rsid w:val="00C975A2"/>
    <w:rsid w:val="00C9766F"/>
    <w:rsid w:val="00C97868"/>
    <w:rsid w:val="00C97BEC"/>
    <w:rsid w:val="00C97E5F"/>
    <w:rsid w:val="00C97EC8"/>
    <w:rsid w:val="00C97F97"/>
    <w:rsid w:val="00CA000C"/>
    <w:rsid w:val="00CA0027"/>
    <w:rsid w:val="00CA0210"/>
    <w:rsid w:val="00CA04D0"/>
    <w:rsid w:val="00CA07A8"/>
    <w:rsid w:val="00CA080E"/>
    <w:rsid w:val="00CA0ADD"/>
    <w:rsid w:val="00CA0C80"/>
    <w:rsid w:val="00CA0FD7"/>
    <w:rsid w:val="00CA108B"/>
    <w:rsid w:val="00CA10CC"/>
    <w:rsid w:val="00CA1526"/>
    <w:rsid w:val="00CA16C1"/>
    <w:rsid w:val="00CA17E0"/>
    <w:rsid w:val="00CA198B"/>
    <w:rsid w:val="00CA1DAE"/>
    <w:rsid w:val="00CA1DE0"/>
    <w:rsid w:val="00CA2259"/>
    <w:rsid w:val="00CA22D3"/>
    <w:rsid w:val="00CA24C4"/>
    <w:rsid w:val="00CA275A"/>
    <w:rsid w:val="00CA28CC"/>
    <w:rsid w:val="00CA28EA"/>
    <w:rsid w:val="00CA2BAF"/>
    <w:rsid w:val="00CA2C2C"/>
    <w:rsid w:val="00CA2C61"/>
    <w:rsid w:val="00CA2E38"/>
    <w:rsid w:val="00CA2F21"/>
    <w:rsid w:val="00CA2F8E"/>
    <w:rsid w:val="00CA3063"/>
    <w:rsid w:val="00CA30D5"/>
    <w:rsid w:val="00CA32DD"/>
    <w:rsid w:val="00CA36B0"/>
    <w:rsid w:val="00CA36D9"/>
    <w:rsid w:val="00CA3804"/>
    <w:rsid w:val="00CA38FA"/>
    <w:rsid w:val="00CA3C71"/>
    <w:rsid w:val="00CA3CCA"/>
    <w:rsid w:val="00CA3FEA"/>
    <w:rsid w:val="00CA4161"/>
    <w:rsid w:val="00CA41D8"/>
    <w:rsid w:val="00CA46D8"/>
    <w:rsid w:val="00CA477C"/>
    <w:rsid w:val="00CA4B35"/>
    <w:rsid w:val="00CA4CD3"/>
    <w:rsid w:val="00CA52E5"/>
    <w:rsid w:val="00CA56EF"/>
    <w:rsid w:val="00CA576E"/>
    <w:rsid w:val="00CA5881"/>
    <w:rsid w:val="00CA58C8"/>
    <w:rsid w:val="00CA5C08"/>
    <w:rsid w:val="00CA6351"/>
    <w:rsid w:val="00CA639A"/>
    <w:rsid w:val="00CA64A3"/>
    <w:rsid w:val="00CA6F1E"/>
    <w:rsid w:val="00CA724C"/>
    <w:rsid w:val="00CA73B4"/>
    <w:rsid w:val="00CA7BA4"/>
    <w:rsid w:val="00CA7E05"/>
    <w:rsid w:val="00CB0111"/>
    <w:rsid w:val="00CB01BE"/>
    <w:rsid w:val="00CB0290"/>
    <w:rsid w:val="00CB02DF"/>
    <w:rsid w:val="00CB0490"/>
    <w:rsid w:val="00CB04FF"/>
    <w:rsid w:val="00CB06EF"/>
    <w:rsid w:val="00CB0817"/>
    <w:rsid w:val="00CB08F1"/>
    <w:rsid w:val="00CB092E"/>
    <w:rsid w:val="00CB0BCB"/>
    <w:rsid w:val="00CB0D6C"/>
    <w:rsid w:val="00CB0EA9"/>
    <w:rsid w:val="00CB0F00"/>
    <w:rsid w:val="00CB0F2A"/>
    <w:rsid w:val="00CB1828"/>
    <w:rsid w:val="00CB184E"/>
    <w:rsid w:val="00CB1C0D"/>
    <w:rsid w:val="00CB1CB7"/>
    <w:rsid w:val="00CB1CFD"/>
    <w:rsid w:val="00CB1D0F"/>
    <w:rsid w:val="00CB1DD8"/>
    <w:rsid w:val="00CB23E8"/>
    <w:rsid w:val="00CB2478"/>
    <w:rsid w:val="00CB25EF"/>
    <w:rsid w:val="00CB26E7"/>
    <w:rsid w:val="00CB2714"/>
    <w:rsid w:val="00CB303C"/>
    <w:rsid w:val="00CB32F3"/>
    <w:rsid w:val="00CB33B2"/>
    <w:rsid w:val="00CB3986"/>
    <w:rsid w:val="00CB39E0"/>
    <w:rsid w:val="00CB3A3E"/>
    <w:rsid w:val="00CB3AF3"/>
    <w:rsid w:val="00CB3CE5"/>
    <w:rsid w:val="00CB3D24"/>
    <w:rsid w:val="00CB4166"/>
    <w:rsid w:val="00CB41BE"/>
    <w:rsid w:val="00CB45E2"/>
    <w:rsid w:val="00CB4615"/>
    <w:rsid w:val="00CB4DFF"/>
    <w:rsid w:val="00CB504A"/>
    <w:rsid w:val="00CB524F"/>
    <w:rsid w:val="00CB5C02"/>
    <w:rsid w:val="00CB5CD4"/>
    <w:rsid w:val="00CB5D6C"/>
    <w:rsid w:val="00CB5E9B"/>
    <w:rsid w:val="00CB64DF"/>
    <w:rsid w:val="00CB65AC"/>
    <w:rsid w:val="00CB685E"/>
    <w:rsid w:val="00CB69B1"/>
    <w:rsid w:val="00CB6B84"/>
    <w:rsid w:val="00CB6FD1"/>
    <w:rsid w:val="00CB715D"/>
    <w:rsid w:val="00CB7184"/>
    <w:rsid w:val="00CB73E9"/>
    <w:rsid w:val="00CB74DE"/>
    <w:rsid w:val="00CB75A2"/>
    <w:rsid w:val="00CB7694"/>
    <w:rsid w:val="00CB77F1"/>
    <w:rsid w:val="00CB7A3B"/>
    <w:rsid w:val="00CB7EED"/>
    <w:rsid w:val="00CB7F39"/>
    <w:rsid w:val="00CB7FE3"/>
    <w:rsid w:val="00CC0169"/>
    <w:rsid w:val="00CC0383"/>
    <w:rsid w:val="00CC0748"/>
    <w:rsid w:val="00CC12DD"/>
    <w:rsid w:val="00CC12FF"/>
    <w:rsid w:val="00CC14FB"/>
    <w:rsid w:val="00CC1FDB"/>
    <w:rsid w:val="00CC2114"/>
    <w:rsid w:val="00CC2381"/>
    <w:rsid w:val="00CC2867"/>
    <w:rsid w:val="00CC2A97"/>
    <w:rsid w:val="00CC2C0F"/>
    <w:rsid w:val="00CC2E80"/>
    <w:rsid w:val="00CC2FDF"/>
    <w:rsid w:val="00CC3116"/>
    <w:rsid w:val="00CC3119"/>
    <w:rsid w:val="00CC3147"/>
    <w:rsid w:val="00CC3256"/>
    <w:rsid w:val="00CC3457"/>
    <w:rsid w:val="00CC3511"/>
    <w:rsid w:val="00CC39CD"/>
    <w:rsid w:val="00CC3A30"/>
    <w:rsid w:val="00CC432B"/>
    <w:rsid w:val="00CC439B"/>
    <w:rsid w:val="00CC43ED"/>
    <w:rsid w:val="00CC46F2"/>
    <w:rsid w:val="00CC497B"/>
    <w:rsid w:val="00CC4A01"/>
    <w:rsid w:val="00CC4A03"/>
    <w:rsid w:val="00CC4FD9"/>
    <w:rsid w:val="00CC5295"/>
    <w:rsid w:val="00CC5371"/>
    <w:rsid w:val="00CC53C5"/>
    <w:rsid w:val="00CC5C3D"/>
    <w:rsid w:val="00CC5C6E"/>
    <w:rsid w:val="00CC5CAE"/>
    <w:rsid w:val="00CC5CB3"/>
    <w:rsid w:val="00CC5E3F"/>
    <w:rsid w:val="00CC6754"/>
    <w:rsid w:val="00CC6D8D"/>
    <w:rsid w:val="00CC6FEA"/>
    <w:rsid w:val="00CC7174"/>
    <w:rsid w:val="00CC771B"/>
    <w:rsid w:val="00CC7937"/>
    <w:rsid w:val="00CC7968"/>
    <w:rsid w:val="00CC7C33"/>
    <w:rsid w:val="00CD00C9"/>
    <w:rsid w:val="00CD020C"/>
    <w:rsid w:val="00CD02A3"/>
    <w:rsid w:val="00CD0542"/>
    <w:rsid w:val="00CD07C4"/>
    <w:rsid w:val="00CD08A6"/>
    <w:rsid w:val="00CD0F3B"/>
    <w:rsid w:val="00CD12A3"/>
    <w:rsid w:val="00CD141B"/>
    <w:rsid w:val="00CD14C1"/>
    <w:rsid w:val="00CD1677"/>
    <w:rsid w:val="00CD1BBC"/>
    <w:rsid w:val="00CD1F18"/>
    <w:rsid w:val="00CD249D"/>
    <w:rsid w:val="00CD2611"/>
    <w:rsid w:val="00CD261F"/>
    <w:rsid w:val="00CD273D"/>
    <w:rsid w:val="00CD2849"/>
    <w:rsid w:val="00CD29B8"/>
    <w:rsid w:val="00CD2C19"/>
    <w:rsid w:val="00CD2D9B"/>
    <w:rsid w:val="00CD31CB"/>
    <w:rsid w:val="00CD34D1"/>
    <w:rsid w:val="00CD397F"/>
    <w:rsid w:val="00CD3A55"/>
    <w:rsid w:val="00CD3AA3"/>
    <w:rsid w:val="00CD3CF8"/>
    <w:rsid w:val="00CD3EEE"/>
    <w:rsid w:val="00CD423F"/>
    <w:rsid w:val="00CD4399"/>
    <w:rsid w:val="00CD45D8"/>
    <w:rsid w:val="00CD46E5"/>
    <w:rsid w:val="00CD4AB7"/>
    <w:rsid w:val="00CD4E2A"/>
    <w:rsid w:val="00CD4EF7"/>
    <w:rsid w:val="00CD5074"/>
    <w:rsid w:val="00CD5237"/>
    <w:rsid w:val="00CD564A"/>
    <w:rsid w:val="00CD5852"/>
    <w:rsid w:val="00CD5C84"/>
    <w:rsid w:val="00CD5CA2"/>
    <w:rsid w:val="00CD6622"/>
    <w:rsid w:val="00CD6825"/>
    <w:rsid w:val="00CD6847"/>
    <w:rsid w:val="00CD693F"/>
    <w:rsid w:val="00CD699B"/>
    <w:rsid w:val="00CD72E8"/>
    <w:rsid w:val="00CD7528"/>
    <w:rsid w:val="00CD7796"/>
    <w:rsid w:val="00CD787B"/>
    <w:rsid w:val="00CD78AD"/>
    <w:rsid w:val="00CD7919"/>
    <w:rsid w:val="00CD7A51"/>
    <w:rsid w:val="00CD7B30"/>
    <w:rsid w:val="00CD7B75"/>
    <w:rsid w:val="00CE061E"/>
    <w:rsid w:val="00CE065E"/>
    <w:rsid w:val="00CE0740"/>
    <w:rsid w:val="00CE074D"/>
    <w:rsid w:val="00CE0836"/>
    <w:rsid w:val="00CE08AC"/>
    <w:rsid w:val="00CE0C79"/>
    <w:rsid w:val="00CE0E27"/>
    <w:rsid w:val="00CE0FDE"/>
    <w:rsid w:val="00CE1335"/>
    <w:rsid w:val="00CE1571"/>
    <w:rsid w:val="00CE17FF"/>
    <w:rsid w:val="00CE19A2"/>
    <w:rsid w:val="00CE1DCF"/>
    <w:rsid w:val="00CE1F69"/>
    <w:rsid w:val="00CE200B"/>
    <w:rsid w:val="00CE23B0"/>
    <w:rsid w:val="00CE23F5"/>
    <w:rsid w:val="00CE2654"/>
    <w:rsid w:val="00CE27EB"/>
    <w:rsid w:val="00CE28E3"/>
    <w:rsid w:val="00CE290B"/>
    <w:rsid w:val="00CE2B8F"/>
    <w:rsid w:val="00CE2DAC"/>
    <w:rsid w:val="00CE2F95"/>
    <w:rsid w:val="00CE3033"/>
    <w:rsid w:val="00CE3068"/>
    <w:rsid w:val="00CE31EC"/>
    <w:rsid w:val="00CE320D"/>
    <w:rsid w:val="00CE325D"/>
    <w:rsid w:val="00CE33A5"/>
    <w:rsid w:val="00CE343C"/>
    <w:rsid w:val="00CE3443"/>
    <w:rsid w:val="00CE373B"/>
    <w:rsid w:val="00CE3836"/>
    <w:rsid w:val="00CE39E7"/>
    <w:rsid w:val="00CE3B3D"/>
    <w:rsid w:val="00CE3D38"/>
    <w:rsid w:val="00CE3DDD"/>
    <w:rsid w:val="00CE3E65"/>
    <w:rsid w:val="00CE3ED7"/>
    <w:rsid w:val="00CE3EEB"/>
    <w:rsid w:val="00CE3FF2"/>
    <w:rsid w:val="00CE4222"/>
    <w:rsid w:val="00CE442F"/>
    <w:rsid w:val="00CE44C6"/>
    <w:rsid w:val="00CE469D"/>
    <w:rsid w:val="00CE48D2"/>
    <w:rsid w:val="00CE4DFC"/>
    <w:rsid w:val="00CE4F02"/>
    <w:rsid w:val="00CE54BB"/>
    <w:rsid w:val="00CE5CB4"/>
    <w:rsid w:val="00CE5CF8"/>
    <w:rsid w:val="00CE63A2"/>
    <w:rsid w:val="00CE6453"/>
    <w:rsid w:val="00CE65CE"/>
    <w:rsid w:val="00CE6628"/>
    <w:rsid w:val="00CE670F"/>
    <w:rsid w:val="00CE6A45"/>
    <w:rsid w:val="00CE72C0"/>
    <w:rsid w:val="00CE7859"/>
    <w:rsid w:val="00CE78FB"/>
    <w:rsid w:val="00CE79BE"/>
    <w:rsid w:val="00CE7BD9"/>
    <w:rsid w:val="00CE7C02"/>
    <w:rsid w:val="00CF05DB"/>
    <w:rsid w:val="00CF0881"/>
    <w:rsid w:val="00CF0A58"/>
    <w:rsid w:val="00CF0DB0"/>
    <w:rsid w:val="00CF1153"/>
    <w:rsid w:val="00CF16C2"/>
    <w:rsid w:val="00CF178B"/>
    <w:rsid w:val="00CF18BD"/>
    <w:rsid w:val="00CF195E"/>
    <w:rsid w:val="00CF1C7A"/>
    <w:rsid w:val="00CF1D9A"/>
    <w:rsid w:val="00CF2214"/>
    <w:rsid w:val="00CF229A"/>
    <w:rsid w:val="00CF259A"/>
    <w:rsid w:val="00CF25AB"/>
    <w:rsid w:val="00CF2A29"/>
    <w:rsid w:val="00CF2C39"/>
    <w:rsid w:val="00CF2D06"/>
    <w:rsid w:val="00CF2DD6"/>
    <w:rsid w:val="00CF2DEF"/>
    <w:rsid w:val="00CF31A2"/>
    <w:rsid w:val="00CF3403"/>
    <w:rsid w:val="00CF3437"/>
    <w:rsid w:val="00CF3A97"/>
    <w:rsid w:val="00CF3B75"/>
    <w:rsid w:val="00CF41C6"/>
    <w:rsid w:val="00CF4542"/>
    <w:rsid w:val="00CF46F8"/>
    <w:rsid w:val="00CF47CF"/>
    <w:rsid w:val="00CF4D03"/>
    <w:rsid w:val="00CF4D40"/>
    <w:rsid w:val="00CF4F1C"/>
    <w:rsid w:val="00CF51F0"/>
    <w:rsid w:val="00CF55FF"/>
    <w:rsid w:val="00CF5893"/>
    <w:rsid w:val="00CF5949"/>
    <w:rsid w:val="00CF5A7D"/>
    <w:rsid w:val="00CF5AC1"/>
    <w:rsid w:val="00CF5C5F"/>
    <w:rsid w:val="00CF6732"/>
    <w:rsid w:val="00CF67AB"/>
    <w:rsid w:val="00CF6B6C"/>
    <w:rsid w:val="00CF6C2A"/>
    <w:rsid w:val="00CF6E25"/>
    <w:rsid w:val="00CF711A"/>
    <w:rsid w:val="00CF719D"/>
    <w:rsid w:val="00CF739A"/>
    <w:rsid w:val="00CF7604"/>
    <w:rsid w:val="00CF7A9B"/>
    <w:rsid w:val="00CF7C6E"/>
    <w:rsid w:val="00CF7CE7"/>
    <w:rsid w:val="00CF7F41"/>
    <w:rsid w:val="00D00301"/>
    <w:rsid w:val="00D004EC"/>
    <w:rsid w:val="00D00653"/>
    <w:rsid w:val="00D00D54"/>
    <w:rsid w:val="00D01117"/>
    <w:rsid w:val="00D0116E"/>
    <w:rsid w:val="00D012B0"/>
    <w:rsid w:val="00D01358"/>
    <w:rsid w:val="00D013AC"/>
    <w:rsid w:val="00D01479"/>
    <w:rsid w:val="00D01556"/>
    <w:rsid w:val="00D017C1"/>
    <w:rsid w:val="00D01C57"/>
    <w:rsid w:val="00D01D7E"/>
    <w:rsid w:val="00D01FD5"/>
    <w:rsid w:val="00D02282"/>
    <w:rsid w:val="00D026F6"/>
    <w:rsid w:val="00D027CC"/>
    <w:rsid w:val="00D02AD3"/>
    <w:rsid w:val="00D02C35"/>
    <w:rsid w:val="00D02C63"/>
    <w:rsid w:val="00D02C7A"/>
    <w:rsid w:val="00D02E48"/>
    <w:rsid w:val="00D03446"/>
    <w:rsid w:val="00D036CE"/>
    <w:rsid w:val="00D0398F"/>
    <w:rsid w:val="00D03C80"/>
    <w:rsid w:val="00D03CD7"/>
    <w:rsid w:val="00D042A1"/>
    <w:rsid w:val="00D0476B"/>
    <w:rsid w:val="00D04B27"/>
    <w:rsid w:val="00D04BB9"/>
    <w:rsid w:val="00D04D84"/>
    <w:rsid w:val="00D04D85"/>
    <w:rsid w:val="00D04FBC"/>
    <w:rsid w:val="00D050B9"/>
    <w:rsid w:val="00D0522D"/>
    <w:rsid w:val="00D0527A"/>
    <w:rsid w:val="00D05292"/>
    <w:rsid w:val="00D05453"/>
    <w:rsid w:val="00D05515"/>
    <w:rsid w:val="00D05BD6"/>
    <w:rsid w:val="00D05C9D"/>
    <w:rsid w:val="00D062D5"/>
    <w:rsid w:val="00D063AE"/>
    <w:rsid w:val="00D06651"/>
    <w:rsid w:val="00D06688"/>
    <w:rsid w:val="00D069AB"/>
    <w:rsid w:val="00D06DB8"/>
    <w:rsid w:val="00D06E4F"/>
    <w:rsid w:val="00D0749F"/>
    <w:rsid w:val="00D07533"/>
    <w:rsid w:val="00D079A4"/>
    <w:rsid w:val="00D07BD5"/>
    <w:rsid w:val="00D07C49"/>
    <w:rsid w:val="00D10126"/>
    <w:rsid w:val="00D10157"/>
    <w:rsid w:val="00D10863"/>
    <w:rsid w:val="00D10C26"/>
    <w:rsid w:val="00D10CC8"/>
    <w:rsid w:val="00D10DB7"/>
    <w:rsid w:val="00D10F61"/>
    <w:rsid w:val="00D11071"/>
    <w:rsid w:val="00D11189"/>
    <w:rsid w:val="00D113F1"/>
    <w:rsid w:val="00D11486"/>
    <w:rsid w:val="00D11BF9"/>
    <w:rsid w:val="00D11CB5"/>
    <w:rsid w:val="00D11E8C"/>
    <w:rsid w:val="00D11F3B"/>
    <w:rsid w:val="00D1244D"/>
    <w:rsid w:val="00D129CB"/>
    <w:rsid w:val="00D12A23"/>
    <w:rsid w:val="00D1321A"/>
    <w:rsid w:val="00D13894"/>
    <w:rsid w:val="00D13C92"/>
    <w:rsid w:val="00D13D10"/>
    <w:rsid w:val="00D13D98"/>
    <w:rsid w:val="00D13DC0"/>
    <w:rsid w:val="00D13FF2"/>
    <w:rsid w:val="00D1419B"/>
    <w:rsid w:val="00D1428C"/>
    <w:rsid w:val="00D142C3"/>
    <w:rsid w:val="00D14362"/>
    <w:rsid w:val="00D1437A"/>
    <w:rsid w:val="00D1455F"/>
    <w:rsid w:val="00D14636"/>
    <w:rsid w:val="00D14844"/>
    <w:rsid w:val="00D1495F"/>
    <w:rsid w:val="00D14B5F"/>
    <w:rsid w:val="00D14B63"/>
    <w:rsid w:val="00D14E0A"/>
    <w:rsid w:val="00D14EFC"/>
    <w:rsid w:val="00D154F0"/>
    <w:rsid w:val="00D15503"/>
    <w:rsid w:val="00D155B4"/>
    <w:rsid w:val="00D1562A"/>
    <w:rsid w:val="00D15C64"/>
    <w:rsid w:val="00D15C8D"/>
    <w:rsid w:val="00D15E8F"/>
    <w:rsid w:val="00D15F54"/>
    <w:rsid w:val="00D16135"/>
    <w:rsid w:val="00D16150"/>
    <w:rsid w:val="00D1641A"/>
    <w:rsid w:val="00D16430"/>
    <w:rsid w:val="00D1673F"/>
    <w:rsid w:val="00D168DF"/>
    <w:rsid w:val="00D16D99"/>
    <w:rsid w:val="00D16E46"/>
    <w:rsid w:val="00D16E8F"/>
    <w:rsid w:val="00D174B4"/>
    <w:rsid w:val="00D17777"/>
    <w:rsid w:val="00D177C7"/>
    <w:rsid w:val="00D17999"/>
    <w:rsid w:val="00D179CA"/>
    <w:rsid w:val="00D17C19"/>
    <w:rsid w:val="00D17D64"/>
    <w:rsid w:val="00D17EEE"/>
    <w:rsid w:val="00D20050"/>
    <w:rsid w:val="00D202E1"/>
    <w:rsid w:val="00D202E3"/>
    <w:rsid w:val="00D20461"/>
    <w:rsid w:val="00D208BF"/>
    <w:rsid w:val="00D20BFC"/>
    <w:rsid w:val="00D210D2"/>
    <w:rsid w:val="00D21159"/>
    <w:rsid w:val="00D211F6"/>
    <w:rsid w:val="00D21330"/>
    <w:rsid w:val="00D213AF"/>
    <w:rsid w:val="00D214DC"/>
    <w:rsid w:val="00D21C59"/>
    <w:rsid w:val="00D21C90"/>
    <w:rsid w:val="00D21CB1"/>
    <w:rsid w:val="00D21EA2"/>
    <w:rsid w:val="00D22055"/>
    <w:rsid w:val="00D2206A"/>
    <w:rsid w:val="00D2218D"/>
    <w:rsid w:val="00D223B1"/>
    <w:rsid w:val="00D22C2D"/>
    <w:rsid w:val="00D22F40"/>
    <w:rsid w:val="00D234A2"/>
    <w:rsid w:val="00D23C16"/>
    <w:rsid w:val="00D24102"/>
    <w:rsid w:val="00D2429D"/>
    <w:rsid w:val="00D24370"/>
    <w:rsid w:val="00D249D9"/>
    <w:rsid w:val="00D24A8E"/>
    <w:rsid w:val="00D24C81"/>
    <w:rsid w:val="00D24D65"/>
    <w:rsid w:val="00D24D82"/>
    <w:rsid w:val="00D25C0F"/>
    <w:rsid w:val="00D25D6E"/>
    <w:rsid w:val="00D25DD1"/>
    <w:rsid w:val="00D25E89"/>
    <w:rsid w:val="00D26290"/>
    <w:rsid w:val="00D263B0"/>
    <w:rsid w:val="00D2668D"/>
    <w:rsid w:val="00D266A8"/>
    <w:rsid w:val="00D26793"/>
    <w:rsid w:val="00D2679F"/>
    <w:rsid w:val="00D269DA"/>
    <w:rsid w:val="00D26E94"/>
    <w:rsid w:val="00D26ED8"/>
    <w:rsid w:val="00D26F61"/>
    <w:rsid w:val="00D2728C"/>
    <w:rsid w:val="00D27380"/>
    <w:rsid w:val="00D273B8"/>
    <w:rsid w:val="00D27471"/>
    <w:rsid w:val="00D277F0"/>
    <w:rsid w:val="00D27976"/>
    <w:rsid w:val="00D27A4F"/>
    <w:rsid w:val="00D27BCA"/>
    <w:rsid w:val="00D27E6E"/>
    <w:rsid w:val="00D30140"/>
    <w:rsid w:val="00D30579"/>
    <w:rsid w:val="00D3065A"/>
    <w:rsid w:val="00D30671"/>
    <w:rsid w:val="00D30BB2"/>
    <w:rsid w:val="00D30C94"/>
    <w:rsid w:val="00D310C6"/>
    <w:rsid w:val="00D3120F"/>
    <w:rsid w:val="00D31358"/>
    <w:rsid w:val="00D313F9"/>
    <w:rsid w:val="00D31450"/>
    <w:rsid w:val="00D31532"/>
    <w:rsid w:val="00D318F6"/>
    <w:rsid w:val="00D319ED"/>
    <w:rsid w:val="00D31BF1"/>
    <w:rsid w:val="00D31F0F"/>
    <w:rsid w:val="00D32354"/>
    <w:rsid w:val="00D323AD"/>
    <w:rsid w:val="00D32541"/>
    <w:rsid w:val="00D32A05"/>
    <w:rsid w:val="00D32C9F"/>
    <w:rsid w:val="00D32D19"/>
    <w:rsid w:val="00D32FB3"/>
    <w:rsid w:val="00D33176"/>
    <w:rsid w:val="00D33327"/>
    <w:rsid w:val="00D33518"/>
    <w:rsid w:val="00D33617"/>
    <w:rsid w:val="00D336FA"/>
    <w:rsid w:val="00D3378A"/>
    <w:rsid w:val="00D33963"/>
    <w:rsid w:val="00D33965"/>
    <w:rsid w:val="00D3399F"/>
    <w:rsid w:val="00D33CF5"/>
    <w:rsid w:val="00D33DA6"/>
    <w:rsid w:val="00D33EF4"/>
    <w:rsid w:val="00D34219"/>
    <w:rsid w:val="00D346F5"/>
    <w:rsid w:val="00D35031"/>
    <w:rsid w:val="00D35073"/>
    <w:rsid w:val="00D35449"/>
    <w:rsid w:val="00D354D3"/>
    <w:rsid w:val="00D35598"/>
    <w:rsid w:val="00D358B1"/>
    <w:rsid w:val="00D358BB"/>
    <w:rsid w:val="00D35A53"/>
    <w:rsid w:val="00D35B8B"/>
    <w:rsid w:val="00D35D9D"/>
    <w:rsid w:val="00D35DAF"/>
    <w:rsid w:val="00D35DBE"/>
    <w:rsid w:val="00D35E1A"/>
    <w:rsid w:val="00D36060"/>
    <w:rsid w:val="00D362F9"/>
    <w:rsid w:val="00D367F8"/>
    <w:rsid w:val="00D36825"/>
    <w:rsid w:val="00D369E5"/>
    <w:rsid w:val="00D36A03"/>
    <w:rsid w:val="00D36C94"/>
    <w:rsid w:val="00D3700C"/>
    <w:rsid w:val="00D3772E"/>
    <w:rsid w:val="00D3788B"/>
    <w:rsid w:val="00D37AC0"/>
    <w:rsid w:val="00D37C16"/>
    <w:rsid w:val="00D37F06"/>
    <w:rsid w:val="00D402AE"/>
    <w:rsid w:val="00D4040D"/>
    <w:rsid w:val="00D407DD"/>
    <w:rsid w:val="00D408B0"/>
    <w:rsid w:val="00D40902"/>
    <w:rsid w:val="00D40D44"/>
    <w:rsid w:val="00D40E1D"/>
    <w:rsid w:val="00D40FD6"/>
    <w:rsid w:val="00D41215"/>
    <w:rsid w:val="00D41250"/>
    <w:rsid w:val="00D41E56"/>
    <w:rsid w:val="00D42011"/>
    <w:rsid w:val="00D422CD"/>
    <w:rsid w:val="00D42342"/>
    <w:rsid w:val="00D42426"/>
    <w:rsid w:val="00D4254B"/>
    <w:rsid w:val="00D42889"/>
    <w:rsid w:val="00D428B5"/>
    <w:rsid w:val="00D42A7A"/>
    <w:rsid w:val="00D42DC7"/>
    <w:rsid w:val="00D42E89"/>
    <w:rsid w:val="00D42ECE"/>
    <w:rsid w:val="00D436F0"/>
    <w:rsid w:val="00D436FA"/>
    <w:rsid w:val="00D43707"/>
    <w:rsid w:val="00D43718"/>
    <w:rsid w:val="00D43C8B"/>
    <w:rsid w:val="00D43D8E"/>
    <w:rsid w:val="00D43E2E"/>
    <w:rsid w:val="00D43FE6"/>
    <w:rsid w:val="00D44272"/>
    <w:rsid w:val="00D442F0"/>
    <w:rsid w:val="00D4466E"/>
    <w:rsid w:val="00D4489D"/>
    <w:rsid w:val="00D44928"/>
    <w:rsid w:val="00D449B0"/>
    <w:rsid w:val="00D449C7"/>
    <w:rsid w:val="00D44C23"/>
    <w:rsid w:val="00D44C4D"/>
    <w:rsid w:val="00D44DCF"/>
    <w:rsid w:val="00D44E60"/>
    <w:rsid w:val="00D44F41"/>
    <w:rsid w:val="00D45635"/>
    <w:rsid w:val="00D457BE"/>
    <w:rsid w:val="00D45900"/>
    <w:rsid w:val="00D4594D"/>
    <w:rsid w:val="00D45FA8"/>
    <w:rsid w:val="00D45FD5"/>
    <w:rsid w:val="00D4607E"/>
    <w:rsid w:val="00D46136"/>
    <w:rsid w:val="00D461C4"/>
    <w:rsid w:val="00D4647A"/>
    <w:rsid w:val="00D464B0"/>
    <w:rsid w:val="00D4659B"/>
    <w:rsid w:val="00D46706"/>
    <w:rsid w:val="00D46D02"/>
    <w:rsid w:val="00D46F1F"/>
    <w:rsid w:val="00D47039"/>
    <w:rsid w:val="00D470AD"/>
    <w:rsid w:val="00D476EA"/>
    <w:rsid w:val="00D47972"/>
    <w:rsid w:val="00D4799E"/>
    <w:rsid w:val="00D47DE5"/>
    <w:rsid w:val="00D5011F"/>
    <w:rsid w:val="00D50339"/>
    <w:rsid w:val="00D504BF"/>
    <w:rsid w:val="00D5095A"/>
    <w:rsid w:val="00D509AA"/>
    <w:rsid w:val="00D50D26"/>
    <w:rsid w:val="00D50DBD"/>
    <w:rsid w:val="00D50E30"/>
    <w:rsid w:val="00D50F85"/>
    <w:rsid w:val="00D514FF"/>
    <w:rsid w:val="00D5170A"/>
    <w:rsid w:val="00D51710"/>
    <w:rsid w:val="00D517F7"/>
    <w:rsid w:val="00D51AC3"/>
    <w:rsid w:val="00D52004"/>
    <w:rsid w:val="00D52224"/>
    <w:rsid w:val="00D52521"/>
    <w:rsid w:val="00D5266B"/>
    <w:rsid w:val="00D52A82"/>
    <w:rsid w:val="00D52AFD"/>
    <w:rsid w:val="00D52CA8"/>
    <w:rsid w:val="00D52FE3"/>
    <w:rsid w:val="00D5334A"/>
    <w:rsid w:val="00D53379"/>
    <w:rsid w:val="00D53428"/>
    <w:rsid w:val="00D53915"/>
    <w:rsid w:val="00D539A0"/>
    <w:rsid w:val="00D539D9"/>
    <w:rsid w:val="00D53BC5"/>
    <w:rsid w:val="00D53C94"/>
    <w:rsid w:val="00D53F7A"/>
    <w:rsid w:val="00D5409A"/>
    <w:rsid w:val="00D54578"/>
    <w:rsid w:val="00D545E6"/>
    <w:rsid w:val="00D548EC"/>
    <w:rsid w:val="00D54920"/>
    <w:rsid w:val="00D54DCD"/>
    <w:rsid w:val="00D55003"/>
    <w:rsid w:val="00D55161"/>
    <w:rsid w:val="00D55641"/>
    <w:rsid w:val="00D556E0"/>
    <w:rsid w:val="00D55C0B"/>
    <w:rsid w:val="00D56270"/>
    <w:rsid w:val="00D56350"/>
    <w:rsid w:val="00D56849"/>
    <w:rsid w:val="00D568EB"/>
    <w:rsid w:val="00D56936"/>
    <w:rsid w:val="00D57071"/>
    <w:rsid w:val="00D57269"/>
    <w:rsid w:val="00D57598"/>
    <w:rsid w:val="00D57878"/>
    <w:rsid w:val="00D57A83"/>
    <w:rsid w:val="00D57C44"/>
    <w:rsid w:val="00D57C9E"/>
    <w:rsid w:val="00D57CD6"/>
    <w:rsid w:val="00D60750"/>
    <w:rsid w:val="00D608AD"/>
    <w:rsid w:val="00D60976"/>
    <w:rsid w:val="00D609B7"/>
    <w:rsid w:val="00D60BE3"/>
    <w:rsid w:val="00D60BF0"/>
    <w:rsid w:val="00D60E7C"/>
    <w:rsid w:val="00D6160C"/>
    <w:rsid w:val="00D6171D"/>
    <w:rsid w:val="00D61777"/>
    <w:rsid w:val="00D617F8"/>
    <w:rsid w:val="00D61836"/>
    <w:rsid w:val="00D61ABD"/>
    <w:rsid w:val="00D61BD3"/>
    <w:rsid w:val="00D61C1D"/>
    <w:rsid w:val="00D61D09"/>
    <w:rsid w:val="00D6213D"/>
    <w:rsid w:val="00D623CE"/>
    <w:rsid w:val="00D62603"/>
    <w:rsid w:val="00D627F7"/>
    <w:rsid w:val="00D6297B"/>
    <w:rsid w:val="00D62BD7"/>
    <w:rsid w:val="00D62C28"/>
    <w:rsid w:val="00D62D82"/>
    <w:rsid w:val="00D62EA3"/>
    <w:rsid w:val="00D630D4"/>
    <w:rsid w:val="00D6324D"/>
    <w:rsid w:val="00D6382B"/>
    <w:rsid w:val="00D63F97"/>
    <w:rsid w:val="00D642BB"/>
    <w:rsid w:val="00D643F2"/>
    <w:rsid w:val="00D6449E"/>
    <w:rsid w:val="00D6465A"/>
    <w:rsid w:val="00D64771"/>
    <w:rsid w:val="00D64A68"/>
    <w:rsid w:val="00D64AC7"/>
    <w:rsid w:val="00D64BAB"/>
    <w:rsid w:val="00D64DCC"/>
    <w:rsid w:val="00D64F2F"/>
    <w:rsid w:val="00D65047"/>
    <w:rsid w:val="00D6540C"/>
    <w:rsid w:val="00D65471"/>
    <w:rsid w:val="00D65584"/>
    <w:rsid w:val="00D656EF"/>
    <w:rsid w:val="00D65736"/>
    <w:rsid w:val="00D658F7"/>
    <w:rsid w:val="00D65BE1"/>
    <w:rsid w:val="00D6605F"/>
    <w:rsid w:val="00D6623C"/>
    <w:rsid w:val="00D6661C"/>
    <w:rsid w:val="00D667A7"/>
    <w:rsid w:val="00D66895"/>
    <w:rsid w:val="00D66CE3"/>
    <w:rsid w:val="00D66EC8"/>
    <w:rsid w:val="00D67192"/>
    <w:rsid w:val="00D67286"/>
    <w:rsid w:val="00D6760E"/>
    <w:rsid w:val="00D67D60"/>
    <w:rsid w:val="00D67DC2"/>
    <w:rsid w:val="00D67E77"/>
    <w:rsid w:val="00D70072"/>
    <w:rsid w:val="00D70175"/>
    <w:rsid w:val="00D70AA7"/>
    <w:rsid w:val="00D70D28"/>
    <w:rsid w:val="00D70FC6"/>
    <w:rsid w:val="00D71569"/>
    <w:rsid w:val="00D7164B"/>
    <w:rsid w:val="00D7165E"/>
    <w:rsid w:val="00D7166B"/>
    <w:rsid w:val="00D716E4"/>
    <w:rsid w:val="00D71759"/>
    <w:rsid w:val="00D717DE"/>
    <w:rsid w:val="00D718F4"/>
    <w:rsid w:val="00D719F2"/>
    <w:rsid w:val="00D71E25"/>
    <w:rsid w:val="00D72043"/>
    <w:rsid w:val="00D72094"/>
    <w:rsid w:val="00D72597"/>
    <w:rsid w:val="00D72669"/>
    <w:rsid w:val="00D72706"/>
    <w:rsid w:val="00D7280E"/>
    <w:rsid w:val="00D72A80"/>
    <w:rsid w:val="00D72DEC"/>
    <w:rsid w:val="00D72E0A"/>
    <w:rsid w:val="00D72ED4"/>
    <w:rsid w:val="00D72FCD"/>
    <w:rsid w:val="00D73341"/>
    <w:rsid w:val="00D738EB"/>
    <w:rsid w:val="00D73A52"/>
    <w:rsid w:val="00D73B57"/>
    <w:rsid w:val="00D740E4"/>
    <w:rsid w:val="00D74125"/>
    <w:rsid w:val="00D7473A"/>
    <w:rsid w:val="00D74D74"/>
    <w:rsid w:val="00D74EAA"/>
    <w:rsid w:val="00D7529A"/>
    <w:rsid w:val="00D7537E"/>
    <w:rsid w:val="00D75519"/>
    <w:rsid w:val="00D75629"/>
    <w:rsid w:val="00D7570F"/>
    <w:rsid w:val="00D75938"/>
    <w:rsid w:val="00D75AFA"/>
    <w:rsid w:val="00D75BCD"/>
    <w:rsid w:val="00D76847"/>
    <w:rsid w:val="00D76926"/>
    <w:rsid w:val="00D769CB"/>
    <w:rsid w:val="00D76B0C"/>
    <w:rsid w:val="00D76BD2"/>
    <w:rsid w:val="00D76BD5"/>
    <w:rsid w:val="00D76C4A"/>
    <w:rsid w:val="00D76C73"/>
    <w:rsid w:val="00D76E40"/>
    <w:rsid w:val="00D771F2"/>
    <w:rsid w:val="00D77328"/>
    <w:rsid w:val="00D77C5B"/>
    <w:rsid w:val="00D77F17"/>
    <w:rsid w:val="00D804B6"/>
    <w:rsid w:val="00D809B9"/>
    <w:rsid w:val="00D809FC"/>
    <w:rsid w:val="00D80A21"/>
    <w:rsid w:val="00D80CD9"/>
    <w:rsid w:val="00D80E4F"/>
    <w:rsid w:val="00D81038"/>
    <w:rsid w:val="00D8166E"/>
    <w:rsid w:val="00D81B05"/>
    <w:rsid w:val="00D81B47"/>
    <w:rsid w:val="00D81E3A"/>
    <w:rsid w:val="00D82054"/>
    <w:rsid w:val="00D82268"/>
    <w:rsid w:val="00D82291"/>
    <w:rsid w:val="00D822C1"/>
    <w:rsid w:val="00D82479"/>
    <w:rsid w:val="00D824BE"/>
    <w:rsid w:val="00D82733"/>
    <w:rsid w:val="00D830C7"/>
    <w:rsid w:val="00D8316B"/>
    <w:rsid w:val="00D831D3"/>
    <w:rsid w:val="00D83208"/>
    <w:rsid w:val="00D8328E"/>
    <w:rsid w:val="00D834FA"/>
    <w:rsid w:val="00D8383F"/>
    <w:rsid w:val="00D839B2"/>
    <w:rsid w:val="00D83AC3"/>
    <w:rsid w:val="00D8418A"/>
    <w:rsid w:val="00D8428A"/>
    <w:rsid w:val="00D84358"/>
    <w:rsid w:val="00D8459F"/>
    <w:rsid w:val="00D845E9"/>
    <w:rsid w:val="00D85208"/>
    <w:rsid w:val="00D85570"/>
    <w:rsid w:val="00D8561D"/>
    <w:rsid w:val="00D85721"/>
    <w:rsid w:val="00D857B2"/>
    <w:rsid w:val="00D857B7"/>
    <w:rsid w:val="00D85B91"/>
    <w:rsid w:val="00D85E32"/>
    <w:rsid w:val="00D863AF"/>
    <w:rsid w:val="00D863EE"/>
    <w:rsid w:val="00D86483"/>
    <w:rsid w:val="00D86511"/>
    <w:rsid w:val="00D86744"/>
    <w:rsid w:val="00D86846"/>
    <w:rsid w:val="00D8728A"/>
    <w:rsid w:val="00D875BB"/>
    <w:rsid w:val="00D8768D"/>
    <w:rsid w:val="00D87A91"/>
    <w:rsid w:val="00D90424"/>
    <w:rsid w:val="00D904C4"/>
    <w:rsid w:val="00D90632"/>
    <w:rsid w:val="00D906ED"/>
    <w:rsid w:val="00D90881"/>
    <w:rsid w:val="00D9093B"/>
    <w:rsid w:val="00D90E25"/>
    <w:rsid w:val="00D910E4"/>
    <w:rsid w:val="00D91157"/>
    <w:rsid w:val="00D91699"/>
    <w:rsid w:val="00D91B69"/>
    <w:rsid w:val="00D91C68"/>
    <w:rsid w:val="00D92341"/>
    <w:rsid w:val="00D9248F"/>
    <w:rsid w:val="00D927C2"/>
    <w:rsid w:val="00D927FF"/>
    <w:rsid w:val="00D929A8"/>
    <w:rsid w:val="00D92CD6"/>
    <w:rsid w:val="00D934E6"/>
    <w:rsid w:val="00D93547"/>
    <w:rsid w:val="00D936C8"/>
    <w:rsid w:val="00D937ED"/>
    <w:rsid w:val="00D93A57"/>
    <w:rsid w:val="00D93B25"/>
    <w:rsid w:val="00D93CB6"/>
    <w:rsid w:val="00D93EA6"/>
    <w:rsid w:val="00D943F6"/>
    <w:rsid w:val="00D943FF"/>
    <w:rsid w:val="00D9457E"/>
    <w:rsid w:val="00D945CC"/>
    <w:rsid w:val="00D945F3"/>
    <w:rsid w:val="00D949B8"/>
    <w:rsid w:val="00D94AB6"/>
    <w:rsid w:val="00D94C66"/>
    <w:rsid w:val="00D95175"/>
    <w:rsid w:val="00D9535A"/>
    <w:rsid w:val="00D9539A"/>
    <w:rsid w:val="00D957F6"/>
    <w:rsid w:val="00D958ED"/>
    <w:rsid w:val="00D95B59"/>
    <w:rsid w:val="00D95F84"/>
    <w:rsid w:val="00D96026"/>
    <w:rsid w:val="00D96259"/>
    <w:rsid w:val="00D962B4"/>
    <w:rsid w:val="00D9638D"/>
    <w:rsid w:val="00D966F7"/>
    <w:rsid w:val="00D967ED"/>
    <w:rsid w:val="00D96A17"/>
    <w:rsid w:val="00D9726F"/>
    <w:rsid w:val="00D974D9"/>
    <w:rsid w:val="00D97D58"/>
    <w:rsid w:val="00D97E72"/>
    <w:rsid w:val="00D97FC4"/>
    <w:rsid w:val="00DA03E9"/>
    <w:rsid w:val="00DA043D"/>
    <w:rsid w:val="00DA0519"/>
    <w:rsid w:val="00DA07F7"/>
    <w:rsid w:val="00DA0D33"/>
    <w:rsid w:val="00DA0E2A"/>
    <w:rsid w:val="00DA0E58"/>
    <w:rsid w:val="00DA0F81"/>
    <w:rsid w:val="00DA0FE3"/>
    <w:rsid w:val="00DA116F"/>
    <w:rsid w:val="00DA11F8"/>
    <w:rsid w:val="00DA1378"/>
    <w:rsid w:val="00DA14DB"/>
    <w:rsid w:val="00DA1A09"/>
    <w:rsid w:val="00DA1D0A"/>
    <w:rsid w:val="00DA2095"/>
    <w:rsid w:val="00DA2689"/>
    <w:rsid w:val="00DA2728"/>
    <w:rsid w:val="00DA2792"/>
    <w:rsid w:val="00DA29CE"/>
    <w:rsid w:val="00DA2BBE"/>
    <w:rsid w:val="00DA2C18"/>
    <w:rsid w:val="00DA2DD4"/>
    <w:rsid w:val="00DA3268"/>
    <w:rsid w:val="00DA3313"/>
    <w:rsid w:val="00DA34D7"/>
    <w:rsid w:val="00DA37C9"/>
    <w:rsid w:val="00DA37E9"/>
    <w:rsid w:val="00DA38AF"/>
    <w:rsid w:val="00DA3BBD"/>
    <w:rsid w:val="00DA43BB"/>
    <w:rsid w:val="00DA4475"/>
    <w:rsid w:val="00DA44BA"/>
    <w:rsid w:val="00DA48A0"/>
    <w:rsid w:val="00DA4AA9"/>
    <w:rsid w:val="00DA4C67"/>
    <w:rsid w:val="00DA527E"/>
    <w:rsid w:val="00DA55FC"/>
    <w:rsid w:val="00DA593D"/>
    <w:rsid w:val="00DA5964"/>
    <w:rsid w:val="00DA5971"/>
    <w:rsid w:val="00DA5BB8"/>
    <w:rsid w:val="00DA5C78"/>
    <w:rsid w:val="00DA5EB1"/>
    <w:rsid w:val="00DA5FC7"/>
    <w:rsid w:val="00DA676A"/>
    <w:rsid w:val="00DA68F4"/>
    <w:rsid w:val="00DA6968"/>
    <w:rsid w:val="00DA73D9"/>
    <w:rsid w:val="00DA7834"/>
    <w:rsid w:val="00DA788B"/>
    <w:rsid w:val="00DA7975"/>
    <w:rsid w:val="00DA7A2D"/>
    <w:rsid w:val="00DA7A75"/>
    <w:rsid w:val="00DA7D46"/>
    <w:rsid w:val="00DA7F23"/>
    <w:rsid w:val="00DB007B"/>
    <w:rsid w:val="00DB04C3"/>
    <w:rsid w:val="00DB04E9"/>
    <w:rsid w:val="00DB0536"/>
    <w:rsid w:val="00DB0744"/>
    <w:rsid w:val="00DB0A95"/>
    <w:rsid w:val="00DB0AF1"/>
    <w:rsid w:val="00DB0D28"/>
    <w:rsid w:val="00DB0E1F"/>
    <w:rsid w:val="00DB1998"/>
    <w:rsid w:val="00DB1A37"/>
    <w:rsid w:val="00DB1AD8"/>
    <w:rsid w:val="00DB1D4B"/>
    <w:rsid w:val="00DB1E21"/>
    <w:rsid w:val="00DB1E51"/>
    <w:rsid w:val="00DB2798"/>
    <w:rsid w:val="00DB29C4"/>
    <w:rsid w:val="00DB3429"/>
    <w:rsid w:val="00DB3839"/>
    <w:rsid w:val="00DB3BE0"/>
    <w:rsid w:val="00DB4024"/>
    <w:rsid w:val="00DB422C"/>
    <w:rsid w:val="00DB4705"/>
    <w:rsid w:val="00DB47BE"/>
    <w:rsid w:val="00DB47F4"/>
    <w:rsid w:val="00DB4AF4"/>
    <w:rsid w:val="00DB4BC9"/>
    <w:rsid w:val="00DB4FDE"/>
    <w:rsid w:val="00DB50C8"/>
    <w:rsid w:val="00DB5498"/>
    <w:rsid w:val="00DB57C0"/>
    <w:rsid w:val="00DB58D3"/>
    <w:rsid w:val="00DB59DF"/>
    <w:rsid w:val="00DB5B1D"/>
    <w:rsid w:val="00DB5F99"/>
    <w:rsid w:val="00DB6B37"/>
    <w:rsid w:val="00DB6BF2"/>
    <w:rsid w:val="00DB6C41"/>
    <w:rsid w:val="00DB6E31"/>
    <w:rsid w:val="00DB6EF9"/>
    <w:rsid w:val="00DB70F9"/>
    <w:rsid w:val="00DB7180"/>
    <w:rsid w:val="00DB7193"/>
    <w:rsid w:val="00DB7275"/>
    <w:rsid w:val="00DB7504"/>
    <w:rsid w:val="00DB7694"/>
    <w:rsid w:val="00DB76D9"/>
    <w:rsid w:val="00DB7918"/>
    <w:rsid w:val="00DB7A96"/>
    <w:rsid w:val="00DB7B6C"/>
    <w:rsid w:val="00DB7D5E"/>
    <w:rsid w:val="00DB7F92"/>
    <w:rsid w:val="00DC0039"/>
    <w:rsid w:val="00DC0368"/>
    <w:rsid w:val="00DC061D"/>
    <w:rsid w:val="00DC074F"/>
    <w:rsid w:val="00DC080B"/>
    <w:rsid w:val="00DC0920"/>
    <w:rsid w:val="00DC0B11"/>
    <w:rsid w:val="00DC104D"/>
    <w:rsid w:val="00DC136C"/>
    <w:rsid w:val="00DC13BC"/>
    <w:rsid w:val="00DC18F1"/>
    <w:rsid w:val="00DC1965"/>
    <w:rsid w:val="00DC19BC"/>
    <w:rsid w:val="00DC1A0E"/>
    <w:rsid w:val="00DC1D4F"/>
    <w:rsid w:val="00DC1FC7"/>
    <w:rsid w:val="00DC224F"/>
    <w:rsid w:val="00DC22F0"/>
    <w:rsid w:val="00DC2A14"/>
    <w:rsid w:val="00DC2B1D"/>
    <w:rsid w:val="00DC2D1D"/>
    <w:rsid w:val="00DC2DF7"/>
    <w:rsid w:val="00DC2E64"/>
    <w:rsid w:val="00DC32E7"/>
    <w:rsid w:val="00DC396C"/>
    <w:rsid w:val="00DC3E55"/>
    <w:rsid w:val="00DC4562"/>
    <w:rsid w:val="00DC4712"/>
    <w:rsid w:val="00DC473B"/>
    <w:rsid w:val="00DC48A8"/>
    <w:rsid w:val="00DC4975"/>
    <w:rsid w:val="00DC497A"/>
    <w:rsid w:val="00DC49E6"/>
    <w:rsid w:val="00DC4BE0"/>
    <w:rsid w:val="00DC4BFD"/>
    <w:rsid w:val="00DC4E6C"/>
    <w:rsid w:val="00DC505D"/>
    <w:rsid w:val="00DC5235"/>
    <w:rsid w:val="00DC5446"/>
    <w:rsid w:val="00DC57A5"/>
    <w:rsid w:val="00DC57C9"/>
    <w:rsid w:val="00DC5BE3"/>
    <w:rsid w:val="00DC5BE9"/>
    <w:rsid w:val="00DC5BF0"/>
    <w:rsid w:val="00DC5D5C"/>
    <w:rsid w:val="00DC6057"/>
    <w:rsid w:val="00DC6169"/>
    <w:rsid w:val="00DC6290"/>
    <w:rsid w:val="00DC658D"/>
    <w:rsid w:val="00DC65A6"/>
    <w:rsid w:val="00DC6770"/>
    <w:rsid w:val="00DC69DA"/>
    <w:rsid w:val="00DC6AE8"/>
    <w:rsid w:val="00DC6F7D"/>
    <w:rsid w:val="00DC6FD5"/>
    <w:rsid w:val="00DC7079"/>
    <w:rsid w:val="00DC7189"/>
    <w:rsid w:val="00DC7270"/>
    <w:rsid w:val="00DC7902"/>
    <w:rsid w:val="00DC79EB"/>
    <w:rsid w:val="00DC7BF1"/>
    <w:rsid w:val="00DC7C17"/>
    <w:rsid w:val="00DC7CAF"/>
    <w:rsid w:val="00DC7E9A"/>
    <w:rsid w:val="00DC7F48"/>
    <w:rsid w:val="00DC7F63"/>
    <w:rsid w:val="00DD000A"/>
    <w:rsid w:val="00DD0041"/>
    <w:rsid w:val="00DD06FA"/>
    <w:rsid w:val="00DD0C66"/>
    <w:rsid w:val="00DD0D9C"/>
    <w:rsid w:val="00DD106D"/>
    <w:rsid w:val="00DD1150"/>
    <w:rsid w:val="00DD11A6"/>
    <w:rsid w:val="00DD1259"/>
    <w:rsid w:val="00DD12D7"/>
    <w:rsid w:val="00DD12F3"/>
    <w:rsid w:val="00DD1426"/>
    <w:rsid w:val="00DD149D"/>
    <w:rsid w:val="00DD1665"/>
    <w:rsid w:val="00DD193A"/>
    <w:rsid w:val="00DD19C7"/>
    <w:rsid w:val="00DD1B91"/>
    <w:rsid w:val="00DD1DD5"/>
    <w:rsid w:val="00DD1E37"/>
    <w:rsid w:val="00DD1F15"/>
    <w:rsid w:val="00DD20C6"/>
    <w:rsid w:val="00DD2130"/>
    <w:rsid w:val="00DD21CB"/>
    <w:rsid w:val="00DD24B9"/>
    <w:rsid w:val="00DD2E22"/>
    <w:rsid w:val="00DD329F"/>
    <w:rsid w:val="00DD339B"/>
    <w:rsid w:val="00DD344E"/>
    <w:rsid w:val="00DD34D6"/>
    <w:rsid w:val="00DD377C"/>
    <w:rsid w:val="00DD3984"/>
    <w:rsid w:val="00DD3B7B"/>
    <w:rsid w:val="00DD3C9F"/>
    <w:rsid w:val="00DD3F90"/>
    <w:rsid w:val="00DD41CA"/>
    <w:rsid w:val="00DD4232"/>
    <w:rsid w:val="00DD43D8"/>
    <w:rsid w:val="00DD4803"/>
    <w:rsid w:val="00DD4CD2"/>
    <w:rsid w:val="00DD4D45"/>
    <w:rsid w:val="00DD4F47"/>
    <w:rsid w:val="00DD4FA5"/>
    <w:rsid w:val="00DD4FB9"/>
    <w:rsid w:val="00DD525D"/>
    <w:rsid w:val="00DD5417"/>
    <w:rsid w:val="00DD54A2"/>
    <w:rsid w:val="00DD55C2"/>
    <w:rsid w:val="00DD56C1"/>
    <w:rsid w:val="00DD5949"/>
    <w:rsid w:val="00DD5EAC"/>
    <w:rsid w:val="00DD6129"/>
    <w:rsid w:val="00DD6188"/>
    <w:rsid w:val="00DD6401"/>
    <w:rsid w:val="00DD64ED"/>
    <w:rsid w:val="00DD6531"/>
    <w:rsid w:val="00DD6591"/>
    <w:rsid w:val="00DD68D4"/>
    <w:rsid w:val="00DD69FC"/>
    <w:rsid w:val="00DD6CE6"/>
    <w:rsid w:val="00DD7023"/>
    <w:rsid w:val="00DD714E"/>
    <w:rsid w:val="00DD742C"/>
    <w:rsid w:val="00DD7543"/>
    <w:rsid w:val="00DD76E0"/>
    <w:rsid w:val="00DD77AE"/>
    <w:rsid w:val="00DD7C12"/>
    <w:rsid w:val="00DD7DFF"/>
    <w:rsid w:val="00DE0190"/>
    <w:rsid w:val="00DE0363"/>
    <w:rsid w:val="00DE049A"/>
    <w:rsid w:val="00DE05A6"/>
    <w:rsid w:val="00DE05BE"/>
    <w:rsid w:val="00DE0619"/>
    <w:rsid w:val="00DE063E"/>
    <w:rsid w:val="00DE0682"/>
    <w:rsid w:val="00DE0958"/>
    <w:rsid w:val="00DE0BBD"/>
    <w:rsid w:val="00DE0C26"/>
    <w:rsid w:val="00DE0CF7"/>
    <w:rsid w:val="00DE0D28"/>
    <w:rsid w:val="00DE0F50"/>
    <w:rsid w:val="00DE1279"/>
    <w:rsid w:val="00DE142A"/>
    <w:rsid w:val="00DE191D"/>
    <w:rsid w:val="00DE1994"/>
    <w:rsid w:val="00DE1AB0"/>
    <w:rsid w:val="00DE1AF2"/>
    <w:rsid w:val="00DE1B96"/>
    <w:rsid w:val="00DE1C76"/>
    <w:rsid w:val="00DE1D37"/>
    <w:rsid w:val="00DE2949"/>
    <w:rsid w:val="00DE29F7"/>
    <w:rsid w:val="00DE2BC2"/>
    <w:rsid w:val="00DE2EBB"/>
    <w:rsid w:val="00DE31AB"/>
    <w:rsid w:val="00DE3254"/>
    <w:rsid w:val="00DE33B6"/>
    <w:rsid w:val="00DE34C0"/>
    <w:rsid w:val="00DE3877"/>
    <w:rsid w:val="00DE3963"/>
    <w:rsid w:val="00DE3B54"/>
    <w:rsid w:val="00DE40CC"/>
    <w:rsid w:val="00DE44AB"/>
    <w:rsid w:val="00DE4536"/>
    <w:rsid w:val="00DE4C55"/>
    <w:rsid w:val="00DE4C91"/>
    <w:rsid w:val="00DE4E66"/>
    <w:rsid w:val="00DE4E6F"/>
    <w:rsid w:val="00DE54CD"/>
    <w:rsid w:val="00DE5600"/>
    <w:rsid w:val="00DE5698"/>
    <w:rsid w:val="00DE6118"/>
    <w:rsid w:val="00DE62A6"/>
    <w:rsid w:val="00DE64F1"/>
    <w:rsid w:val="00DE68C1"/>
    <w:rsid w:val="00DE69C6"/>
    <w:rsid w:val="00DE6DA7"/>
    <w:rsid w:val="00DE6DD6"/>
    <w:rsid w:val="00DE6FB0"/>
    <w:rsid w:val="00DE70C8"/>
    <w:rsid w:val="00DE7270"/>
    <w:rsid w:val="00DE72C6"/>
    <w:rsid w:val="00DE7311"/>
    <w:rsid w:val="00DE7437"/>
    <w:rsid w:val="00DE74EF"/>
    <w:rsid w:val="00DE7756"/>
    <w:rsid w:val="00DE7BE4"/>
    <w:rsid w:val="00DE7FC7"/>
    <w:rsid w:val="00DF00D6"/>
    <w:rsid w:val="00DF02A6"/>
    <w:rsid w:val="00DF0BCC"/>
    <w:rsid w:val="00DF1219"/>
    <w:rsid w:val="00DF1239"/>
    <w:rsid w:val="00DF12BF"/>
    <w:rsid w:val="00DF1565"/>
    <w:rsid w:val="00DF1570"/>
    <w:rsid w:val="00DF167A"/>
    <w:rsid w:val="00DF174D"/>
    <w:rsid w:val="00DF1C7E"/>
    <w:rsid w:val="00DF1C81"/>
    <w:rsid w:val="00DF21B9"/>
    <w:rsid w:val="00DF226D"/>
    <w:rsid w:val="00DF25DC"/>
    <w:rsid w:val="00DF280B"/>
    <w:rsid w:val="00DF28ED"/>
    <w:rsid w:val="00DF2978"/>
    <w:rsid w:val="00DF299B"/>
    <w:rsid w:val="00DF2B0C"/>
    <w:rsid w:val="00DF2F40"/>
    <w:rsid w:val="00DF352B"/>
    <w:rsid w:val="00DF35E8"/>
    <w:rsid w:val="00DF3A6B"/>
    <w:rsid w:val="00DF3B1F"/>
    <w:rsid w:val="00DF3CD1"/>
    <w:rsid w:val="00DF3CE5"/>
    <w:rsid w:val="00DF4583"/>
    <w:rsid w:val="00DF4763"/>
    <w:rsid w:val="00DF4CCF"/>
    <w:rsid w:val="00DF4E2D"/>
    <w:rsid w:val="00DF4F10"/>
    <w:rsid w:val="00DF4FE6"/>
    <w:rsid w:val="00DF5216"/>
    <w:rsid w:val="00DF53A9"/>
    <w:rsid w:val="00DF55B1"/>
    <w:rsid w:val="00DF56A7"/>
    <w:rsid w:val="00DF5767"/>
    <w:rsid w:val="00DF590E"/>
    <w:rsid w:val="00DF6C28"/>
    <w:rsid w:val="00DF70B0"/>
    <w:rsid w:val="00DF72D0"/>
    <w:rsid w:val="00DF77BA"/>
    <w:rsid w:val="00DF7A59"/>
    <w:rsid w:val="00DF7C72"/>
    <w:rsid w:val="00DF7E87"/>
    <w:rsid w:val="00E0023C"/>
    <w:rsid w:val="00E00483"/>
    <w:rsid w:val="00E0085E"/>
    <w:rsid w:val="00E00901"/>
    <w:rsid w:val="00E00A24"/>
    <w:rsid w:val="00E00C4E"/>
    <w:rsid w:val="00E01166"/>
    <w:rsid w:val="00E013D7"/>
    <w:rsid w:val="00E014E3"/>
    <w:rsid w:val="00E015BD"/>
    <w:rsid w:val="00E0184A"/>
    <w:rsid w:val="00E0188B"/>
    <w:rsid w:val="00E01D9E"/>
    <w:rsid w:val="00E01E06"/>
    <w:rsid w:val="00E01ED3"/>
    <w:rsid w:val="00E01ED6"/>
    <w:rsid w:val="00E020A9"/>
    <w:rsid w:val="00E0216F"/>
    <w:rsid w:val="00E02330"/>
    <w:rsid w:val="00E023B6"/>
    <w:rsid w:val="00E02553"/>
    <w:rsid w:val="00E02790"/>
    <w:rsid w:val="00E027EB"/>
    <w:rsid w:val="00E02860"/>
    <w:rsid w:val="00E03265"/>
    <w:rsid w:val="00E03477"/>
    <w:rsid w:val="00E034CF"/>
    <w:rsid w:val="00E0358D"/>
    <w:rsid w:val="00E035E0"/>
    <w:rsid w:val="00E0361C"/>
    <w:rsid w:val="00E03AF2"/>
    <w:rsid w:val="00E03BAC"/>
    <w:rsid w:val="00E03EB9"/>
    <w:rsid w:val="00E043E2"/>
    <w:rsid w:val="00E04464"/>
    <w:rsid w:val="00E044B6"/>
    <w:rsid w:val="00E04D07"/>
    <w:rsid w:val="00E04D94"/>
    <w:rsid w:val="00E05049"/>
    <w:rsid w:val="00E05465"/>
    <w:rsid w:val="00E05710"/>
    <w:rsid w:val="00E05BED"/>
    <w:rsid w:val="00E05CA8"/>
    <w:rsid w:val="00E05D7B"/>
    <w:rsid w:val="00E05DD9"/>
    <w:rsid w:val="00E05E06"/>
    <w:rsid w:val="00E05E1C"/>
    <w:rsid w:val="00E05E20"/>
    <w:rsid w:val="00E06400"/>
    <w:rsid w:val="00E0645B"/>
    <w:rsid w:val="00E066D9"/>
    <w:rsid w:val="00E06B28"/>
    <w:rsid w:val="00E06C08"/>
    <w:rsid w:val="00E06DFE"/>
    <w:rsid w:val="00E06EFF"/>
    <w:rsid w:val="00E06F0D"/>
    <w:rsid w:val="00E06F85"/>
    <w:rsid w:val="00E07006"/>
    <w:rsid w:val="00E074F8"/>
    <w:rsid w:val="00E0751A"/>
    <w:rsid w:val="00E077AD"/>
    <w:rsid w:val="00E077BD"/>
    <w:rsid w:val="00E07BF6"/>
    <w:rsid w:val="00E07C22"/>
    <w:rsid w:val="00E07C29"/>
    <w:rsid w:val="00E07C30"/>
    <w:rsid w:val="00E07DC1"/>
    <w:rsid w:val="00E10041"/>
    <w:rsid w:val="00E1044E"/>
    <w:rsid w:val="00E1057C"/>
    <w:rsid w:val="00E106B0"/>
    <w:rsid w:val="00E10881"/>
    <w:rsid w:val="00E108EB"/>
    <w:rsid w:val="00E109BF"/>
    <w:rsid w:val="00E10ADC"/>
    <w:rsid w:val="00E10B07"/>
    <w:rsid w:val="00E10D0C"/>
    <w:rsid w:val="00E10D49"/>
    <w:rsid w:val="00E111A4"/>
    <w:rsid w:val="00E112D0"/>
    <w:rsid w:val="00E11418"/>
    <w:rsid w:val="00E11448"/>
    <w:rsid w:val="00E11ABC"/>
    <w:rsid w:val="00E11BE4"/>
    <w:rsid w:val="00E11CB0"/>
    <w:rsid w:val="00E11CB6"/>
    <w:rsid w:val="00E11D0A"/>
    <w:rsid w:val="00E123A2"/>
    <w:rsid w:val="00E12874"/>
    <w:rsid w:val="00E12A3D"/>
    <w:rsid w:val="00E12CA1"/>
    <w:rsid w:val="00E12D8A"/>
    <w:rsid w:val="00E12DAA"/>
    <w:rsid w:val="00E12DB9"/>
    <w:rsid w:val="00E138CC"/>
    <w:rsid w:val="00E13B28"/>
    <w:rsid w:val="00E142B6"/>
    <w:rsid w:val="00E14575"/>
    <w:rsid w:val="00E14625"/>
    <w:rsid w:val="00E14741"/>
    <w:rsid w:val="00E15112"/>
    <w:rsid w:val="00E1559A"/>
    <w:rsid w:val="00E15842"/>
    <w:rsid w:val="00E164BC"/>
    <w:rsid w:val="00E16696"/>
    <w:rsid w:val="00E16EF1"/>
    <w:rsid w:val="00E17647"/>
    <w:rsid w:val="00E176A1"/>
    <w:rsid w:val="00E176D5"/>
    <w:rsid w:val="00E17C72"/>
    <w:rsid w:val="00E17CF7"/>
    <w:rsid w:val="00E17D82"/>
    <w:rsid w:val="00E17F22"/>
    <w:rsid w:val="00E200CE"/>
    <w:rsid w:val="00E202DF"/>
    <w:rsid w:val="00E2034B"/>
    <w:rsid w:val="00E206BC"/>
    <w:rsid w:val="00E20769"/>
    <w:rsid w:val="00E20B73"/>
    <w:rsid w:val="00E20B9A"/>
    <w:rsid w:val="00E20BE5"/>
    <w:rsid w:val="00E20FDD"/>
    <w:rsid w:val="00E2132B"/>
    <w:rsid w:val="00E216C4"/>
    <w:rsid w:val="00E21A65"/>
    <w:rsid w:val="00E221D9"/>
    <w:rsid w:val="00E222B8"/>
    <w:rsid w:val="00E223ED"/>
    <w:rsid w:val="00E225C8"/>
    <w:rsid w:val="00E22949"/>
    <w:rsid w:val="00E22E90"/>
    <w:rsid w:val="00E2315F"/>
    <w:rsid w:val="00E231A7"/>
    <w:rsid w:val="00E23459"/>
    <w:rsid w:val="00E2354D"/>
    <w:rsid w:val="00E237A1"/>
    <w:rsid w:val="00E23B85"/>
    <w:rsid w:val="00E23DC2"/>
    <w:rsid w:val="00E23F27"/>
    <w:rsid w:val="00E24365"/>
    <w:rsid w:val="00E243A1"/>
    <w:rsid w:val="00E24482"/>
    <w:rsid w:val="00E2478A"/>
    <w:rsid w:val="00E24901"/>
    <w:rsid w:val="00E24D03"/>
    <w:rsid w:val="00E2515B"/>
    <w:rsid w:val="00E2556E"/>
    <w:rsid w:val="00E255C0"/>
    <w:rsid w:val="00E2596E"/>
    <w:rsid w:val="00E26191"/>
    <w:rsid w:val="00E2640A"/>
    <w:rsid w:val="00E26789"/>
    <w:rsid w:val="00E267AF"/>
    <w:rsid w:val="00E26CA7"/>
    <w:rsid w:val="00E26DAA"/>
    <w:rsid w:val="00E27619"/>
    <w:rsid w:val="00E277D1"/>
    <w:rsid w:val="00E27A1F"/>
    <w:rsid w:val="00E27B98"/>
    <w:rsid w:val="00E27DD9"/>
    <w:rsid w:val="00E27E0D"/>
    <w:rsid w:val="00E27EB2"/>
    <w:rsid w:val="00E3036C"/>
    <w:rsid w:val="00E30535"/>
    <w:rsid w:val="00E30A98"/>
    <w:rsid w:val="00E30C70"/>
    <w:rsid w:val="00E30D76"/>
    <w:rsid w:val="00E30E23"/>
    <w:rsid w:val="00E31325"/>
    <w:rsid w:val="00E314B8"/>
    <w:rsid w:val="00E31590"/>
    <w:rsid w:val="00E3160A"/>
    <w:rsid w:val="00E31749"/>
    <w:rsid w:val="00E317A3"/>
    <w:rsid w:val="00E318A3"/>
    <w:rsid w:val="00E3192C"/>
    <w:rsid w:val="00E3193F"/>
    <w:rsid w:val="00E322CA"/>
    <w:rsid w:val="00E322E6"/>
    <w:rsid w:val="00E3244B"/>
    <w:rsid w:val="00E32D0D"/>
    <w:rsid w:val="00E32D63"/>
    <w:rsid w:val="00E32FDF"/>
    <w:rsid w:val="00E3308E"/>
    <w:rsid w:val="00E3326A"/>
    <w:rsid w:val="00E33576"/>
    <w:rsid w:val="00E33634"/>
    <w:rsid w:val="00E33E12"/>
    <w:rsid w:val="00E34312"/>
    <w:rsid w:val="00E345BE"/>
    <w:rsid w:val="00E34983"/>
    <w:rsid w:val="00E34ABB"/>
    <w:rsid w:val="00E34E05"/>
    <w:rsid w:val="00E34FE7"/>
    <w:rsid w:val="00E351F6"/>
    <w:rsid w:val="00E3582D"/>
    <w:rsid w:val="00E359FB"/>
    <w:rsid w:val="00E359FE"/>
    <w:rsid w:val="00E35A55"/>
    <w:rsid w:val="00E35B60"/>
    <w:rsid w:val="00E35B7C"/>
    <w:rsid w:val="00E35F1C"/>
    <w:rsid w:val="00E3621A"/>
    <w:rsid w:val="00E3672F"/>
    <w:rsid w:val="00E368FB"/>
    <w:rsid w:val="00E3695B"/>
    <w:rsid w:val="00E36A28"/>
    <w:rsid w:val="00E36A53"/>
    <w:rsid w:val="00E36A57"/>
    <w:rsid w:val="00E36CA7"/>
    <w:rsid w:val="00E36CA8"/>
    <w:rsid w:val="00E36CD9"/>
    <w:rsid w:val="00E36DBD"/>
    <w:rsid w:val="00E36DC7"/>
    <w:rsid w:val="00E36E4D"/>
    <w:rsid w:val="00E36FDD"/>
    <w:rsid w:val="00E37017"/>
    <w:rsid w:val="00E37208"/>
    <w:rsid w:val="00E37361"/>
    <w:rsid w:val="00E3737B"/>
    <w:rsid w:val="00E378F1"/>
    <w:rsid w:val="00E37ACA"/>
    <w:rsid w:val="00E37C2B"/>
    <w:rsid w:val="00E37C37"/>
    <w:rsid w:val="00E37C6B"/>
    <w:rsid w:val="00E37DA1"/>
    <w:rsid w:val="00E37EB3"/>
    <w:rsid w:val="00E404E1"/>
    <w:rsid w:val="00E40598"/>
    <w:rsid w:val="00E4062D"/>
    <w:rsid w:val="00E40725"/>
    <w:rsid w:val="00E40ACC"/>
    <w:rsid w:val="00E40AF3"/>
    <w:rsid w:val="00E40BB0"/>
    <w:rsid w:val="00E40E11"/>
    <w:rsid w:val="00E40E4F"/>
    <w:rsid w:val="00E40FB2"/>
    <w:rsid w:val="00E41317"/>
    <w:rsid w:val="00E41C01"/>
    <w:rsid w:val="00E41CD2"/>
    <w:rsid w:val="00E41CDD"/>
    <w:rsid w:val="00E4247C"/>
    <w:rsid w:val="00E42516"/>
    <w:rsid w:val="00E425CF"/>
    <w:rsid w:val="00E42844"/>
    <w:rsid w:val="00E42A79"/>
    <w:rsid w:val="00E42A7B"/>
    <w:rsid w:val="00E43512"/>
    <w:rsid w:val="00E43575"/>
    <w:rsid w:val="00E43698"/>
    <w:rsid w:val="00E43A45"/>
    <w:rsid w:val="00E43B75"/>
    <w:rsid w:val="00E43D24"/>
    <w:rsid w:val="00E4456F"/>
    <w:rsid w:val="00E4458E"/>
    <w:rsid w:val="00E447AE"/>
    <w:rsid w:val="00E447E5"/>
    <w:rsid w:val="00E44A3C"/>
    <w:rsid w:val="00E44AB2"/>
    <w:rsid w:val="00E44C03"/>
    <w:rsid w:val="00E45719"/>
    <w:rsid w:val="00E4580D"/>
    <w:rsid w:val="00E459FB"/>
    <w:rsid w:val="00E45A5D"/>
    <w:rsid w:val="00E46013"/>
    <w:rsid w:val="00E4611A"/>
    <w:rsid w:val="00E4611E"/>
    <w:rsid w:val="00E461BD"/>
    <w:rsid w:val="00E4622C"/>
    <w:rsid w:val="00E46643"/>
    <w:rsid w:val="00E4664E"/>
    <w:rsid w:val="00E46A94"/>
    <w:rsid w:val="00E46CAC"/>
    <w:rsid w:val="00E46CB3"/>
    <w:rsid w:val="00E46EDF"/>
    <w:rsid w:val="00E47911"/>
    <w:rsid w:val="00E47933"/>
    <w:rsid w:val="00E47993"/>
    <w:rsid w:val="00E47CBA"/>
    <w:rsid w:val="00E47D08"/>
    <w:rsid w:val="00E47FC9"/>
    <w:rsid w:val="00E50169"/>
    <w:rsid w:val="00E503D1"/>
    <w:rsid w:val="00E50478"/>
    <w:rsid w:val="00E50816"/>
    <w:rsid w:val="00E50B41"/>
    <w:rsid w:val="00E50D5A"/>
    <w:rsid w:val="00E512B1"/>
    <w:rsid w:val="00E514D6"/>
    <w:rsid w:val="00E518E5"/>
    <w:rsid w:val="00E51B92"/>
    <w:rsid w:val="00E51FCE"/>
    <w:rsid w:val="00E524F8"/>
    <w:rsid w:val="00E525C9"/>
    <w:rsid w:val="00E52778"/>
    <w:rsid w:val="00E527E8"/>
    <w:rsid w:val="00E527F6"/>
    <w:rsid w:val="00E5296E"/>
    <w:rsid w:val="00E5297E"/>
    <w:rsid w:val="00E52E7C"/>
    <w:rsid w:val="00E5322E"/>
    <w:rsid w:val="00E53291"/>
    <w:rsid w:val="00E532D9"/>
    <w:rsid w:val="00E53818"/>
    <w:rsid w:val="00E53C0F"/>
    <w:rsid w:val="00E5414C"/>
    <w:rsid w:val="00E5432A"/>
    <w:rsid w:val="00E543AF"/>
    <w:rsid w:val="00E543E9"/>
    <w:rsid w:val="00E5440E"/>
    <w:rsid w:val="00E545C5"/>
    <w:rsid w:val="00E5461A"/>
    <w:rsid w:val="00E5469D"/>
    <w:rsid w:val="00E54967"/>
    <w:rsid w:val="00E554F5"/>
    <w:rsid w:val="00E556C2"/>
    <w:rsid w:val="00E560EE"/>
    <w:rsid w:val="00E56393"/>
    <w:rsid w:val="00E56607"/>
    <w:rsid w:val="00E56629"/>
    <w:rsid w:val="00E5667D"/>
    <w:rsid w:val="00E566A3"/>
    <w:rsid w:val="00E569E8"/>
    <w:rsid w:val="00E56A38"/>
    <w:rsid w:val="00E56AE0"/>
    <w:rsid w:val="00E56B0F"/>
    <w:rsid w:val="00E56F90"/>
    <w:rsid w:val="00E57159"/>
    <w:rsid w:val="00E57224"/>
    <w:rsid w:val="00E57566"/>
    <w:rsid w:val="00E5762D"/>
    <w:rsid w:val="00E57746"/>
    <w:rsid w:val="00E579EF"/>
    <w:rsid w:val="00E57A62"/>
    <w:rsid w:val="00E57BBB"/>
    <w:rsid w:val="00E57D72"/>
    <w:rsid w:val="00E6081A"/>
    <w:rsid w:val="00E6094E"/>
    <w:rsid w:val="00E6098A"/>
    <w:rsid w:val="00E60A09"/>
    <w:rsid w:val="00E60EB6"/>
    <w:rsid w:val="00E6127B"/>
    <w:rsid w:val="00E61452"/>
    <w:rsid w:val="00E61527"/>
    <w:rsid w:val="00E615F7"/>
    <w:rsid w:val="00E61636"/>
    <w:rsid w:val="00E61A71"/>
    <w:rsid w:val="00E61AE7"/>
    <w:rsid w:val="00E62043"/>
    <w:rsid w:val="00E6216B"/>
    <w:rsid w:val="00E625DA"/>
    <w:rsid w:val="00E62ACD"/>
    <w:rsid w:val="00E62BE1"/>
    <w:rsid w:val="00E62F52"/>
    <w:rsid w:val="00E62FCC"/>
    <w:rsid w:val="00E63264"/>
    <w:rsid w:val="00E6340B"/>
    <w:rsid w:val="00E63518"/>
    <w:rsid w:val="00E636AF"/>
    <w:rsid w:val="00E6384F"/>
    <w:rsid w:val="00E639B9"/>
    <w:rsid w:val="00E63D08"/>
    <w:rsid w:val="00E63FC4"/>
    <w:rsid w:val="00E63FDD"/>
    <w:rsid w:val="00E6407A"/>
    <w:rsid w:val="00E640F3"/>
    <w:rsid w:val="00E6419C"/>
    <w:rsid w:val="00E6433A"/>
    <w:rsid w:val="00E64356"/>
    <w:rsid w:val="00E6435D"/>
    <w:rsid w:val="00E643AA"/>
    <w:rsid w:val="00E645BB"/>
    <w:rsid w:val="00E647B4"/>
    <w:rsid w:val="00E647F1"/>
    <w:rsid w:val="00E64C0A"/>
    <w:rsid w:val="00E64FEB"/>
    <w:rsid w:val="00E65525"/>
    <w:rsid w:val="00E65565"/>
    <w:rsid w:val="00E65708"/>
    <w:rsid w:val="00E660AA"/>
    <w:rsid w:val="00E66439"/>
    <w:rsid w:val="00E66985"/>
    <w:rsid w:val="00E66A2F"/>
    <w:rsid w:val="00E66B31"/>
    <w:rsid w:val="00E66CA0"/>
    <w:rsid w:val="00E66DBC"/>
    <w:rsid w:val="00E66DE2"/>
    <w:rsid w:val="00E6719E"/>
    <w:rsid w:val="00E67244"/>
    <w:rsid w:val="00E674CF"/>
    <w:rsid w:val="00E67616"/>
    <w:rsid w:val="00E67E6B"/>
    <w:rsid w:val="00E70026"/>
    <w:rsid w:val="00E700A1"/>
    <w:rsid w:val="00E7011C"/>
    <w:rsid w:val="00E702A4"/>
    <w:rsid w:val="00E70388"/>
    <w:rsid w:val="00E70D36"/>
    <w:rsid w:val="00E70E64"/>
    <w:rsid w:val="00E71097"/>
    <w:rsid w:val="00E71142"/>
    <w:rsid w:val="00E71394"/>
    <w:rsid w:val="00E7156B"/>
    <w:rsid w:val="00E71A9C"/>
    <w:rsid w:val="00E71D91"/>
    <w:rsid w:val="00E71DB6"/>
    <w:rsid w:val="00E71DE7"/>
    <w:rsid w:val="00E71E83"/>
    <w:rsid w:val="00E71FEE"/>
    <w:rsid w:val="00E720B4"/>
    <w:rsid w:val="00E72219"/>
    <w:rsid w:val="00E722D0"/>
    <w:rsid w:val="00E722DA"/>
    <w:rsid w:val="00E723E0"/>
    <w:rsid w:val="00E724A2"/>
    <w:rsid w:val="00E724FF"/>
    <w:rsid w:val="00E72862"/>
    <w:rsid w:val="00E72E62"/>
    <w:rsid w:val="00E72EED"/>
    <w:rsid w:val="00E73050"/>
    <w:rsid w:val="00E73213"/>
    <w:rsid w:val="00E73313"/>
    <w:rsid w:val="00E733C2"/>
    <w:rsid w:val="00E73543"/>
    <w:rsid w:val="00E73608"/>
    <w:rsid w:val="00E73A2D"/>
    <w:rsid w:val="00E73A3D"/>
    <w:rsid w:val="00E73A77"/>
    <w:rsid w:val="00E73B5B"/>
    <w:rsid w:val="00E73CC9"/>
    <w:rsid w:val="00E73F1C"/>
    <w:rsid w:val="00E74A6E"/>
    <w:rsid w:val="00E75179"/>
    <w:rsid w:val="00E754B7"/>
    <w:rsid w:val="00E75512"/>
    <w:rsid w:val="00E75608"/>
    <w:rsid w:val="00E7572A"/>
    <w:rsid w:val="00E757CA"/>
    <w:rsid w:val="00E75822"/>
    <w:rsid w:val="00E75BE5"/>
    <w:rsid w:val="00E75F49"/>
    <w:rsid w:val="00E76247"/>
    <w:rsid w:val="00E764D8"/>
    <w:rsid w:val="00E764E2"/>
    <w:rsid w:val="00E76647"/>
    <w:rsid w:val="00E7687B"/>
    <w:rsid w:val="00E76924"/>
    <w:rsid w:val="00E774E9"/>
    <w:rsid w:val="00E77807"/>
    <w:rsid w:val="00E77834"/>
    <w:rsid w:val="00E7790F"/>
    <w:rsid w:val="00E77950"/>
    <w:rsid w:val="00E77CA9"/>
    <w:rsid w:val="00E802F4"/>
    <w:rsid w:val="00E80386"/>
    <w:rsid w:val="00E8048C"/>
    <w:rsid w:val="00E80593"/>
    <w:rsid w:val="00E8081C"/>
    <w:rsid w:val="00E809ED"/>
    <w:rsid w:val="00E80AAC"/>
    <w:rsid w:val="00E80AEF"/>
    <w:rsid w:val="00E80DB1"/>
    <w:rsid w:val="00E80EB3"/>
    <w:rsid w:val="00E81231"/>
    <w:rsid w:val="00E8123B"/>
    <w:rsid w:val="00E812D2"/>
    <w:rsid w:val="00E81339"/>
    <w:rsid w:val="00E8170A"/>
    <w:rsid w:val="00E81761"/>
    <w:rsid w:val="00E8183B"/>
    <w:rsid w:val="00E81BFF"/>
    <w:rsid w:val="00E81F74"/>
    <w:rsid w:val="00E820D6"/>
    <w:rsid w:val="00E82570"/>
    <w:rsid w:val="00E8258A"/>
    <w:rsid w:val="00E82653"/>
    <w:rsid w:val="00E82796"/>
    <w:rsid w:val="00E82AD6"/>
    <w:rsid w:val="00E82AED"/>
    <w:rsid w:val="00E82C4E"/>
    <w:rsid w:val="00E82E6D"/>
    <w:rsid w:val="00E83133"/>
    <w:rsid w:val="00E832B3"/>
    <w:rsid w:val="00E83543"/>
    <w:rsid w:val="00E8356A"/>
    <w:rsid w:val="00E835F6"/>
    <w:rsid w:val="00E83D96"/>
    <w:rsid w:val="00E84043"/>
    <w:rsid w:val="00E84216"/>
    <w:rsid w:val="00E843AA"/>
    <w:rsid w:val="00E8447D"/>
    <w:rsid w:val="00E8476C"/>
    <w:rsid w:val="00E84B47"/>
    <w:rsid w:val="00E84B8F"/>
    <w:rsid w:val="00E84D33"/>
    <w:rsid w:val="00E85355"/>
    <w:rsid w:val="00E854DE"/>
    <w:rsid w:val="00E8551A"/>
    <w:rsid w:val="00E8551B"/>
    <w:rsid w:val="00E8555F"/>
    <w:rsid w:val="00E85713"/>
    <w:rsid w:val="00E857B3"/>
    <w:rsid w:val="00E857FD"/>
    <w:rsid w:val="00E858A6"/>
    <w:rsid w:val="00E85B38"/>
    <w:rsid w:val="00E85B5E"/>
    <w:rsid w:val="00E85C6B"/>
    <w:rsid w:val="00E85D0A"/>
    <w:rsid w:val="00E85F50"/>
    <w:rsid w:val="00E868B7"/>
    <w:rsid w:val="00E86956"/>
    <w:rsid w:val="00E87015"/>
    <w:rsid w:val="00E8719F"/>
    <w:rsid w:val="00E87224"/>
    <w:rsid w:val="00E87426"/>
    <w:rsid w:val="00E874E3"/>
    <w:rsid w:val="00E87565"/>
    <w:rsid w:val="00E876F8"/>
    <w:rsid w:val="00E87937"/>
    <w:rsid w:val="00E879D3"/>
    <w:rsid w:val="00E87A96"/>
    <w:rsid w:val="00E87CF3"/>
    <w:rsid w:val="00E87DFB"/>
    <w:rsid w:val="00E90829"/>
    <w:rsid w:val="00E90A62"/>
    <w:rsid w:val="00E90E58"/>
    <w:rsid w:val="00E90E6A"/>
    <w:rsid w:val="00E91564"/>
    <w:rsid w:val="00E9157E"/>
    <w:rsid w:val="00E91950"/>
    <w:rsid w:val="00E91F30"/>
    <w:rsid w:val="00E91F9D"/>
    <w:rsid w:val="00E92155"/>
    <w:rsid w:val="00E922D1"/>
    <w:rsid w:val="00E927FB"/>
    <w:rsid w:val="00E928A4"/>
    <w:rsid w:val="00E93588"/>
    <w:rsid w:val="00E935B7"/>
    <w:rsid w:val="00E9377F"/>
    <w:rsid w:val="00E93BCE"/>
    <w:rsid w:val="00E93BD6"/>
    <w:rsid w:val="00E94091"/>
    <w:rsid w:val="00E940DE"/>
    <w:rsid w:val="00E942C5"/>
    <w:rsid w:val="00E942D6"/>
    <w:rsid w:val="00E944D6"/>
    <w:rsid w:val="00E94551"/>
    <w:rsid w:val="00E945B3"/>
    <w:rsid w:val="00E945E4"/>
    <w:rsid w:val="00E94725"/>
    <w:rsid w:val="00E947EA"/>
    <w:rsid w:val="00E94A00"/>
    <w:rsid w:val="00E94A87"/>
    <w:rsid w:val="00E94ADA"/>
    <w:rsid w:val="00E94E3B"/>
    <w:rsid w:val="00E94EB3"/>
    <w:rsid w:val="00E95019"/>
    <w:rsid w:val="00E954F9"/>
    <w:rsid w:val="00E95DBE"/>
    <w:rsid w:val="00E95FD6"/>
    <w:rsid w:val="00E96191"/>
    <w:rsid w:val="00E961C8"/>
    <w:rsid w:val="00E962DF"/>
    <w:rsid w:val="00E964E2"/>
    <w:rsid w:val="00E9667E"/>
    <w:rsid w:val="00E96BB0"/>
    <w:rsid w:val="00E96E3D"/>
    <w:rsid w:val="00E971BC"/>
    <w:rsid w:val="00E971C1"/>
    <w:rsid w:val="00E973C0"/>
    <w:rsid w:val="00E97418"/>
    <w:rsid w:val="00E9742F"/>
    <w:rsid w:val="00E97457"/>
    <w:rsid w:val="00E976FA"/>
    <w:rsid w:val="00E97758"/>
    <w:rsid w:val="00E9777C"/>
    <w:rsid w:val="00E978ED"/>
    <w:rsid w:val="00E97AAB"/>
    <w:rsid w:val="00E97B30"/>
    <w:rsid w:val="00E97B34"/>
    <w:rsid w:val="00E97FCB"/>
    <w:rsid w:val="00EA0035"/>
    <w:rsid w:val="00EA0170"/>
    <w:rsid w:val="00EA0262"/>
    <w:rsid w:val="00EA063B"/>
    <w:rsid w:val="00EA070D"/>
    <w:rsid w:val="00EA0979"/>
    <w:rsid w:val="00EA0A78"/>
    <w:rsid w:val="00EA0E69"/>
    <w:rsid w:val="00EA150F"/>
    <w:rsid w:val="00EA1619"/>
    <w:rsid w:val="00EA18FF"/>
    <w:rsid w:val="00EA195D"/>
    <w:rsid w:val="00EA1BEE"/>
    <w:rsid w:val="00EA2029"/>
    <w:rsid w:val="00EA20CA"/>
    <w:rsid w:val="00EA22DA"/>
    <w:rsid w:val="00EA2346"/>
    <w:rsid w:val="00EA2623"/>
    <w:rsid w:val="00EA27EF"/>
    <w:rsid w:val="00EA2F78"/>
    <w:rsid w:val="00EA312A"/>
    <w:rsid w:val="00EA3180"/>
    <w:rsid w:val="00EA3205"/>
    <w:rsid w:val="00EA3298"/>
    <w:rsid w:val="00EA32AD"/>
    <w:rsid w:val="00EA378B"/>
    <w:rsid w:val="00EA3A4D"/>
    <w:rsid w:val="00EA3B97"/>
    <w:rsid w:val="00EA3CAA"/>
    <w:rsid w:val="00EA3E11"/>
    <w:rsid w:val="00EA3EF4"/>
    <w:rsid w:val="00EA3F36"/>
    <w:rsid w:val="00EA4341"/>
    <w:rsid w:val="00EA4454"/>
    <w:rsid w:val="00EA4752"/>
    <w:rsid w:val="00EA4826"/>
    <w:rsid w:val="00EA490E"/>
    <w:rsid w:val="00EA4918"/>
    <w:rsid w:val="00EA4A2C"/>
    <w:rsid w:val="00EA4AA9"/>
    <w:rsid w:val="00EA4BD0"/>
    <w:rsid w:val="00EA4C27"/>
    <w:rsid w:val="00EA4CF6"/>
    <w:rsid w:val="00EA4FAF"/>
    <w:rsid w:val="00EA577A"/>
    <w:rsid w:val="00EA582A"/>
    <w:rsid w:val="00EA614A"/>
    <w:rsid w:val="00EA6483"/>
    <w:rsid w:val="00EA6699"/>
    <w:rsid w:val="00EA676F"/>
    <w:rsid w:val="00EA6A50"/>
    <w:rsid w:val="00EA71A5"/>
    <w:rsid w:val="00EA7376"/>
    <w:rsid w:val="00EA744F"/>
    <w:rsid w:val="00EA74B5"/>
    <w:rsid w:val="00EA767A"/>
    <w:rsid w:val="00EA7782"/>
    <w:rsid w:val="00EA78F7"/>
    <w:rsid w:val="00EA7B53"/>
    <w:rsid w:val="00EA7CA3"/>
    <w:rsid w:val="00EB001F"/>
    <w:rsid w:val="00EB006C"/>
    <w:rsid w:val="00EB00E9"/>
    <w:rsid w:val="00EB029D"/>
    <w:rsid w:val="00EB0486"/>
    <w:rsid w:val="00EB0C67"/>
    <w:rsid w:val="00EB0C7E"/>
    <w:rsid w:val="00EB0CFB"/>
    <w:rsid w:val="00EB0F92"/>
    <w:rsid w:val="00EB10E4"/>
    <w:rsid w:val="00EB12CC"/>
    <w:rsid w:val="00EB13DB"/>
    <w:rsid w:val="00EB1CA8"/>
    <w:rsid w:val="00EB2209"/>
    <w:rsid w:val="00EB258B"/>
    <w:rsid w:val="00EB25BF"/>
    <w:rsid w:val="00EB2626"/>
    <w:rsid w:val="00EB291A"/>
    <w:rsid w:val="00EB29DA"/>
    <w:rsid w:val="00EB2A0B"/>
    <w:rsid w:val="00EB2CF1"/>
    <w:rsid w:val="00EB2CFE"/>
    <w:rsid w:val="00EB2D55"/>
    <w:rsid w:val="00EB32B7"/>
    <w:rsid w:val="00EB3611"/>
    <w:rsid w:val="00EB3949"/>
    <w:rsid w:val="00EB3D1B"/>
    <w:rsid w:val="00EB3DB0"/>
    <w:rsid w:val="00EB3E08"/>
    <w:rsid w:val="00EB42AC"/>
    <w:rsid w:val="00EB4554"/>
    <w:rsid w:val="00EB490B"/>
    <w:rsid w:val="00EB49B2"/>
    <w:rsid w:val="00EB49C1"/>
    <w:rsid w:val="00EB4BE3"/>
    <w:rsid w:val="00EB4D2A"/>
    <w:rsid w:val="00EB4EC4"/>
    <w:rsid w:val="00EB5574"/>
    <w:rsid w:val="00EB558A"/>
    <w:rsid w:val="00EB5883"/>
    <w:rsid w:val="00EB5EDB"/>
    <w:rsid w:val="00EB6648"/>
    <w:rsid w:val="00EB6B6A"/>
    <w:rsid w:val="00EB6BFD"/>
    <w:rsid w:val="00EB6C2A"/>
    <w:rsid w:val="00EB6DE7"/>
    <w:rsid w:val="00EB6FA8"/>
    <w:rsid w:val="00EB7114"/>
    <w:rsid w:val="00EB71B1"/>
    <w:rsid w:val="00EB7463"/>
    <w:rsid w:val="00EB75C6"/>
    <w:rsid w:val="00EB7974"/>
    <w:rsid w:val="00EB7A3E"/>
    <w:rsid w:val="00EB7CDB"/>
    <w:rsid w:val="00EC0267"/>
    <w:rsid w:val="00EC0417"/>
    <w:rsid w:val="00EC0549"/>
    <w:rsid w:val="00EC0B95"/>
    <w:rsid w:val="00EC0C50"/>
    <w:rsid w:val="00EC0C8F"/>
    <w:rsid w:val="00EC0CDE"/>
    <w:rsid w:val="00EC0DFA"/>
    <w:rsid w:val="00EC0EFA"/>
    <w:rsid w:val="00EC0F86"/>
    <w:rsid w:val="00EC0FB7"/>
    <w:rsid w:val="00EC1098"/>
    <w:rsid w:val="00EC1290"/>
    <w:rsid w:val="00EC17EE"/>
    <w:rsid w:val="00EC1923"/>
    <w:rsid w:val="00EC19AE"/>
    <w:rsid w:val="00EC1B5B"/>
    <w:rsid w:val="00EC1E28"/>
    <w:rsid w:val="00EC1F74"/>
    <w:rsid w:val="00EC1F75"/>
    <w:rsid w:val="00EC23D2"/>
    <w:rsid w:val="00EC24C4"/>
    <w:rsid w:val="00EC27A9"/>
    <w:rsid w:val="00EC2842"/>
    <w:rsid w:val="00EC2A48"/>
    <w:rsid w:val="00EC2AE1"/>
    <w:rsid w:val="00EC2B58"/>
    <w:rsid w:val="00EC2C64"/>
    <w:rsid w:val="00EC2EBD"/>
    <w:rsid w:val="00EC2F91"/>
    <w:rsid w:val="00EC300F"/>
    <w:rsid w:val="00EC3E5E"/>
    <w:rsid w:val="00EC4329"/>
    <w:rsid w:val="00EC4364"/>
    <w:rsid w:val="00EC454B"/>
    <w:rsid w:val="00EC46CB"/>
    <w:rsid w:val="00EC486A"/>
    <w:rsid w:val="00EC496E"/>
    <w:rsid w:val="00EC49AB"/>
    <w:rsid w:val="00EC4D4B"/>
    <w:rsid w:val="00EC5435"/>
    <w:rsid w:val="00EC5496"/>
    <w:rsid w:val="00EC5515"/>
    <w:rsid w:val="00EC57BF"/>
    <w:rsid w:val="00EC5AD4"/>
    <w:rsid w:val="00EC5AFA"/>
    <w:rsid w:val="00EC5B3E"/>
    <w:rsid w:val="00EC5D80"/>
    <w:rsid w:val="00EC5E7E"/>
    <w:rsid w:val="00EC62C2"/>
    <w:rsid w:val="00EC6590"/>
    <w:rsid w:val="00EC6A28"/>
    <w:rsid w:val="00EC6A8F"/>
    <w:rsid w:val="00EC6B38"/>
    <w:rsid w:val="00EC6B59"/>
    <w:rsid w:val="00EC702D"/>
    <w:rsid w:val="00EC7039"/>
    <w:rsid w:val="00EC7190"/>
    <w:rsid w:val="00EC739C"/>
    <w:rsid w:val="00EC7455"/>
    <w:rsid w:val="00EC74C4"/>
    <w:rsid w:val="00EC788B"/>
    <w:rsid w:val="00EC7908"/>
    <w:rsid w:val="00EC7955"/>
    <w:rsid w:val="00EC7BCD"/>
    <w:rsid w:val="00EC7C6D"/>
    <w:rsid w:val="00EC7DBE"/>
    <w:rsid w:val="00EC7DC0"/>
    <w:rsid w:val="00ED01DB"/>
    <w:rsid w:val="00ED02DB"/>
    <w:rsid w:val="00ED0511"/>
    <w:rsid w:val="00ED06F7"/>
    <w:rsid w:val="00ED0838"/>
    <w:rsid w:val="00ED0937"/>
    <w:rsid w:val="00ED09B0"/>
    <w:rsid w:val="00ED0BB0"/>
    <w:rsid w:val="00ED0DB4"/>
    <w:rsid w:val="00ED0F09"/>
    <w:rsid w:val="00ED143C"/>
    <w:rsid w:val="00ED15BD"/>
    <w:rsid w:val="00ED15E7"/>
    <w:rsid w:val="00ED1BFC"/>
    <w:rsid w:val="00ED1F45"/>
    <w:rsid w:val="00ED20FB"/>
    <w:rsid w:val="00ED215B"/>
    <w:rsid w:val="00ED2296"/>
    <w:rsid w:val="00ED2A29"/>
    <w:rsid w:val="00ED2A49"/>
    <w:rsid w:val="00ED2C14"/>
    <w:rsid w:val="00ED2F26"/>
    <w:rsid w:val="00ED2FC1"/>
    <w:rsid w:val="00ED3A0D"/>
    <w:rsid w:val="00ED3A53"/>
    <w:rsid w:val="00ED3C33"/>
    <w:rsid w:val="00ED3F63"/>
    <w:rsid w:val="00ED3F6C"/>
    <w:rsid w:val="00ED3FED"/>
    <w:rsid w:val="00ED4031"/>
    <w:rsid w:val="00ED420E"/>
    <w:rsid w:val="00ED42FF"/>
    <w:rsid w:val="00ED47D7"/>
    <w:rsid w:val="00ED4C35"/>
    <w:rsid w:val="00ED4E8E"/>
    <w:rsid w:val="00ED4EBC"/>
    <w:rsid w:val="00ED4ED1"/>
    <w:rsid w:val="00ED4F8B"/>
    <w:rsid w:val="00ED51A9"/>
    <w:rsid w:val="00ED5291"/>
    <w:rsid w:val="00ED52CD"/>
    <w:rsid w:val="00ED54E7"/>
    <w:rsid w:val="00ED56EC"/>
    <w:rsid w:val="00ED571B"/>
    <w:rsid w:val="00ED5A86"/>
    <w:rsid w:val="00ED5C13"/>
    <w:rsid w:val="00ED5CE1"/>
    <w:rsid w:val="00ED5EFD"/>
    <w:rsid w:val="00ED6264"/>
    <w:rsid w:val="00ED63A4"/>
    <w:rsid w:val="00ED6D3B"/>
    <w:rsid w:val="00ED6E9C"/>
    <w:rsid w:val="00ED76EF"/>
    <w:rsid w:val="00ED7749"/>
    <w:rsid w:val="00ED7768"/>
    <w:rsid w:val="00ED7AA1"/>
    <w:rsid w:val="00ED7B85"/>
    <w:rsid w:val="00ED7BC0"/>
    <w:rsid w:val="00ED7EB9"/>
    <w:rsid w:val="00EE012E"/>
    <w:rsid w:val="00EE03C1"/>
    <w:rsid w:val="00EE05B0"/>
    <w:rsid w:val="00EE0603"/>
    <w:rsid w:val="00EE0896"/>
    <w:rsid w:val="00EE0918"/>
    <w:rsid w:val="00EE0FD9"/>
    <w:rsid w:val="00EE118E"/>
    <w:rsid w:val="00EE11D0"/>
    <w:rsid w:val="00EE126B"/>
    <w:rsid w:val="00EE15CB"/>
    <w:rsid w:val="00EE1716"/>
    <w:rsid w:val="00EE1788"/>
    <w:rsid w:val="00EE1A60"/>
    <w:rsid w:val="00EE1AB2"/>
    <w:rsid w:val="00EE1BDE"/>
    <w:rsid w:val="00EE1C27"/>
    <w:rsid w:val="00EE1CC2"/>
    <w:rsid w:val="00EE1E49"/>
    <w:rsid w:val="00EE2380"/>
    <w:rsid w:val="00EE244B"/>
    <w:rsid w:val="00EE252F"/>
    <w:rsid w:val="00EE25F6"/>
    <w:rsid w:val="00EE28DD"/>
    <w:rsid w:val="00EE2F19"/>
    <w:rsid w:val="00EE2FDD"/>
    <w:rsid w:val="00EE31FC"/>
    <w:rsid w:val="00EE328A"/>
    <w:rsid w:val="00EE32A3"/>
    <w:rsid w:val="00EE34C9"/>
    <w:rsid w:val="00EE378E"/>
    <w:rsid w:val="00EE3ACF"/>
    <w:rsid w:val="00EE3BCF"/>
    <w:rsid w:val="00EE3DC8"/>
    <w:rsid w:val="00EE4028"/>
    <w:rsid w:val="00EE4295"/>
    <w:rsid w:val="00EE4487"/>
    <w:rsid w:val="00EE4539"/>
    <w:rsid w:val="00EE45D9"/>
    <w:rsid w:val="00EE4650"/>
    <w:rsid w:val="00EE47F1"/>
    <w:rsid w:val="00EE491F"/>
    <w:rsid w:val="00EE4A67"/>
    <w:rsid w:val="00EE4D66"/>
    <w:rsid w:val="00EE4D89"/>
    <w:rsid w:val="00EE5107"/>
    <w:rsid w:val="00EE5656"/>
    <w:rsid w:val="00EE59B5"/>
    <w:rsid w:val="00EE5B89"/>
    <w:rsid w:val="00EE5C2C"/>
    <w:rsid w:val="00EE5E99"/>
    <w:rsid w:val="00EE5F84"/>
    <w:rsid w:val="00EE606E"/>
    <w:rsid w:val="00EE6789"/>
    <w:rsid w:val="00EE681E"/>
    <w:rsid w:val="00EE68D1"/>
    <w:rsid w:val="00EE6901"/>
    <w:rsid w:val="00EE6B9A"/>
    <w:rsid w:val="00EE6CDF"/>
    <w:rsid w:val="00EE749E"/>
    <w:rsid w:val="00EE759D"/>
    <w:rsid w:val="00EE7B32"/>
    <w:rsid w:val="00EE7D0D"/>
    <w:rsid w:val="00EF07C3"/>
    <w:rsid w:val="00EF0C75"/>
    <w:rsid w:val="00EF0DCE"/>
    <w:rsid w:val="00EF0FD7"/>
    <w:rsid w:val="00EF0FF9"/>
    <w:rsid w:val="00EF13BF"/>
    <w:rsid w:val="00EF187E"/>
    <w:rsid w:val="00EF19A2"/>
    <w:rsid w:val="00EF1CFA"/>
    <w:rsid w:val="00EF1D98"/>
    <w:rsid w:val="00EF1E22"/>
    <w:rsid w:val="00EF1F20"/>
    <w:rsid w:val="00EF2002"/>
    <w:rsid w:val="00EF21F9"/>
    <w:rsid w:val="00EF281C"/>
    <w:rsid w:val="00EF28C8"/>
    <w:rsid w:val="00EF2ABB"/>
    <w:rsid w:val="00EF2BDC"/>
    <w:rsid w:val="00EF2D41"/>
    <w:rsid w:val="00EF2D66"/>
    <w:rsid w:val="00EF3093"/>
    <w:rsid w:val="00EF3546"/>
    <w:rsid w:val="00EF35C2"/>
    <w:rsid w:val="00EF37E5"/>
    <w:rsid w:val="00EF3D50"/>
    <w:rsid w:val="00EF40F7"/>
    <w:rsid w:val="00EF4630"/>
    <w:rsid w:val="00EF4745"/>
    <w:rsid w:val="00EF47CF"/>
    <w:rsid w:val="00EF47EF"/>
    <w:rsid w:val="00EF495B"/>
    <w:rsid w:val="00EF4BA3"/>
    <w:rsid w:val="00EF4CD4"/>
    <w:rsid w:val="00EF4E71"/>
    <w:rsid w:val="00EF4ECB"/>
    <w:rsid w:val="00EF501E"/>
    <w:rsid w:val="00EF51BA"/>
    <w:rsid w:val="00EF5287"/>
    <w:rsid w:val="00EF5355"/>
    <w:rsid w:val="00EF577F"/>
    <w:rsid w:val="00EF57A0"/>
    <w:rsid w:val="00EF5913"/>
    <w:rsid w:val="00EF5D1D"/>
    <w:rsid w:val="00EF5E7A"/>
    <w:rsid w:val="00EF5EC9"/>
    <w:rsid w:val="00EF6030"/>
    <w:rsid w:val="00EF6196"/>
    <w:rsid w:val="00EF6417"/>
    <w:rsid w:val="00EF6601"/>
    <w:rsid w:val="00EF68D9"/>
    <w:rsid w:val="00EF68F1"/>
    <w:rsid w:val="00EF6AE8"/>
    <w:rsid w:val="00EF6B55"/>
    <w:rsid w:val="00EF6FEE"/>
    <w:rsid w:val="00EF72BD"/>
    <w:rsid w:val="00EF7444"/>
    <w:rsid w:val="00EF74E2"/>
    <w:rsid w:val="00EF770B"/>
    <w:rsid w:val="00F0010F"/>
    <w:rsid w:val="00F0027E"/>
    <w:rsid w:val="00F00471"/>
    <w:rsid w:val="00F00512"/>
    <w:rsid w:val="00F0073B"/>
    <w:rsid w:val="00F00A35"/>
    <w:rsid w:val="00F00B5D"/>
    <w:rsid w:val="00F00FE2"/>
    <w:rsid w:val="00F01513"/>
    <w:rsid w:val="00F01525"/>
    <w:rsid w:val="00F016AF"/>
    <w:rsid w:val="00F01C25"/>
    <w:rsid w:val="00F01F88"/>
    <w:rsid w:val="00F02269"/>
    <w:rsid w:val="00F02359"/>
    <w:rsid w:val="00F023A7"/>
    <w:rsid w:val="00F023CA"/>
    <w:rsid w:val="00F02539"/>
    <w:rsid w:val="00F026E6"/>
    <w:rsid w:val="00F0289A"/>
    <w:rsid w:val="00F02AC3"/>
    <w:rsid w:val="00F02FBD"/>
    <w:rsid w:val="00F03081"/>
    <w:rsid w:val="00F030DC"/>
    <w:rsid w:val="00F032C9"/>
    <w:rsid w:val="00F03308"/>
    <w:rsid w:val="00F03326"/>
    <w:rsid w:val="00F03687"/>
    <w:rsid w:val="00F036C7"/>
    <w:rsid w:val="00F03B50"/>
    <w:rsid w:val="00F04304"/>
    <w:rsid w:val="00F043E4"/>
    <w:rsid w:val="00F04785"/>
    <w:rsid w:val="00F0491D"/>
    <w:rsid w:val="00F04CCA"/>
    <w:rsid w:val="00F0506D"/>
    <w:rsid w:val="00F057AA"/>
    <w:rsid w:val="00F05F12"/>
    <w:rsid w:val="00F0602A"/>
    <w:rsid w:val="00F06523"/>
    <w:rsid w:val="00F06527"/>
    <w:rsid w:val="00F0666E"/>
    <w:rsid w:val="00F066E8"/>
    <w:rsid w:val="00F06973"/>
    <w:rsid w:val="00F06B62"/>
    <w:rsid w:val="00F06B7C"/>
    <w:rsid w:val="00F06C87"/>
    <w:rsid w:val="00F0702B"/>
    <w:rsid w:val="00F072A1"/>
    <w:rsid w:val="00F072DE"/>
    <w:rsid w:val="00F075BC"/>
    <w:rsid w:val="00F075C2"/>
    <w:rsid w:val="00F07645"/>
    <w:rsid w:val="00F07744"/>
    <w:rsid w:val="00F07824"/>
    <w:rsid w:val="00F07941"/>
    <w:rsid w:val="00F07993"/>
    <w:rsid w:val="00F07C45"/>
    <w:rsid w:val="00F07C85"/>
    <w:rsid w:val="00F10489"/>
    <w:rsid w:val="00F10622"/>
    <w:rsid w:val="00F106BE"/>
    <w:rsid w:val="00F10788"/>
    <w:rsid w:val="00F10852"/>
    <w:rsid w:val="00F109A8"/>
    <w:rsid w:val="00F10AC1"/>
    <w:rsid w:val="00F10C92"/>
    <w:rsid w:val="00F10FE9"/>
    <w:rsid w:val="00F110AB"/>
    <w:rsid w:val="00F11353"/>
    <w:rsid w:val="00F114BD"/>
    <w:rsid w:val="00F11751"/>
    <w:rsid w:val="00F1181B"/>
    <w:rsid w:val="00F118E9"/>
    <w:rsid w:val="00F119BB"/>
    <w:rsid w:val="00F11A79"/>
    <w:rsid w:val="00F11E0E"/>
    <w:rsid w:val="00F11EA4"/>
    <w:rsid w:val="00F11EDF"/>
    <w:rsid w:val="00F1201B"/>
    <w:rsid w:val="00F12561"/>
    <w:rsid w:val="00F125BB"/>
    <w:rsid w:val="00F126B7"/>
    <w:rsid w:val="00F128A1"/>
    <w:rsid w:val="00F128B4"/>
    <w:rsid w:val="00F12A24"/>
    <w:rsid w:val="00F12C72"/>
    <w:rsid w:val="00F12DFE"/>
    <w:rsid w:val="00F13292"/>
    <w:rsid w:val="00F1333B"/>
    <w:rsid w:val="00F13395"/>
    <w:rsid w:val="00F134E2"/>
    <w:rsid w:val="00F13791"/>
    <w:rsid w:val="00F13CD1"/>
    <w:rsid w:val="00F14357"/>
    <w:rsid w:val="00F14542"/>
    <w:rsid w:val="00F14618"/>
    <w:rsid w:val="00F148D9"/>
    <w:rsid w:val="00F1492B"/>
    <w:rsid w:val="00F14AE4"/>
    <w:rsid w:val="00F1503A"/>
    <w:rsid w:val="00F15094"/>
    <w:rsid w:val="00F150F8"/>
    <w:rsid w:val="00F1521F"/>
    <w:rsid w:val="00F15650"/>
    <w:rsid w:val="00F157D8"/>
    <w:rsid w:val="00F15FE2"/>
    <w:rsid w:val="00F16040"/>
    <w:rsid w:val="00F16529"/>
    <w:rsid w:val="00F166E7"/>
    <w:rsid w:val="00F169A5"/>
    <w:rsid w:val="00F16B07"/>
    <w:rsid w:val="00F16B1C"/>
    <w:rsid w:val="00F16B62"/>
    <w:rsid w:val="00F17084"/>
    <w:rsid w:val="00F171E3"/>
    <w:rsid w:val="00F172C9"/>
    <w:rsid w:val="00F174C0"/>
    <w:rsid w:val="00F17583"/>
    <w:rsid w:val="00F175BF"/>
    <w:rsid w:val="00F17CCE"/>
    <w:rsid w:val="00F17DE0"/>
    <w:rsid w:val="00F17DE5"/>
    <w:rsid w:val="00F17E75"/>
    <w:rsid w:val="00F17F02"/>
    <w:rsid w:val="00F17FE9"/>
    <w:rsid w:val="00F204CC"/>
    <w:rsid w:val="00F20C85"/>
    <w:rsid w:val="00F20D7B"/>
    <w:rsid w:val="00F21255"/>
    <w:rsid w:val="00F2126A"/>
    <w:rsid w:val="00F21301"/>
    <w:rsid w:val="00F21339"/>
    <w:rsid w:val="00F21650"/>
    <w:rsid w:val="00F218E8"/>
    <w:rsid w:val="00F21B8C"/>
    <w:rsid w:val="00F22069"/>
    <w:rsid w:val="00F22124"/>
    <w:rsid w:val="00F221EE"/>
    <w:rsid w:val="00F22692"/>
    <w:rsid w:val="00F227EA"/>
    <w:rsid w:val="00F22E3D"/>
    <w:rsid w:val="00F2306D"/>
    <w:rsid w:val="00F235B7"/>
    <w:rsid w:val="00F2378A"/>
    <w:rsid w:val="00F23A63"/>
    <w:rsid w:val="00F23BDB"/>
    <w:rsid w:val="00F23DCE"/>
    <w:rsid w:val="00F23E4B"/>
    <w:rsid w:val="00F23FD4"/>
    <w:rsid w:val="00F24021"/>
    <w:rsid w:val="00F2464B"/>
    <w:rsid w:val="00F247C0"/>
    <w:rsid w:val="00F24A27"/>
    <w:rsid w:val="00F24A69"/>
    <w:rsid w:val="00F24AD0"/>
    <w:rsid w:val="00F24C75"/>
    <w:rsid w:val="00F24E01"/>
    <w:rsid w:val="00F24F41"/>
    <w:rsid w:val="00F2550D"/>
    <w:rsid w:val="00F25634"/>
    <w:rsid w:val="00F262B8"/>
    <w:rsid w:val="00F262D9"/>
    <w:rsid w:val="00F2633F"/>
    <w:rsid w:val="00F2636B"/>
    <w:rsid w:val="00F2654A"/>
    <w:rsid w:val="00F266BC"/>
    <w:rsid w:val="00F26831"/>
    <w:rsid w:val="00F26A61"/>
    <w:rsid w:val="00F26B39"/>
    <w:rsid w:val="00F26EEE"/>
    <w:rsid w:val="00F27394"/>
    <w:rsid w:val="00F274B2"/>
    <w:rsid w:val="00F275C4"/>
    <w:rsid w:val="00F2786B"/>
    <w:rsid w:val="00F279DA"/>
    <w:rsid w:val="00F27B5C"/>
    <w:rsid w:val="00F27BC1"/>
    <w:rsid w:val="00F30122"/>
    <w:rsid w:val="00F301F0"/>
    <w:rsid w:val="00F30370"/>
    <w:rsid w:val="00F30993"/>
    <w:rsid w:val="00F309E3"/>
    <w:rsid w:val="00F309F8"/>
    <w:rsid w:val="00F310A1"/>
    <w:rsid w:val="00F3131F"/>
    <w:rsid w:val="00F3135E"/>
    <w:rsid w:val="00F31540"/>
    <w:rsid w:val="00F31B98"/>
    <w:rsid w:val="00F31F8C"/>
    <w:rsid w:val="00F31FA1"/>
    <w:rsid w:val="00F321D7"/>
    <w:rsid w:val="00F32264"/>
    <w:rsid w:val="00F3288F"/>
    <w:rsid w:val="00F32C23"/>
    <w:rsid w:val="00F33580"/>
    <w:rsid w:val="00F3361F"/>
    <w:rsid w:val="00F33A5B"/>
    <w:rsid w:val="00F33A86"/>
    <w:rsid w:val="00F33ABC"/>
    <w:rsid w:val="00F33E36"/>
    <w:rsid w:val="00F33E71"/>
    <w:rsid w:val="00F33F6E"/>
    <w:rsid w:val="00F34186"/>
    <w:rsid w:val="00F3466B"/>
    <w:rsid w:val="00F3481D"/>
    <w:rsid w:val="00F34832"/>
    <w:rsid w:val="00F34857"/>
    <w:rsid w:val="00F34C46"/>
    <w:rsid w:val="00F34C73"/>
    <w:rsid w:val="00F34E23"/>
    <w:rsid w:val="00F34F30"/>
    <w:rsid w:val="00F35229"/>
    <w:rsid w:val="00F35346"/>
    <w:rsid w:val="00F355AF"/>
    <w:rsid w:val="00F3575C"/>
    <w:rsid w:val="00F35CE5"/>
    <w:rsid w:val="00F36231"/>
    <w:rsid w:val="00F362C8"/>
    <w:rsid w:val="00F36435"/>
    <w:rsid w:val="00F368ED"/>
    <w:rsid w:val="00F36ACB"/>
    <w:rsid w:val="00F371C3"/>
    <w:rsid w:val="00F37732"/>
    <w:rsid w:val="00F3798C"/>
    <w:rsid w:val="00F37A61"/>
    <w:rsid w:val="00F37DA6"/>
    <w:rsid w:val="00F37F44"/>
    <w:rsid w:val="00F37F87"/>
    <w:rsid w:val="00F4022A"/>
    <w:rsid w:val="00F40BB2"/>
    <w:rsid w:val="00F40CD3"/>
    <w:rsid w:val="00F40E6B"/>
    <w:rsid w:val="00F41103"/>
    <w:rsid w:val="00F411C3"/>
    <w:rsid w:val="00F41320"/>
    <w:rsid w:val="00F4138A"/>
    <w:rsid w:val="00F414D0"/>
    <w:rsid w:val="00F415D4"/>
    <w:rsid w:val="00F41B47"/>
    <w:rsid w:val="00F42091"/>
    <w:rsid w:val="00F421A0"/>
    <w:rsid w:val="00F422D6"/>
    <w:rsid w:val="00F42331"/>
    <w:rsid w:val="00F424C5"/>
    <w:rsid w:val="00F42597"/>
    <w:rsid w:val="00F42ACF"/>
    <w:rsid w:val="00F42E3D"/>
    <w:rsid w:val="00F42EA6"/>
    <w:rsid w:val="00F42EEC"/>
    <w:rsid w:val="00F4307E"/>
    <w:rsid w:val="00F4323D"/>
    <w:rsid w:val="00F43386"/>
    <w:rsid w:val="00F43A36"/>
    <w:rsid w:val="00F43A47"/>
    <w:rsid w:val="00F43CD0"/>
    <w:rsid w:val="00F43CE2"/>
    <w:rsid w:val="00F43E00"/>
    <w:rsid w:val="00F43F1F"/>
    <w:rsid w:val="00F44198"/>
    <w:rsid w:val="00F4489D"/>
    <w:rsid w:val="00F45833"/>
    <w:rsid w:val="00F45967"/>
    <w:rsid w:val="00F45B5C"/>
    <w:rsid w:val="00F45D80"/>
    <w:rsid w:val="00F46024"/>
    <w:rsid w:val="00F4608D"/>
    <w:rsid w:val="00F47003"/>
    <w:rsid w:val="00F4743F"/>
    <w:rsid w:val="00F47552"/>
    <w:rsid w:val="00F475E9"/>
    <w:rsid w:val="00F478DF"/>
    <w:rsid w:val="00F47A66"/>
    <w:rsid w:val="00F47B14"/>
    <w:rsid w:val="00F47BE3"/>
    <w:rsid w:val="00F47FF5"/>
    <w:rsid w:val="00F500F6"/>
    <w:rsid w:val="00F50256"/>
    <w:rsid w:val="00F505F8"/>
    <w:rsid w:val="00F507B4"/>
    <w:rsid w:val="00F5080B"/>
    <w:rsid w:val="00F50BE0"/>
    <w:rsid w:val="00F50D5E"/>
    <w:rsid w:val="00F50E35"/>
    <w:rsid w:val="00F50FD7"/>
    <w:rsid w:val="00F50FDA"/>
    <w:rsid w:val="00F514D4"/>
    <w:rsid w:val="00F517BA"/>
    <w:rsid w:val="00F5189B"/>
    <w:rsid w:val="00F51C38"/>
    <w:rsid w:val="00F51E38"/>
    <w:rsid w:val="00F523FA"/>
    <w:rsid w:val="00F52526"/>
    <w:rsid w:val="00F52555"/>
    <w:rsid w:val="00F5261A"/>
    <w:rsid w:val="00F52C8B"/>
    <w:rsid w:val="00F52F79"/>
    <w:rsid w:val="00F530E3"/>
    <w:rsid w:val="00F53315"/>
    <w:rsid w:val="00F53319"/>
    <w:rsid w:val="00F535BE"/>
    <w:rsid w:val="00F53884"/>
    <w:rsid w:val="00F53E18"/>
    <w:rsid w:val="00F53FD4"/>
    <w:rsid w:val="00F541EC"/>
    <w:rsid w:val="00F54263"/>
    <w:rsid w:val="00F544B1"/>
    <w:rsid w:val="00F54722"/>
    <w:rsid w:val="00F54921"/>
    <w:rsid w:val="00F54A52"/>
    <w:rsid w:val="00F54B65"/>
    <w:rsid w:val="00F54BDB"/>
    <w:rsid w:val="00F54F12"/>
    <w:rsid w:val="00F55007"/>
    <w:rsid w:val="00F55363"/>
    <w:rsid w:val="00F55681"/>
    <w:rsid w:val="00F556CD"/>
    <w:rsid w:val="00F556ED"/>
    <w:rsid w:val="00F55F25"/>
    <w:rsid w:val="00F56496"/>
    <w:rsid w:val="00F5663D"/>
    <w:rsid w:val="00F566BC"/>
    <w:rsid w:val="00F5684E"/>
    <w:rsid w:val="00F57040"/>
    <w:rsid w:val="00F57054"/>
    <w:rsid w:val="00F571AA"/>
    <w:rsid w:val="00F57476"/>
    <w:rsid w:val="00F575D3"/>
    <w:rsid w:val="00F57D59"/>
    <w:rsid w:val="00F600D0"/>
    <w:rsid w:val="00F6070C"/>
    <w:rsid w:val="00F60800"/>
    <w:rsid w:val="00F60948"/>
    <w:rsid w:val="00F609BA"/>
    <w:rsid w:val="00F609C2"/>
    <w:rsid w:val="00F60A5E"/>
    <w:rsid w:val="00F60FE2"/>
    <w:rsid w:val="00F61013"/>
    <w:rsid w:val="00F61479"/>
    <w:rsid w:val="00F616E0"/>
    <w:rsid w:val="00F616F2"/>
    <w:rsid w:val="00F6184C"/>
    <w:rsid w:val="00F618A1"/>
    <w:rsid w:val="00F619AE"/>
    <w:rsid w:val="00F61B60"/>
    <w:rsid w:val="00F61C1E"/>
    <w:rsid w:val="00F61D4C"/>
    <w:rsid w:val="00F61DA8"/>
    <w:rsid w:val="00F61E6F"/>
    <w:rsid w:val="00F61FA5"/>
    <w:rsid w:val="00F62107"/>
    <w:rsid w:val="00F62502"/>
    <w:rsid w:val="00F62915"/>
    <w:rsid w:val="00F62A37"/>
    <w:rsid w:val="00F62A8F"/>
    <w:rsid w:val="00F62C20"/>
    <w:rsid w:val="00F62CE1"/>
    <w:rsid w:val="00F63010"/>
    <w:rsid w:val="00F630F6"/>
    <w:rsid w:val="00F6339F"/>
    <w:rsid w:val="00F6359D"/>
    <w:rsid w:val="00F63AC7"/>
    <w:rsid w:val="00F64285"/>
    <w:rsid w:val="00F64472"/>
    <w:rsid w:val="00F6476A"/>
    <w:rsid w:val="00F64C12"/>
    <w:rsid w:val="00F64C4B"/>
    <w:rsid w:val="00F64D1F"/>
    <w:rsid w:val="00F65277"/>
    <w:rsid w:val="00F65280"/>
    <w:rsid w:val="00F65488"/>
    <w:rsid w:val="00F65531"/>
    <w:rsid w:val="00F65614"/>
    <w:rsid w:val="00F6577E"/>
    <w:rsid w:val="00F6595B"/>
    <w:rsid w:val="00F66084"/>
    <w:rsid w:val="00F665F6"/>
    <w:rsid w:val="00F667C9"/>
    <w:rsid w:val="00F66C64"/>
    <w:rsid w:val="00F66D0E"/>
    <w:rsid w:val="00F672D6"/>
    <w:rsid w:val="00F67395"/>
    <w:rsid w:val="00F675C4"/>
    <w:rsid w:val="00F67DB5"/>
    <w:rsid w:val="00F67E0E"/>
    <w:rsid w:val="00F70076"/>
    <w:rsid w:val="00F7009F"/>
    <w:rsid w:val="00F701A9"/>
    <w:rsid w:val="00F70663"/>
    <w:rsid w:val="00F70A42"/>
    <w:rsid w:val="00F70CF4"/>
    <w:rsid w:val="00F70E0C"/>
    <w:rsid w:val="00F70E37"/>
    <w:rsid w:val="00F710D0"/>
    <w:rsid w:val="00F71101"/>
    <w:rsid w:val="00F7111D"/>
    <w:rsid w:val="00F7169B"/>
    <w:rsid w:val="00F719F8"/>
    <w:rsid w:val="00F71E19"/>
    <w:rsid w:val="00F71E89"/>
    <w:rsid w:val="00F7258D"/>
    <w:rsid w:val="00F7283E"/>
    <w:rsid w:val="00F72C23"/>
    <w:rsid w:val="00F72F26"/>
    <w:rsid w:val="00F73073"/>
    <w:rsid w:val="00F73324"/>
    <w:rsid w:val="00F7356B"/>
    <w:rsid w:val="00F73771"/>
    <w:rsid w:val="00F73E2A"/>
    <w:rsid w:val="00F73EA7"/>
    <w:rsid w:val="00F73F9E"/>
    <w:rsid w:val="00F74171"/>
    <w:rsid w:val="00F74478"/>
    <w:rsid w:val="00F74663"/>
    <w:rsid w:val="00F746FA"/>
    <w:rsid w:val="00F749B1"/>
    <w:rsid w:val="00F74C4E"/>
    <w:rsid w:val="00F74CD6"/>
    <w:rsid w:val="00F74E74"/>
    <w:rsid w:val="00F76842"/>
    <w:rsid w:val="00F76AD9"/>
    <w:rsid w:val="00F76F61"/>
    <w:rsid w:val="00F771D0"/>
    <w:rsid w:val="00F7751D"/>
    <w:rsid w:val="00F7766B"/>
    <w:rsid w:val="00F7790D"/>
    <w:rsid w:val="00F7793E"/>
    <w:rsid w:val="00F77C53"/>
    <w:rsid w:val="00F77D60"/>
    <w:rsid w:val="00F77D68"/>
    <w:rsid w:val="00F77D72"/>
    <w:rsid w:val="00F77DA8"/>
    <w:rsid w:val="00F77DF0"/>
    <w:rsid w:val="00F77E0E"/>
    <w:rsid w:val="00F805FE"/>
    <w:rsid w:val="00F807B8"/>
    <w:rsid w:val="00F80821"/>
    <w:rsid w:val="00F80A3E"/>
    <w:rsid w:val="00F80A69"/>
    <w:rsid w:val="00F80CCA"/>
    <w:rsid w:val="00F80CF8"/>
    <w:rsid w:val="00F80DCF"/>
    <w:rsid w:val="00F80E1C"/>
    <w:rsid w:val="00F813E0"/>
    <w:rsid w:val="00F81804"/>
    <w:rsid w:val="00F81868"/>
    <w:rsid w:val="00F8195E"/>
    <w:rsid w:val="00F81CDF"/>
    <w:rsid w:val="00F81D55"/>
    <w:rsid w:val="00F81E29"/>
    <w:rsid w:val="00F8211B"/>
    <w:rsid w:val="00F82171"/>
    <w:rsid w:val="00F82236"/>
    <w:rsid w:val="00F8245A"/>
    <w:rsid w:val="00F8248F"/>
    <w:rsid w:val="00F8259A"/>
    <w:rsid w:val="00F825F2"/>
    <w:rsid w:val="00F827D5"/>
    <w:rsid w:val="00F82993"/>
    <w:rsid w:val="00F82A8B"/>
    <w:rsid w:val="00F82BDC"/>
    <w:rsid w:val="00F82E91"/>
    <w:rsid w:val="00F83385"/>
    <w:rsid w:val="00F83AB6"/>
    <w:rsid w:val="00F83BE1"/>
    <w:rsid w:val="00F83DAB"/>
    <w:rsid w:val="00F83FDC"/>
    <w:rsid w:val="00F84026"/>
    <w:rsid w:val="00F8432A"/>
    <w:rsid w:val="00F84B0F"/>
    <w:rsid w:val="00F84CC1"/>
    <w:rsid w:val="00F84F07"/>
    <w:rsid w:val="00F85080"/>
    <w:rsid w:val="00F8599D"/>
    <w:rsid w:val="00F85E97"/>
    <w:rsid w:val="00F85F62"/>
    <w:rsid w:val="00F8618E"/>
    <w:rsid w:val="00F86216"/>
    <w:rsid w:val="00F86317"/>
    <w:rsid w:val="00F86437"/>
    <w:rsid w:val="00F86742"/>
    <w:rsid w:val="00F867FE"/>
    <w:rsid w:val="00F8681A"/>
    <w:rsid w:val="00F86D38"/>
    <w:rsid w:val="00F87382"/>
    <w:rsid w:val="00F876E5"/>
    <w:rsid w:val="00F87701"/>
    <w:rsid w:val="00F87929"/>
    <w:rsid w:val="00F87A49"/>
    <w:rsid w:val="00F87A50"/>
    <w:rsid w:val="00F87BBF"/>
    <w:rsid w:val="00F87D9E"/>
    <w:rsid w:val="00F90155"/>
    <w:rsid w:val="00F902D6"/>
    <w:rsid w:val="00F9039B"/>
    <w:rsid w:val="00F905E3"/>
    <w:rsid w:val="00F90682"/>
    <w:rsid w:val="00F90818"/>
    <w:rsid w:val="00F90A77"/>
    <w:rsid w:val="00F9103A"/>
    <w:rsid w:val="00F9134A"/>
    <w:rsid w:val="00F9153F"/>
    <w:rsid w:val="00F9198F"/>
    <w:rsid w:val="00F91F1A"/>
    <w:rsid w:val="00F92366"/>
    <w:rsid w:val="00F92514"/>
    <w:rsid w:val="00F92564"/>
    <w:rsid w:val="00F9260B"/>
    <w:rsid w:val="00F92A9D"/>
    <w:rsid w:val="00F92AD1"/>
    <w:rsid w:val="00F92CBE"/>
    <w:rsid w:val="00F92E3C"/>
    <w:rsid w:val="00F92EAF"/>
    <w:rsid w:val="00F9302F"/>
    <w:rsid w:val="00F9303C"/>
    <w:rsid w:val="00F93084"/>
    <w:rsid w:val="00F93090"/>
    <w:rsid w:val="00F93175"/>
    <w:rsid w:val="00F931F1"/>
    <w:rsid w:val="00F932C7"/>
    <w:rsid w:val="00F932E0"/>
    <w:rsid w:val="00F935C8"/>
    <w:rsid w:val="00F93641"/>
    <w:rsid w:val="00F9364D"/>
    <w:rsid w:val="00F936E1"/>
    <w:rsid w:val="00F93AA0"/>
    <w:rsid w:val="00F93B6E"/>
    <w:rsid w:val="00F94023"/>
    <w:rsid w:val="00F943DE"/>
    <w:rsid w:val="00F944FD"/>
    <w:rsid w:val="00F949C7"/>
    <w:rsid w:val="00F94D9C"/>
    <w:rsid w:val="00F94E50"/>
    <w:rsid w:val="00F94E5F"/>
    <w:rsid w:val="00F94F29"/>
    <w:rsid w:val="00F95096"/>
    <w:rsid w:val="00F95213"/>
    <w:rsid w:val="00F9523B"/>
    <w:rsid w:val="00F953EE"/>
    <w:rsid w:val="00F9550C"/>
    <w:rsid w:val="00F95813"/>
    <w:rsid w:val="00F95F5A"/>
    <w:rsid w:val="00F96334"/>
    <w:rsid w:val="00F963CA"/>
    <w:rsid w:val="00F9672A"/>
    <w:rsid w:val="00F96774"/>
    <w:rsid w:val="00F969B3"/>
    <w:rsid w:val="00F969EE"/>
    <w:rsid w:val="00F96AA1"/>
    <w:rsid w:val="00F96B4F"/>
    <w:rsid w:val="00F96C1D"/>
    <w:rsid w:val="00F96CAD"/>
    <w:rsid w:val="00F96DF2"/>
    <w:rsid w:val="00F9762D"/>
    <w:rsid w:val="00F976A8"/>
    <w:rsid w:val="00F97AFA"/>
    <w:rsid w:val="00F97C91"/>
    <w:rsid w:val="00F97EB6"/>
    <w:rsid w:val="00FA0111"/>
    <w:rsid w:val="00FA0356"/>
    <w:rsid w:val="00FA06B3"/>
    <w:rsid w:val="00FA0836"/>
    <w:rsid w:val="00FA0B50"/>
    <w:rsid w:val="00FA0C2C"/>
    <w:rsid w:val="00FA0CFB"/>
    <w:rsid w:val="00FA0F02"/>
    <w:rsid w:val="00FA117E"/>
    <w:rsid w:val="00FA11DA"/>
    <w:rsid w:val="00FA1317"/>
    <w:rsid w:val="00FA165F"/>
    <w:rsid w:val="00FA1789"/>
    <w:rsid w:val="00FA17CD"/>
    <w:rsid w:val="00FA17F3"/>
    <w:rsid w:val="00FA2285"/>
    <w:rsid w:val="00FA235A"/>
    <w:rsid w:val="00FA24C8"/>
    <w:rsid w:val="00FA25FB"/>
    <w:rsid w:val="00FA34F8"/>
    <w:rsid w:val="00FA36DE"/>
    <w:rsid w:val="00FA388F"/>
    <w:rsid w:val="00FA3CFB"/>
    <w:rsid w:val="00FA3D53"/>
    <w:rsid w:val="00FA4041"/>
    <w:rsid w:val="00FA45C1"/>
    <w:rsid w:val="00FA481B"/>
    <w:rsid w:val="00FA486D"/>
    <w:rsid w:val="00FA4B98"/>
    <w:rsid w:val="00FA4EC5"/>
    <w:rsid w:val="00FA4F7D"/>
    <w:rsid w:val="00FA5072"/>
    <w:rsid w:val="00FA5378"/>
    <w:rsid w:val="00FA5595"/>
    <w:rsid w:val="00FA5675"/>
    <w:rsid w:val="00FA569E"/>
    <w:rsid w:val="00FA5772"/>
    <w:rsid w:val="00FA5791"/>
    <w:rsid w:val="00FA5ABA"/>
    <w:rsid w:val="00FA5B12"/>
    <w:rsid w:val="00FA5D0C"/>
    <w:rsid w:val="00FA5EFF"/>
    <w:rsid w:val="00FA6002"/>
    <w:rsid w:val="00FA620B"/>
    <w:rsid w:val="00FA6301"/>
    <w:rsid w:val="00FA64D7"/>
    <w:rsid w:val="00FA65B1"/>
    <w:rsid w:val="00FA6C05"/>
    <w:rsid w:val="00FA6D48"/>
    <w:rsid w:val="00FA725D"/>
    <w:rsid w:val="00FA7265"/>
    <w:rsid w:val="00FA7534"/>
    <w:rsid w:val="00FA7587"/>
    <w:rsid w:val="00FA7776"/>
    <w:rsid w:val="00FA7F7D"/>
    <w:rsid w:val="00FB013F"/>
    <w:rsid w:val="00FB09A0"/>
    <w:rsid w:val="00FB0A3D"/>
    <w:rsid w:val="00FB0B7E"/>
    <w:rsid w:val="00FB0CE8"/>
    <w:rsid w:val="00FB0F28"/>
    <w:rsid w:val="00FB1426"/>
    <w:rsid w:val="00FB14DB"/>
    <w:rsid w:val="00FB1854"/>
    <w:rsid w:val="00FB1A09"/>
    <w:rsid w:val="00FB1CF6"/>
    <w:rsid w:val="00FB1F43"/>
    <w:rsid w:val="00FB2008"/>
    <w:rsid w:val="00FB20BD"/>
    <w:rsid w:val="00FB218F"/>
    <w:rsid w:val="00FB2196"/>
    <w:rsid w:val="00FB2730"/>
    <w:rsid w:val="00FB27D4"/>
    <w:rsid w:val="00FB2821"/>
    <w:rsid w:val="00FB2A33"/>
    <w:rsid w:val="00FB2A9C"/>
    <w:rsid w:val="00FB2AC4"/>
    <w:rsid w:val="00FB2CCE"/>
    <w:rsid w:val="00FB2D75"/>
    <w:rsid w:val="00FB2D9A"/>
    <w:rsid w:val="00FB2F20"/>
    <w:rsid w:val="00FB3854"/>
    <w:rsid w:val="00FB3DDC"/>
    <w:rsid w:val="00FB3DF3"/>
    <w:rsid w:val="00FB40FA"/>
    <w:rsid w:val="00FB454C"/>
    <w:rsid w:val="00FB4850"/>
    <w:rsid w:val="00FB4993"/>
    <w:rsid w:val="00FB4EED"/>
    <w:rsid w:val="00FB53DC"/>
    <w:rsid w:val="00FB555A"/>
    <w:rsid w:val="00FB59F4"/>
    <w:rsid w:val="00FB5AA0"/>
    <w:rsid w:val="00FB5BD6"/>
    <w:rsid w:val="00FB5CA3"/>
    <w:rsid w:val="00FB5D02"/>
    <w:rsid w:val="00FB620B"/>
    <w:rsid w:val="00FB637B"/>
    <w:rsid w:val="00FB66EC"/>
    <w:rsid w:val="00FB69FA"/>
    <w:rsid w:val="00FB6D3A"/>
    <w:rsid w:val="00FB7073"/>
    <w:rsid w:val="00FB7244"/>
    <w:rsid w:val="00FB7261"/>
    <w:rsid w:val="00FB7585"/>
    <w:rsid w:val="00FB7603"/>
    <w:rsid w:val="00FB777D"/>
    <w:rsid w:val="00FB7A9E"/>
    <w:rsid w:val="00FB7AC9"/>
    <w:rsid w:val="00FB7B72"/>
    <w:rsid w:val="00FB7D9A"/>
    <w:rsid w:val="00FC028F"/>
    <w:rsid w:val="00FC0367"/>
    <w:rsid w:val="00FC0437"/>
    <w:rsid w:val="00FC0686"/>
    <w:rsid w:val="00FC070A"/>
    <w:rsid w:val="00FC0A80"/>
    <w:rsid w:val="00FC1148"/>
    <w:rsid w:val="00FC15D6"/>
    <w:rsid w:val="00FC160A"/>
    <w:rsid w:val="00FC1B70"/>
    <w:rsid w:val="00FC1C14"/>
    <w:rsid w:val="00FC1F07"/>
    <w:rsid w:val="00FC204B"/>
    <w:rsid w:val="00FC22F1"/>
    <w:rsid w:val="00FC261A"/>
    <w:rsid w:val="00FC2A6D"/>
    <w:rsid w:val="00FC2A8B"/>
    <w:rsid w:val="00FC2BEB"/>
    <w:rsid w:val="00FC30E7"/>
    <w:rsid w:val="00FC3309"/>
    <w:rsid w:val="00FC3461"/>
    <w:rsid w:val="00FC35CD"/>
    <w:rsid w:val="00FC3A90"/>
    <w:rsid w:val="00FC3E1F"/>
    <w:rsid w:val="00FC409D"/>
    <w:rsid w:val="00FC420B"/>
    <w:rsid w:val="00FC4415"/>
    <w:rsid w:val="00FC45D0"/>
    <w:rsid w:val="00FC460A"/>
    <w:rsid w:val="00FC46AF"/>
    <w:rsid w:val="00FC4B93"/>
    <w:rsid w:val="00FC50ED"/>
    <w:rsid w:val="00FC510C"/>
    <w:rsid w:val="00FC5312"/>
    <w:rsid w:val="00FC542D"/>
    <w:rsid w:val="00FC584C"/>
    <w:rsid w:val="00FC5A29"/>
    <w:rsid w:val="00FC5B38"/>
    <w:rsid w:val="00FC5B88"/>
    <w:rsid w:val="00FC608A"/>
    <w:rsid w:val="00FC6333"/>
    <w:rsid w:val="00FC6587"/>
    <w:rsid w:val="00FC6618"/>
    <w:rsid w:val="00FC6657"/>
    <w:rsid w:val="00FC6749"/>
    <w:rsid w:val="00FC6B3A"/>
    <w:rsid w:val="00FC6B75"/>
    <w:rsid w:val="00FC6C36"/>
    <w:rsid w:val="00FC6DDB"/>
    <w:rsid w:val="00FC6E3C"/>
    <w:rsid w:val="00FC6EC1"/>
    <w:rsid w:val="00FC7342"/>
    <w:rsid w:val="00FC75F3"/>
    <w:rsid w:val="00FC7B03"/>
    <w:rsid w:val="00FC7B66"/>
    <w:rsid w:val="00FC7D2F"/>
    <w:rsid w:val="00FC7E37"/>
    <w:rsid w:val="00FC7E8B"/>
    <w:rsid w:val="00FC7FC5"/>
    <w:rsid w:val="00FD0550"/>
    <w:rsid w:val="00FD0859"/>
    <w:rsid w:val="00FD08A4"/>
    <w:rsid w:val="00FD0A13"/>
    <w:rsid w:val="00FD0A9E"/>
    <w:rsid w:val="00FD0AA6"/>
    <w:rsid w:val="00FD0F2A"/>
    <w:rsid w:val="00FD108C"/>
    <w:rsid w:val="00FD1204"/>
    <w:rsid w:val="00FD1239"/>
    <w:rsid w:val="00FD1276"/>
    <w:rsid w:val="00FD1456"/>
    <w:rsid w:val="00FD1647"/>
    <w:rsid w:val="00FD1828"/>
    <w:rsid w:val="00FD1BD3"/>
    <w:rsid w:val="00FD1E74"/>
    <w:rsid w:val="00FD1FFD"/>
    <w:rsid w:val="00FD2035"/>
    <w:rsid w:val="00FD2349"/>
    <w:rsid w:val="00FD2430"/>
    <w:rsid w:val="00FD2B17"/>
    <w:rsid w:val="00FD2C82"/>
    <w:rsid w:val="00FD2DCA"/>
    <w:rsid w:val="00FD2F79"/>
    <w:rsid w:val="00FD2F84"/>
    <w:rsid w:val="00FD3138"/>
    <w:rsid w:val="00FD3433"/>
    <w:rsid w:val="00FD3D72"/>
    <w:rsid w:val="00FD3DB1"/>
    <w:rsid w:val="00FD3E3C"/>
    <w:rsid w:val="00FD3EC7"/>
    <w:rsid w:val="00FD4019"/>
    <w:rsid w:val="00FD40C0"/>
    <w:rsid w:val="00FD43B1"/>
    <w:rsid w:val="00FD442A"/>
    <w:rsid w:val="00FD4506"/>
    <w:rsid w:val="00FD46AB"/>
    <w:rsid w:val="00FD4836"/>
    <w:rsid w:val="00FD4A48"/>
    <w:rsid w:val="00FD4A69"/>
    <w:rsid w:val="00FD4EAD"/>
    <w:rsid w:val="00FD4ED9"/>
    <w:rsid w:val="00FD4FA0"/>
    <w:rsid w:val="00FD51BE"/>
    <w:rsid w:val="00FD52F8"/>
    <w:rsid w:val="00FD537E"/>
    <w:rsid w:val="00FD5550"/>
    <w:rsid w:val="00FD5610"/>
    <w:rsid w:val="00FD5A79"/>
    <w:rsid w:val="00FD5B9D"/>
    <w:rsid w:val="00FD5C95"/>
    <w:rsid w:val="00FD5EF5"/>
    <w:rsid w:val="00FD6198"/>
    <w:rsid w:val="00FD63FF"/>
    <w:rsid w:val="00FD6556"/>
    <w:rsid w:val="00FD66E3"/>
    <w:rsid w:val="00FD6708"/>
    <w:rsid w:val="00FD6776"/>
    <w:rsid w:val="00FD6846"/>
    <w:rsid w:val="00FD6AB2"/>
    <w:rsid w:val="00FD6FDE"/>
    <w:rsid w:val="00FD7089"/>
    <w:rsid w:val="00FD7255"/>
    <w:rsid w:val="00FD7C32"/>
    <w:rsid w:val="00FD7CF9"/>
    <w:rsid w:val="00FD7FF7"/>
    <w:rsid w:val="00FE02F1"/>
    <w:rsid w:val="00FE04DF"/>
    <w:rsid w:val="00FE0544"/>
    <w:rsid w:val="00FE05D7"/>
    <w:rsid w:val="00FE06E7"/>
    <w:rsid w:val="00FE091C"/>
    <w:rsid w:val="00FE0989"/>
    <w:rsid w:val="00FE0ACE"/>
    <w:rsid w:val="00FE0B8C"/>
    <w:rsid w:val="00FE0CE6"/>
    <w:rsid w:val="00FE0DB3"/>
    <w:rsid w:val="00FE0EF7"/>
    <w:rsid w:val="00FE144A"/>
    <w:rsid w:val="00FE1648"/>
    <w:rsid w:val="00FE16BD"/>
    <w:rsid w:val="00FE172D"/>
    <w:rsid w:val="00FE1B46"/>
    <w:rsid w:val="00FE1DEA"/>
    <w:rsid w:val="00FE1E46"/>
    <w:rsid w:val="00FE1F5B"/>
    <w:rsid w:val="00FE209C"/>
    <w:rsid w:val="00FE2223"/>
    <w:rsid w:val="00FE22A5"/>
    <w:rsid w:val="00FE22A6"/>
    <w:rsid w:val="00FE231C"/>
    <w:rsid w:val="00FE247D"/>
    <w:rsid w:val="00FE26B0"/>
    <w:rsid w:val="00FE26EB"/>
    <w:rsid w:val="00FE2906"/>
    <w:rsid w:val="00FE2958"/>
    <w:rsid w:val="00FE2AF3"/>
    <w:rsid w:val="00FE2BF5"/>
    <w:rsid w:val="00FE3172"/>
    <w:rsid w:val="00FE36A9"/>
    <w:rsid w:val="00FE380D"/>
    <w:rsid w:val="00FE3ABF"/>
    <w:rsid w:val="00FE3F94"/>
    <w:rsid w:val="00FE4297"/>
    <w:rsid w:val="00FE4298"/>
    <w:rsid w:val="00FE42F9"/>
    <w:rsid w:val="00FE4471"/>
    <w:rsid w:val="00FE4641"/>
    <w:rsid w:val="00FE46E5"/>
    <w:rsid w:val="00FE4A04"/>
    <w:rsid w:val="00FE4C61"/>
    <w:rsid w:val="00FE5213"/>
    <w:rsid w:val="00FE521B"/>
    <w:rsid w:val="00FE5298"/>
    <w:rsid w:val="00FE53BE"/>
    <w:rsid w:val="00FE560E"/>
    <w:rsid w:val="00FE58FA"/>
    <w:rsid w:val="00FE5AD5"/>
    <w:rsid w:val="00FE5C09"/>
    <w:rsid w:val="00FE6289"/>
    <w:rsid w:val="00FE62D1"/>
    <w:rsid w:val="00FE6619"/>
    <w:rsid w:val="00FE6DC1"/>
    <w:rsid w:val="00FE6E1A"/>
    <w:rsid w:val="00FE6E31"/>
    <w:rsid w:val="00FE72E3"/>
    <w:rsid w:val="00FE782C"/>
    <w:rsid w:val="00FE790D"/>
    <w:rsid w:val="00FE7A45"/>
    <w:rsid w:val="00FE7E70"/>
    <w:rsid w:val="00FE7FA8"/>
    <w:rsid w:val="00FF0011"/>
    <w:rsid w:val="00FF00B4"/>
    <w:rsid w:val="00FF01FC"/>
    <w:rsid w:val="00FF0A0D"/>
    <w:rsid w:val="00FF0B33"/>
    <w:rsid w:val="00FF1120"/>
    <w:rsid w:val="00FF12CD"/>
    <w:rsid w:val="00FF15B2"/>
    <w:rsid w:val="00FF1E57"/>
    <w:rsid w:val="00FF21DB"/>
    <w:rsid w:val="00FF23B5"/>
    <w:rsid w:val="00FF2422"/>
    <w:rsid w:val="00FF279F"/>
    <w:rsid w:val="00FF2AF5"/>
    <w:rsid w:val="00FF2F58"/>
    <w:rsid w:val="00FF2F91"/>
    <w:rsid w:val="00FF3065"/>
    <w:rsid w:val="00FF3687"/>
    <w:rsid w:val="00FF3926"/>
    <w:rsid w:val="00FF3942"/>
    <w:rsid w:val="00FF3A1E"/>
    <w:rsid w:val="00FF3A90"/>
    <w:rsid w:val="00FF3CF5"/>
    <w:rsid w:val="00FF3EEF"/>
    <w:rsid w:val="00FF4066"/>
    <w:rsid w:val="00FF4270"/>
    <w:rsid w:val="00FF4435"/>
    <w:rsid w:val="00FF479C"/>
    <w:rsid w:val="00FF4B24"/>
    <w:rsid w:val="00FF4C2C"/>
    <w:rsid w:val="00FF4D42"/>
    <w:rsid w:val="00FF4FE1"/>
    <w:rsid w:val="00FF5115"/>
    <w:rsid w:val="00FF51B6"/>
    <w:rsid w:val="00FF5293"/>
    <w:rsid w:val="00FF53D8"/>
    <w:rsid w:val="00FF5B70"/>
    <w:rsid w:val="00FF5E64"/>
    <w:rsid w:val="00FF635B"/>
    <w:rsid w:val="00FF655F"/>
    <w:rsid w:val="00FF68E6"/>
    <w:rsid w:val="00FF6909"/>
    <w:rsid w:val="00FF73F2"/>
    <w:rsid w:val="00FF7633"/>
    <w:rsid w:val="00FF7A68"/>
    <w:rsid w:val="00FF7AE6"/>
    <w:rsid w:val="00FF7C05"/>
    <w:rsid w:val="00FF7C23"/>
    <w:rsid w:val="00FF7FA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C2B44E0"/>
  <w15:docId w15:val="{A59BFBBA-D469-46EB-B21F-975D404078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PMingLiU" w:hAnsi="Calibri"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9" w:qFormat="1"/>
    <w:lsdException w:name="heading 4" w:uiPriority="9" w:qFormat="1"/>
    <w:lsdException w:name="heading 5" w:uiPriority="0" w:qFormat="1"/>
    <w:lsdException w:name="heading 6" w:uiPriority="9"/>
    <w:lsdException w:name="heading 7" w:semiHidden="1" w:uiPriority="0" w:unhideWhenUsed="1"/>
    <w:lsdException w:name="heading 8" w:uiPriority="9"/>
    <w:lsdException w:name="heading 9" w:semiHidden="1" w:uiPriority="0" w:unhideWhenUsed="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iPriority="0" w:unhideWhenUsed="1"/>
    <w:lsdException w:name="index 9" w:semiHidden="1" w:uiPriority="0"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iPriority="0" w:unhideWhenUsed="1"/>
    <w:lsdException w:name="caption" w:uiPriority="35"/>
    <w:lsdException w:name="table of figures" w:semiHidden="1" w:unhideWhenUsed="1"/>
    <w:lsdException w:name="envelope address" w:semiHidden="1" w:unhideWhenUsed="1"/>
    <w:lsdException w:name="envelope return" w:semiHidden="1" w:uiPriority="0"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iPriority="0" w:unhideWhenUsed="1"/>
    <w:lsdException w:name="macro" w:semiHidden="1" w:unhideWhenUsed="1"/>
    <w:lsdException w:name="toa heading" w:semiHidden="1" w:uiPriority="0" w:unhideWhenUsed="1"/>
    <w:lsdException w:name="List" w:semiHidden="1" w:uiPriority="0" w:unhideWhenUsed="1"/>
    <w:lsdException w:name="List Bullet" w:semiHidden="1" w:uiPriority="0" w:unhideWhenUsed="1"/>
    <w:lsdException w:name="List Number" w:semiHidden="1" w:uiPriority="0"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iPriority="0" w:unhideWhenUsed="1"/>
    <w:lsdException w:name="List Continue 2" w:semiHidden="1" w:uiPriority="0" w:unhideWhenUsed="1"/>
    <w:lsdException w:name="List Continue 3" w:semiHidden="1" w:uiPriority="0" w:unhideWhenUsed="1"/>
    <w:lsdException w:name="List Continue 4" w:semiHidden="1" w:uiPriority="0" w:unhideWhenUsed="1"/>
    <w:lsdException w:name="List Continue 5" w:semiHidden="1" w:unhideWhenUsed="1"/>
    <w:lsdException w:name="Message Header" w:semiHidden="1" w:unhideWhenUsed="1"/>
    <w:lsdException w:name="Subtitle" w:uiPriority="0"/>
    <w:lsdException w:name="Salutation" w:semiHidden="1" w:unhideWhenUsed="1"/>
    <w:lsdException w:name="Date" w:semiHidden="1" w:unhideWhenUsed="1"/>
    <w:lsdException w:name="Body Text First Indent" w:semiHidden="1" w:uiPriority="0" w:unhideWhenUsed="1"/>
    <w:lsdException w:name="Body Text First Indent 2" w:semiHidden="1" w:uiPriority="0"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iPriority="0"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iPriority="0" w:unhideWhenUsed="1"/>
    <w:lsdException w:name="Table Colorful 3" w:semiHidden="1" w:unhideWhenUsed="1"/>
    <w:lsdException w:name="Table Columns 1" w:semiHidden="1" w:unhideWhenUsed="1"/>
    <w:lsdException w:name="Table Columns 2" w:semiHidden="1" w:unhideWhenUsed="1"/>
    <w:lsdException w:name="Table Columns 3" w:semiHidden="1" w:uiPriority="0" w:unhideWhenUsed="1"/>
    <w:lsdException w:name="Table Columns 4" w:semiHidden="1" w:unhideWhenUsed="1"/>
    <w:lsdException w:name="Table Columns 5" w:semiHidden="1" w:unhideWhenUsed="1"/>
    <w:lsdException w:name="Table Grid 1" w:semiHidden="1" w:unhideWhenUsed="1"/>
    <w:lsdException w:name="Table Grid 2" w:semiHidden="1" w:uiPriority="0" w:unhideWhenUsed="1"/>
    <w:lsdException w:name="Table Grid 3" w:semiHidden="1" w:uiPriority="0" w:unhideWhenUsed="1"/>
    <w:lsdException w:name="Table Grid 4" w:semiHidden="1" w:unhideWhenUsed="1"/>
    <w:lsdException w:name="Table Grid 5" w:semiHidden="1" w:uiPriority="0"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iPriority="0" w:unhideWhenUsed="1"/>
    <w:lsdException w:name="Table List 3" w:semiHidden="1" w:uiPriority="0" w:unhideWhenUsed="1"/>
    <w:lsdException w:name="Table List 4" w:semiHidden="1" w:unhideWhenUsed="1"/>
    <w:lsdException w:name="Table List 5" w:semiHidden="1" w:unhideWhenUsed="1"/>
    <w:lsdException w:name="Table List 6" w:semiHidden="1" w:unhideWhenUsed="1"/>
    <w:lsdException w:name="Table List 7" w:semiHidden="1" w:uiPriority="0" w:unhideWhenUsed="1"/>
    <w:lsdException w:name="Table List 8" w:semiHidden="1" w:unhideWhenUsed="1"/>
    <w:lsdException w:name="Table 3D effects 1" w:semiHidden="1" w:unhideWhenUsed="1"/>
    <w:lsdException w:name="Table 3D effects 2" w:semiHidden="1" w:uiPriority="0" w:unhideWhenUsed="1"/>
    <w:lsdException w:name="Table 3D effects 3" w:semiHidden="1" w:uiPriority="0" w:unhideWhenUsed="1"/>
    <w:lsdException w:name="Table Contemporary" w:semiHidden="1" w:uiPriority="0" w:unhideWhenUsed="1"/>
    <w:lsdException w:name="Table Elegant" w:semiHidden="1" w:uiPriority="0" w:unhideWhenUsed="1"/>
    <w:lsdException w:name="Table Professional" w:semiHidden="1" w:uiPriority="0"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iPriority="0"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463DD"/>
    <w:pPr>
      <w:spacing w:before="120"/>
      <w:jc w:val="both"/>
    </w:pPr>
    <w:rPr>
      <w:rFonts w:ascii="Times New Roman" w:hAnsi="Times New Roman"/>
      <w:sz w:val="28"/>
      <w:szCs w:val="22"/>
    </w:rPr>
  </w:style>
  <w:style w:type="paragraph" w:styleId="Heading1">
    <w:name w:val="heading 1"/>
    <w:basedOn w:val="Normal"/>
    <w:next w:val="Normal"/>
    <w:link w:val="Heading1Char"/>
    <w:qFormat/>
    <w:rsid w:val="006A3177"/>
    <w:pPr>
      <w:keepNext/>
      <w:keepLines/>
      <w:jc w:val="center"/>
      <w:outlineLvl w:val="0"/>
    </w:pPr>
    <w:rPr>
      <w:rFonts w:eastAsia="Times New Roman"/>
      <w:b/>
      <w:bCs/>
      <w:color w:val="000000"/>
      <w:szCs w:val="28"/>
      <w:lang w:val="x-none" w:eastAsia="x-none"/>
    </w:rPr>
  </w:style>
  <w:style w:type="paragraph" w:styleId="Heading2">
    <w:name w:val="heading 2"/>
    <w:basedOn w:val="Normal"/>
    <w:next w:val="Normal"/>
    <w:link w:val="Heading2Char"/>
    <w:qFormat/>
    <w:rsid w:val="006A3177"/>
    <w:pPr>
      <w:keepNext/>
      <w:keepLines/>
      <w:outlineLvl w:val="1"/>
    </w:pPr>
    <w:rPr>
      <w:rFonts w:eastAsia="Times New Roman"/>
      <w:b/>
      <w:bCs/>
      <w:color w:val="000000"/>
      <w:szCs w:val="26"/>
      <w:lang w:val="x-none" w:eastAsia="x-none"/>
    </w:rPr>
  </w:style>
  <w:style w:type="paragraph" w:styleId="Heading3">
    <w:name w:val="heading 3"/>
    <w:aliases w:val="Heading 3 Char Char Char Char,Heading 3 Char Char Char,Char Char Char Char Char Char Char Char"/>
    <w:basedOn w:val="Normal"/>
    <w:next w:val="Normal"/>
    <w:link w:val="Heading3Char"/>
    <w:uiPriority w:val="9"/>
    <w:qFormat/>
    <w:rsid w:val="00F70076"/>
    <w:pPr>
      <w:keepNext/>
      <w:keepLines/>
      <w:jc w:val="center"/>
      <w:outlineLvl w:val="2"/>
    </w:pPr>
    <w:rPr>
      <w:rFonts w:eastAsia="Times New Roman"/>
      <w:b/>
      <w:bCs/>
      <w:color w:val="000000"/>
      <w:szCs w:val="20"/>
      <w:lang w:val="x-none" w:eastAsia="x-none"/>
    </w:rPr>
  </w:style>
  <w:style w:type="paragraph" w:styleId="Heading4">
    <w:name w:val="heading 4"/>
    <w:basedOn w:val="Normal"/>
    <w:next w:val="Normal"/>
    <w:link w:val="Heading4Char"/>
    <w:uiPriority w:val="9"/>
    <w:qFormat/>
    <w:rsid w:val="00F70076"/>
    <w:pPr>
      <w:keepNext/>
      <w:keepLines/>
      <w:jc w:val="center"/>
      <w:outlineLvl w:val="3"/>
    </w:pPr>
    <w:rPr>
      <w:rFonts w:eastAsia="Times New Roman"/>
      <w:b/>
      <w:bCs/>
      <w:iCs/>
      <w:color w:val="000000"/>
      <w:szCs w:val="20"/>
      <w:lang w:val="x-none" w:eastAsia="x-none"/>
    </w:rPr>
  </w:style>
  <w:style w:type="paragraph" w:styleId="Heading5">
    <w:name w:val="heading 5"/>
    <w:basedOn w:val="Normal"/>
    <w:next w:val="Normal"/>
    <w:link w:val="Heading5Char"/>
    <w:autoRedefine/>
    <w:qFormat/>
    <w:rsid w:val="00257AB9"/>
    <w:pPr>
      <w:tabs>
        <w:tab w:val="left" w:pos="567"/>
        <w:tab w:val="left" w:pos="851"/>
      </w:tabs>
      <w:ind w:left="1" w:hanging="1"/>
      <w:outlineLvl w:val="4"/>
    </w:pPr>
    <w:rPr>
      <w:rFonts w:eastAsia="DFKai-SB"/>
      <w:b/>
      <w:bCs/>
      <w:iCs/>
      <w:color w:val="000000"/>
      <w:szCs w:val="26"/>
      <w:lang w:val="nl-NL" w:eastAsia="x-none"/>
    </w:rPr>
  </w:style>
  <w:style w:type="paragraph" w:styleId="Heading6">
    <w:name w:val="heading 6"/>
    <w:basedOn w:val="Normal"/>
    <w:next w:val="Normal"/>
    <w:link w:val="Heading6Char"/>
    <w:uiPriority w:val="9"/>
    <w:rsid w:val="00826A76"/>
    <w:pPr>
      <w:keepNext/>
      <w:keepLines/>
      <w:spacing w:before="200" w:line="360" w:lineRule="auto"/>
      <w:outlineLvl w:val="5"/>
    </w:pPr>
    <w:rPr>
      <w:rFonts w:ascii="Cambria" w:eastAsia="Times New Roman" w:hAnsi="Cambria"/>
      <w:i/>
      <w:iCs/>
      <w:color w:val="243F60"/>
      <w:lang w:val="x-none" w:eastAsia="x-none"/>
    </w:rPr>
  </w:style>
  <w:style w:type="paragraph" w:styleId="Heading7">
    <w:name w:val="heading 7"/>
    <w:basedOn w:val="Normal"/>
    <w:next w:val="Normal"/>
    <w:link w:val="Heading7Char"/>
    <w:rsid w:val="002A66C4"/>
    <w:pPr>
      <w:keepNext/>
      <w:spacing w:after="120"/>
      <w:jc w:val="center"/>
      <w:outlineLvl w:val="6"/>
    </w:pPr>
    <w:rPr>
      <w:rFonts w:ascii="VNI-Swiss-Condense" w:eastAsia="Batang" w:hAnsi="VNI-Swiss-Condense"/>
      <w:szCs w:val="26"/>
    </w:rPr>
  </w:style>
  <w:style w:type="paragraph" w:styleId="Heading8">
    <w:name w:val="heading 8"/>
    <w:basedOn w:val="Normal"/>
    <w:next w:val="Normal"/>
    <w:link w:val="Heading8Char"/>
    <w:uiPriority w:val="9"/>
    <w:rsid w:val="00F5663D"/>
    <w:pPr>
      <w:spacing w:before="240" w:after="60"/>
      <w:outlineLvl w:val="7"/>
    </w:pPr>
    <w:rPr>
      <w:rFonts w:ascii="Calibri" w:eastAsia="Times New Roman" w:hAnsi="Calibri"/>
      <w:i/>
      <w:iCs/>
      <w:sz w:val="24"/>
      <w:szCs w:val="24"/>
      <w:lang w:val="x-none" w:eastAsia="x-none"/>
    </w:rPr>
  </w:style>
  <w:style w:type="paragraph" w:styleId="Heading9">
    <w:name w:val="heading 9"/>
    <w:basedOn w:val="Normal"/>
    <w:next w:val="Normal"/>
    <w:link w:val="Heading9Char"/>
    <w:rsid w:val="002A66C4"/>
    <w:pPr>
      <w:spacing w:before="240" w:after="60"/>
      <w:outlineLvl w:val="8"/>
    </w:pPr>
    <w:rPr>
      <w:rFonts w:ascii="Arial" w:eastAsia="Batang" w:hAnsi="Arial" w:cs="Arial"/>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6A3177"/>
    <w:rPr>
      <w:rFonts w:ascii="Times New Roman" w:eastAsia="Times New Roman" w:hAnsi="Times New Roman"/>
      <w:b/>
      <w:bCs/>
      <w:color w:val="000000"/>
      <w:sz w:val="28"/>
      <w:szCs w:val="28"/>
      <w:lang w:val="x-none" w:eastAsia="x-none"/>
    </w:rPr>
  </w:style>
  <w:style w:type="character" w:customStyle="1" w:styleId="Heading2Char">
    <w:name w:val="Heading 2 Char"/>
    <w:link w:val="Heading2"/>
    <w:rsid w:val="006A3177"/>
    <w:rPr>
      <w:rFonts w:ascii="Times New Roman" w:eastAsia="Times New Roman" w:hAnsi="Times New Roman"/>
      <w:b/>
      <w:bCs/>
      <w:color w:val="000000"/>
      <w:sz w:val="26"/>
      <w:szCs w:val="26"/>
      <w:lang w:val="x-none" w:eastAsia="x-none"/>
    </w:rPr>
  </w:style>
  <w:style w:type="character" w:customStyle="1" w:styleId="Heading3Char">
    <w:name w:val="Heading 3 Char"/>
    <w:aliases w:val="Heading 3 Char Char Char Char Char2,Heading 3 Char Char Char Char1,Char Char Char Char Char Char Char Char Char"/>
    <w:link w:val="Heading3"/>
    <w:uiPriority w:val="9"/>
    <w:rsid w:val="00F70076"/>
    <w:rPr>
      <w:rFonts w:ascii="Times New Roman" w:eastAsia="Times New Roman" w:hAnsi="Times New Roman"/>
      <w:b/>
      <w:bCs/>
      <w:color w:val="000000"/>
      <w:sz w:val="26"/>
      <w:lang w:val="x-none" w:eastAsia="x-none"/>
    </w:rPr>
  </w:style>
  <w:style w:type="character" w:customStyle="1" w:styleId="Heading4Char">
    <w:name w:val="Heading 4 Char"/>
    <w:link w:val="Heading4"/>
    <w:uiPriority w:val="9"/>
    <w:rsid w:val="00F70076"/>
    <w:rPr>
      <w:rFonts w:ascii="Times New Roman" w:eastAsia="Times New Roman" w:hAnsi="Times New Roman"/>
      <w:b/>
      <w:bCs/>
      <w:iCs/>
      <w:color w:val="000000"/>
      <w:sz w:val="26"/>
      <w:lang w:val="x-none" w:eastAsia="x-none"/>
    </w:rPr>
  </w:style>
  <w:style w:type="character" w:customStyle="1" w:styleId="Heading5Char">
    <w:name w:val="Heading 5 Char"/>
    <w:link w:val="Heading5"/>
    <w:rsid w:val="00257AB9"/>
    <w:rPr>
      <w:rFonts w:ascii="Times New Roman" w:eastAsia="DFKai-SB" w:hAnsi="Times New Roman"/>
      <w:b/>
      <w:bCs/>
      <w:iCs/>
      <w:color w:val="000000"/>
      <w:sz w:val="28"/>
      <w:szCs w:val="26"/>
      <w:lang w:val="nl-NL" w:eastAsia="x-none"/>
    </w:rPr>
  </w:style>
  <w:style w:type="character" w:customStyle="1" w:styleId="Heading6Char">
    <w:name w:val="Heading 6 Char"/>
    <w:link w:val="Heading6"/>
    <w:uiPriority w:val="9"/>
    <w:rsid w:val="00826A76"/>
    <w:rPr>
      <w:rFonts w:ascii="Cambria" w:eastAsia="Times New Roman" w:hAnsi="Cambria"/>
      <w:i/>
      <w:iCs/>
      <w:color w:val="243F60"/>
      <w:sz w:val="26"/>
      <w:szCs w:val="22"/>
    </w:rPr>
  </w:style>
  <w:style w:type="paragraph" w:styleId="Header">
    <w:name w:val="header"/>
    <w:aliases w:val="g,En-tête client,MyHeader Char Char,MyHeader Char,MyHeader,headline,MyHeader Char Char Char Char Char Char,MyHeader Char Char Char Char,h Char Char Char Char Char, Char4,g1,g2,g3,g4,g5,g11,Header1,HEAD,DT5,Header Char Char Char, Char2,enlish"/>
    <w:basedOn w:val="Normal"/>
    <w:link w:val="HeaderChar"/>
    <w:uiPriority w:val="99"/>
    <w:unhideWhenUsed/>
    <w:rsid w:val="0045445E"/>
    <w:pPr>
      <w:tabs>
        <w:tab w:val="center" w:pos="4680"/>
        <w:tab w:val="right" w:pos="9360"/>
      </w:tabs>
      <w:spacing w:before="0"/>
    </w:pPr>
    <w:rPr>
      <w:szCs w:val="20"/>
      <w:lang w:val="x-none" w:eastAsia="x-none"/>
    </w:rPr>
  </w:style>
  <w:style w:type="character" w:customStyle="1" w:styleId="HeaderChar">
    <w:name w:val="Header Char"/>
    <w:aliases w:val="g Char,En-tête client Char,MyHeader Char Char Char,MyHeader Char Char1,MyHeader Char1,headline Char,MyHeader Char Char Char Char Char Char Char,MyHeader Char Char Char Char Char,h Char Char Char Char Char Char, Char4 Char,g1 Char,g2 Char"/>
    <w:link w:val="Header"/>
    <w:uiPriority w:val="99"/>
    <w:rsid w:val="0045445E"/>
    <w:rPr>
      <w:rFonts w:ascii="Times New Roman" w:hAnsi="Times New Roman"/>
      <w:sz w:val="26"/>
    </w:rPr>
  </w:style>
  <w:style w:type="paragraph" w:styleId="Footer">
    <w:name w:val="footer"/>
    <w:aliases w:val="BVI-ft, BVI-ft Char Char Char,Footer-Even, BVI-ft,BVI-ft Char Char Char"/>
    <w:basedOn w:val="Normal"/>
    <w:link w:val="FooterChar"/>
    <w:unhideWhenUsed/>
    <w:rsid w:val="0045445E"/>
    <w:pPr>
      <w:tabs>
        <w:tab w:val="center" w:pos="4680"/>
        <w:tab w:val="right" w:pos="9360"/>
      </w:tabs>
      <w:spacing w:before="0"/>
    </w:pPr>
    <w:rPr>
      <w:szCs w:val="20"/>
      <w:lang w:val="x-none" w:eastAsia="x-none"/>
    </w:rPr>
  </w:style>
  <w:style w:type="character" w:customStyle="1" w:styleId="FooterChar">
    <w:name w:val="Footer Char"/>
    <w:aliases w:val="BVI-ft Char, BVI-ft Char Char Char Char,Footer-Even Char, BVI-ft Char,BVI-ft Char Char Char Char"/>
    <w:link w:val="Footer"/>
    <w:rsid w:val="0045445E"/>
    <w:rPr>
      <w:rFonts w:ascii="Times New Roman" w:hAnsi="Times New Roman"/>
      <w:sz w:val="26"/>
    </w:rPr>
  </w:style>
  <w:style w:type="paragraph" w:styleId="BalloonText">
    <w:name w:val="Balloon Text"/>
    <w:basedOn w:val="Normal"/>
    <w:link w:val="BalloonTextChar"/>
    <w:uiPriority w:val="99"/>
    <w:semiHidden/>
    <w:unhideWhenUsed/>
    <w:rsid w:val="0045445E"/>
    <w:pPr>
      <w:spacing w:before="0"/>
    </w:pPr>
    <w:rPr>
      <w:rFonts w:ascii="Tahoma" w:hAnsi="Tahoma"/>
      <w:sz w:val="16"/>
      <w:szCs w:val="16"/>
      <w:lang w:val="x-none" w:eastAsia="x-none"/>
    </w:rPr>
  </w:style>
  <w:style w:type="character" w:customStyle="1" w:styleId="BalloonTextChar">
    <w:name w:val="Balloon Text Char"/>
    <w:link w:val="BalloonText"/>
    <w:uiPriority w:val="99"/>
    <w:semiHidden/>
    <w:rsid w:val="0045445E"/>
    <w:rPr>
      <w:rFonts w:ascii="Tahoma" w:hAnsi="Tahoma" w:cs="Tahoma"/>
      <w:sz w:val="16"/>
      <w:szCs w:val="16"/>
    </w:rPr>
  </w:style>
  <w:style w:type="table" w:styleId="TableGrid">
    <w:name w:val="Table Grid"/>
    <w:aliases w:val="bang"/>
    <w:basedOn w:val="TableNormal"/>
    <w:rsid w:val="00D11BF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Gach1-">
    <w:name w:val="Gach 1 -"/>
    <w:basedOn w:val="Normal"/>
    <w:link w:val="Gach1-Char"/>
    <w:rsid w:val="00736EF3"/>
    <w:pPr>
      <w:numPr>
        <w:numId w:val="2"/>
      </w:numPr>
      <w:tabs>
        <w:tab w:val="left" w:pos="-4731"/>
      </w:tabs>
      <w:spacing w:after="120"/>
      <w:ind w:left="567" w:hanging="567"/>
    </w:pPr>
    <w:rPr>
      <w:lang w:val="x-none" w:eastAsia="x-none"/>
    </w:rPr>
  </w:style>
  <w:style w:type="character" w:customStyle="1" w:styleId="Gach1-Char">
    <w:name w:val="Gach 1 - Char"/>
    <w:link w:val="Gach1-"/>
    <w:rsid w:val="00736EF3"/>
    <w:rPr>
      <w:rFonts w:ascii="Times New Roman" w:hAnsi="Times New Roman"/>
      <w:sz w:val="28"/>
      <w:szCs w:val="22"/>
      <w:lang w:val="x-none" w:eastAsia="x-none"/>
    </w:rPr>
  </w:style>
  <w:style w:type="character" w:styleId="Strong">
    <w:name w:val="Strong"/>
    <w:aliases w:val="STRONG BANG"/>
    <w:uiPriority w:val="22"/>
    <w:rsid w:val="000B6314"/>
    <w:rPr>
      <w:b/>
      <w:bCs/>
      <w:lang w:val="en-US" w:eastAsia="en-US" w:bidi="ar-SA"/>
    </w:rPr>
  </w:style>
  <w:style w:type="paragraph" w:customStyle="1" w:styleId="Gch2">
    <w:name w:val="Gạch 2 +"/>
    <w:basedOn w:val="Normal"/>
    <w:link w:val="Gch2Char"/>
    <w:rsid w:val="00571AD0"/>
    <w:pPr>
      <w:numPr>
        <w:numId w:val="3"/>
      </w:numPr>
      <w:tabs>
        <w:tab w:val="left" w:pos="1134"/>
      </w:tabs>
      <w:spacing w:after="120"/>
      <w:ind w:left="1134" w:hanging="567"/>
    </w:pPr>
    <w:rPr>
      <w:lang w:val="x-none" w:eastAsia="x-none"/>
    </w:rPr>
  </w:style>
  <w:style w:type="character" w:customStyle="1" w:styleId="Gch2Char">
    <w:name w:val="Gạch 2 + Char"/>
    <w:link w:val="Gch2"/>
    <w:rsid w:val="00571AD0"/>
    <w:rPr>
      <w:rFonts w:ascii="Times New Roman" w:hAnsi="Times New Roman"/>
      <w:sz w:val="28"/>
      <w:szCs w:val="22"/>
      <w:lang w:val="x-none" w:eastAsia="x-none"/>
    </w:rPr>
  </w:style>
  <w:style w:type="paragraph" w:customStyle="1" w:styleId="a">
    <w:name w:val="無間距"/>
    <w:aliases w:val="A4"/>
    <w:link w:val="a0"/>
    <w:uiPriority w:val="1"/>
    <w:rsid w:val="00605826"/>
    <w:pPr>
      <w:jc w:val="both"/>
    </w:pPr>
    <w:rPr>
      <w:rFonts w:ascii="Times New Roman" w:hAnsi="Times New Roman"/>
      <w:sz w:val="26"/>
      <w:szCs w:val="22"/>
    </w:rPr>
  </w:style>
  <w:style w:type="character" w:customStyle="1" w:styleId="a0">
    <w:name w:val="無間距 字元"/>
    <w:aliases w:val="A4 字元"/>
    <w:link w:val="a"/>
    <w:uiPriority w:val="1"/>
    <w:rsid w:val="00A846C7"/>
    <w:rPr>
      <w:rFonts w:ascii="Times New Roman" w:hAnsi="Times New Roman"/>
      <w:sz w:val="26"/>
      <w:szCs w:val="22"/>
      <w:lang w:bidi="ar-SA"/>
    </w:rPr>
  </w:style>
  <w:style w:type="character" w:styleId="CommentReference">
    <w:name w:val="annotation reference"/>
    <w:unhideWhenUsed/>
    <w:rsid w:val="00B03963"/>
    <w:rPr>
      <w:sz w:val="16"/>
      <w:szCs w:val="16"/>
    </w:rPr>
  </w:style>
  <w:style w:type="paragraph" w:styleId="CommentText">
    <w:name w:val="annotation text"/>
    <w:basedOn w:val="Normal"/>
    <w:link w:val="CommentTextChar"/>
    <w:uiPriority w:val="99"/>
    <w:unhideWhenUsed/>
    <w:rsid w:val="00B03963"/>
    <w:rPr>
      <w:sz w:val="20"/>
      <w:szCs w:val="20"/>
      <w:lang w:val="x-none" w:eastAsia="x-none"/>
    </w:rPr>
  </w:style>
  <w:style w:type="character" w:customStyle="1" w:styleId="CommentTextChar">
    <w:name w:val="Comment Text Char"/>
    <w:link w:val="CommentText"/>
    <w:uiPriority w:val="99"/>
    <w:rsid w:val="00B03963"/>
    <w:rPr>
      <w:rFonts w:ascii="Times New Roman" w:hAnsi="Times New Roman"/>
    </w:rPr>
  </w:style>
  <w:style w:type="paragraph" w:styleId="CommentSubject">
    <w:name w:val="annotation subject"/>
    <w:basedOn w:val="CommentText"/>
    <w:next w:val="CommentText"/>
    <w:link w:val="CommentSubjectChar"/>
    <w:semiHidden/>
    <w:unhideWhenUsed/>
    <w:rsid w:val="00B03963"/>
    <w:rPr>
      <w:b/>
      <w:bCs/>
    </w:rPr>
  </w:style>
  <w:style w:type="character" w:customStyle="1" w:styleId="CommentSubjectChar">
    <w:name w:val="Comment Subject Char"/>
    <w:link w:val="CommentSubject"/>
    <w:semiHidden/>
    <w:rsid w:val="00B03963"/>
    <w:rPr>
      <w:rFonts w:ascii="Times New Roman" w:hAnsi="Times New Roman"/>
      <w:b/>
      <w:bCs/>
    </w:rPr>
  </w:style>
  <w:style w:type="paragraph" w:customStyle="1" w:styleId="Vanbng">
    <w:name w:val="Van bảng"/>
    <w:basedOn w:val="Heading1"/>
    <w:link w:val="VanbngChar"/>
    <w:rsid w:val="00FE26B0"/>
    <w:pPr>
      <w:keepLines w:val="0"/>
      <w:spacing w:before="0" w:line="360" w:lineRule="auto"/>
    </w:pPr>
    <w:rPr>
      <w:rFonts w:eastAsia="MS Mincho"/>
      <w:bCs w:val="0"/>
      <w:iCs/>
      <w:color w:val="auto"/>
      <w:sz w:val="26"/>
      <w:szCs w:val="20"/>
      <w:lang w:val="en-GB"/>
    </w:rPr>
  </w:style>
  <w:style w:type="character" w:customStyle="1" w:styleId="VanbngChar">
    <w:name w:val="Van bảng Char"/>
    <w:link w:val="Vanbng"/>
    <w:rsid w:val="00FE26B0"/>
    <w:rPr>
      <w:rFonts w:ascii="Times New Roman" w:eastAsia="MS Mincho" w:hAnsi="Times New Roman"/>
      <w:b/>
      <w:iCs/>
      <w:sz w:val="26"/>
      <w:lang w:val="en-GB"/>
    </w:rPr>
  </w:style>
  <w:style w:type="paragraph" w:customStyle="1" w:styleId="a1">
    <w:name w:val="清單段落"/>
    <w:aliases w:val="chữ trong bảng,H1,3.gach dau dong,List Paragraph1,bảng,DANH MỤC HÌNH"/>
    <w:basedOn w:val="Normal"/>
    <w:link w:val="1"/>
    <w:uiPriority w:val="34"/>
    <w:rsid w:val="00190C93"/>
    <w:pPr>
      <w:spacing w:before="0" w:after="200" w:line="276" w:lineRule="auto"/>
      <w:ind w:left="720"/>
      <w:contextualSpacing/>
      <w:jc w:val="left"/>
    </w:pPr>
    <w:rPr>
      <w:rFonts w:ascii="Calibri" w:hAnsi="Calibri"/>
      <w:sz w:val="22"/>
      <w:lang w:val="x-none" w:eastAsia="x-none"/>
    </w:rPr>
  </w:style>
  <w:style w:type="character" w:customStyle="1" w:styleId="1">
    <w:name w:val="清單段落 字元1"/>
    <w:aliases w:val="chữ trong bảng 字元1,H1 字元1,3.gach dau dong 字元1,List Paragraph1 字元1,bảng 字元1,DANH MỤC HÌNH 字元1"/>
    <w:link w:val="a1"/>
    <w:uiPriority w:val="34"/>
    <w:rsid w:val="00190C93"/>
    <w:rPr>
      <w:sz w:val="22"/>
      <w:szCs w:val="22"/>
    </w:rPr>
  </w:style>
  <w:style w:type="paragraph" w:styleId="Caption">
    <w:name w:val="caption"/>
    <w:aliases w:val="Caption Char,Caption Char1 Char,Caption Char Char Char,Caption Char Char Char Char Char Char Char Char,Caption Char Char Char Char Char Char1 Char,AGT ESIA,Caption Char Char อักขระ,IU,Char Char Char Char Char Char Char Char Char Char"/>
    <w:basedOn w:val="Normal"/>
    <w:next w:val="Normal"/>
    <w:link w:val="CaptionChar1"/>
    <w:uiPriority w:val="35"/>
    <w:rsid w:val="007525DE"/>
    <w:pPr>
      <w:spacing w:after="120"/>
    </w:pPr>
    <w:rPr>
      <w:b/>
      <w:bCs/>
      <w:szCs w:val="26"/>
      <w:lang w:val="x-none" w:eastAsia="x-none"/>
    </w:rPr>
  </w:style>
  <w:style w:type="character" w:customStyle="1" w:styleId="CaptionChar1">
    <w:name w:val="Caption Char1"/>
    <w:aliases w:val="Caption Char Char,Caption Char1 Char Char,Caption Char Char Char Char,Caption Char Char Char Char Char Char Char Char Char,Caption Char Char Char Char Char Char1 Char Char,AGT ESIA Char,Caption Char Char อักขระ Char,IU Char"/>
    <w:link w:val="Caption"/>
    <w:rsid w:val="007525DE"/>
    <w:rPr>
      <w:rFonts w:ascii="Times New Roman" w:hAnsi="Times New Roman"/>
      <w:b/>
      <w:bCs/>
      <w:sz w:val="26"/>
      <w:szCs w:val="26"/>
      <w:lang w:val="x-none" w:eastAsia="x-none"/>
    </w:rPr>
  </w:style>
  <w:style w:type="paragraph" w:customStyle="1" w:styleId="CharCharCharCharChar1">
    <w:name w:val="Char Char Char Char Char1"/>
    <w:basedOn w:val="Normal"/>
    <w:rsid w:val="00B968B3"/>
    <w:pPr>
      <w:widowControl w:val="0"/>
      <w:spacing w:before="0"/>
    </w:pPr>
    <w:rPr>
      <w:rFonts w:eastAsia="Times New Roman"/>
      <w:b/>
      <w:bCs/>
      <w:color w:val="008000"/>
      <w:szCs w:val="26"/>
      <w:lang w:val="fr-FR"/>
    </w:rPr>
  </w:style>
  <w:style w:type="paragraph" w:styleId="BodyText2">
    <w:name w:val="Body Text 2"/>
    <w:aliases w:val=" Char1 Char Char Char, Char1 Char Char,Char1 Char Char Char,Char1 Char Char"/>
    <w:basedOn w:val="Normal"/>
    <w:link w:val="BodyText2Char"/>
    <w:rsid w:val="00F34857"/>
    <w:pPr>
      <w:spacing w:before="0"/>
    </w:pPr>
    <w:rPr>
      <w:rFonts w:eastAsia="Times New Roman"/>
      <w:i/>
      <w:szCs w:val="26"/>
      <w:lang w:val="x-none" w:eastAsia="x-none"/>
    </w:rPr>
  </w:style>
  <w:style w:type="character" w:customStyle="1" w:styleId="BodyText2Char">
    <w:name w:val="Body Text 2 Char"/>
    <w:aliases w:val=" Char1 Char Char Char Char, Char1 Char Char Char1,Char1 Char Char Char Char,Char1 Char Char Char1"/>
    <w:link w:val="BodyText2"/>
    <w:rsid w:val="00F34857"/>
    <w:rPr>
      <w:rFonts w:ascii="Times New Roman" w:eastAsia="Times New Roman" w:hAnsi="Times New Roman"/>
      <w:i/>
      <w:sz w:val="26"/>
      <w:szCs w:val="26"/>
    </w:rPr>
  </w:style>
  <w:style w:type="paragraph" w:customStyle="1" w:styleId="Normal1">
    <w:name w:val="Normal1"/>
    <w:basedOn w:val="Normal"/>
    <w:rsid w:val="00F34857"/>
    <w:pPr>
      <w:widowControl w:val="0"/>
    </w:pPr>
    <w:rPr>
      <w:rFonts w:eastAsia="Times New Roman"/>
      <w:szCs w:val="26"/>
    </w:rPr>
  </w:style>
  <w:style w:type="paragraph" w:styleId="NormalWeb">
    <w:name w:val="Normal (Web)"/>
    <w:aliases w:val="Char Char Char Char Char Char Char Char Char Char Char Char Char Char Char,Char Char Char Char Char Char Char Char Char Char Char Char Char,Char Char Char Char Char Char Char Char Char Char Char Char,Char Char Cha,표준 (웹)"/>
    <w:basedOn w:val="Normal"/>
    <w:link w:val="NormalWebChar"/>
    <w:uiPriority w:val="99"/>
    <w:unhideWhenUsed/>
    <w:rsid w:val="00B10860"/>
    <w:pPr>
      <w:spacing w:before="100" w:beforeAutospacing="1" w:after="100" w:afterAutospacing="1"/>
      <w:jc w:val="left"/>
    </w:pPr>
    <w:rPr>
      <w:rFonts w:eastAsia="Times New Roman"/>
      <w:sz w:val="24"/>
      <w:szCs w:val="24"/>
    </w:rPr>
  </w:style>
  <w:style w:type="character" w:customStyle="1" w:styleId="apple-converted-space">
    <w:name w:val="apple-converted-space"/>
    <w:rsid w:val="00B10860"/>
  </w:style>
  <w:style w:type="paragraph" w:styleId="Title">
    <w:name w:val="Title"/>
    <w:basedOn w:val="Normal"/>
    <w:link w:val="TitleChar"/>
    <w:qFormat/>
    <w:rsid w:val="007F68DA"/>
    <w:pPr>
      <w:spacing w:before="0"/>
      <w:jc w:val="center"/>
    </w:pPr>
    <w:rPr>
      <w:rFonts w:eastAsia="Times New Roman"/>
      <w:b/>
      <w:szCs w:val="26"/>
      <w:lang w:val="x-none" w:eastAsia="x-none"/>
    </w:rPr>
  </w:style>
  <w:style w:type="character" w:customStyle="1" w:styleId="TitleChar">
    <w:name w:val="Title Char"/>
    <w:link w:val="Title"/>
    <w:rsid w:val="007F68DA"/>
    <w:rPr>
      <w:rFonts w:ascii="Times New Roman" w:eastAsia="Times New Roman" w:hAnsi="Times New Roman"/>
      <w:b/>
      <w:sz w:val="26"/>
      <w:szCs w:val="26"/>
    </w:rPr>
  </w:style>
  <w:style w:type="paragraph" w:styleId="BodyText">
    <w:name w:val="Body Text"/>
    <w:aliases w:val="bt,Body Text1 Char,Body Text1"/>
    <w:basedOn w:val="Normal"/>
    <w:link w:val="BodyTextChar"/>
    <w:rsid w:val="006917FB"/>
    <w:pPr>
      <w:spacing w:before="0" w:after="120"/>
      <w:jc w:val="left"/>
    </w:pPr>
    <w:rPr>
      <w:rFonts w:eastAsia="Times New Roman"/>
      <w:szCs w:val="26"/>
      <w:lang w:val="x-none" w:eastAsia="x-none"/>
    </w:rPr>
  </w:style>
  <w:style w:type="character" w:customStyle="1" w:styleId="BodyTextChar">
    <w:name w:val="Body Text Char"/>
    <w:aliases w:val="bt Char1,Body Text1 Char Char,Body Text1 Char1"/>
    <w:link w:val="BodyText"/>
    <w:rsid w:val="006917FB"/>
    <w:rPr>
      <w:rFonts w:ascii="Times New Roman" w:eastAsia="Times New Roman" w:hAnsi="Times New Roman"/>
      <w:sz w:val="26"/>
      <w:szCs w:val="26"/>
    </w:rPr>
  </w:style>
  <w:style w:type="paragraph" w:customStyle="1" w:styleId="Normal12">
    <w:name w:val="Normal12"/>
    <w:basedOn w:val="Normal"/>
    <w:rsid w:val="00ED51A9"/>
    <w:pPr>
      <w:widowControl w:val="0"/>
    </w:pPr>
    <w:rPr>
      <w:sz w:val="24"/>
      <w:szCs w:val="20"/>
    </w:rPr>
  </w:style>
  <w:style w:type="character" w:customStyle="1" w:styleId="cssisbd1">
    <w:name w:val="cssisbd1"/>
    <w:rsid w:val="00482467"/>
    <w:rPr>
      <w:sz w:val="27"/>
      <w:szCs w:val="27"/>
    </w:rPr>
  </w:style>
  <w:style w:type="paragraph" w:styleId="TOC1">
    <w:name w:val="toc 1"/>
    <w:basedOn w:val="Normal"/>
    <w:next w:val="Normal"/>
    <w:autoRedefine/>
    <w:uiPriority w:val="39"/>
    <w:unhideWhenUsed/>
    <w:rsid w:val="0079555D"/>
    <w:pPr>
      <w:tabs>
        <w:tab w:val="left" w:pos="1134"/>
        <w:tab w:val="left" w:pos="1276"/>
        <w:tab w:val="right" w:leader="dot" w:pos="9356"/>
      </w:tabs>
      <w:spacing w:after="120"/>
    </w:pPr>
    <w:rPr>
      <w:rFonts w:eastAsia="DFKai-SB"/>
      <w:noProof/>
    </w:rPr>
  </w:style>
  <w:style w:type="paragraph" w:styleId="TOC2">
    <w:name w:val="toc 2"/>
    <w:basedOn w:val="Normal"/>
    <w:next w:val="Normal"/>
    <w:autoRedefine/>
    <w:uiPriority w:val="39"/>
    <w:unhideWhenUsed/>
    <w:rsid w:val="00CB1CFD"/>
    <w:pPr>
      <w:spacing w:before="0" w:after="100" w:line="276" w:lineRule="auto"/>
      <w:ind w:left="220"/>
      <w:jc w:val="left"/>
    </w:pPr>
    <w:rPr>
      <w:rFonts w:ascii="Calibri" w:eastAsia="Times New Roman" w:hAnsi="Calibri"/>
      <w:sz w:val="22"/>
    </w:rPr>
  </w:style>
  <w:style w:type="paragraph" w:styleId="TOC3">
    <w:name w:val="toc 3"/>
    <w:basedOn w:val="Normal"/>
    <w:next w:val="Normal"/>
    <w:autoRedefine/>
    <w:uiPriority w:val="39"/>
    <w:unhideWhenUsed/>
    <w:rsid w:val="00CB1CFD"/>
    <w:pPr>
      <w:spacing w:before="0" w:after="100" w:line="276" w:lineRule="auto"/>
      <w:ind w:left="440"/>
      <w:jc w:val="left"/>
    </w:pPr>
    <w:rPr>
      <w:rFonts w:ascii="Calibri" w:eastAsia="Times New Roman" w:hAnsi="Calibri"/>
      <w:sz w:val="22"/>
    </w:rPr>
  </w:style>
  <w:style w:type="paragraph" w:styleId="TOC4">
    <w:name w:val="toc 4"/>
    <w:basedOn w:val="Normal"/>
    <w:next w:val="Normal"/>
    <w:autoRedefine/>
    <w:uiPriority w:val="39"/>
    <w:unhideWhenUsed/>
    <w:rsid w:val="00CB1CFD"/>
    <w:pPr>
      <w:spacing w:before="0" w:after="100" w:line="276" w:lineRule="auto"/>
      <w:ind w:left="660"/>
      <w:jc w:val="left"/>
    </w:pPr>
    <w:rPr>
      <w:rFonts w:ascii="Calibri" w:eastAsia="Times New Roman" w:hAnsi="Calibri"/>
      <w:sz w:val="22"/>
    </w:rPr>
  </w:style>
  <w:style w:type="paragraph" w:styleId="TOC5">
    <w:name w:val="toc 5"/>
    <w:basedOn w:val="Normal"/>
    <w:next w:val="Normal"/>
    <w:autoRedefine/>
    <w:uiPriority w:val="39"/>
    <w:unhideWhenUsed/>
    <w:rsid w:val="00CB1CFD"/>
    <w:pPr>
      <w:spacing w:before="0" w:after="100" w:line="276" w:lineRule="auto"/>
      <w:ind w:left="880"/>
      <w:jc w:val="left"/>
    </w:pPr>
    <w:rPr>
      <w:rFonts w:ascii="Calibri" w:eastAsia="Times New Roman" w:hAnsi="Calibri"/>
      <w:sz w:val="22"/>
    </w:rPr>
  </w:style>
  <w:style w:type="paragraph" w:styleId="TOC6">
    <w:name w:val="toc 6"/>
    <w:basedOn w:val="Normal"/>
    <w:next w:val="Normal"/>
    <w:autoRedefine/>
    <w:uiPriority w:val="39"/>
    <w:unhideWhenUsed/>
    <w:rsid w:val="00CB1CFD"/>
    <w:pPr>
      <w:spacing w:before="0" w:after="100" w:line="276" w:lineRule="auto"/>
      <w:ind w:left="1100"/>
      <w:jc w:val="left"/>
    </w:pPr>
    <w:rPr>
      <w:rFonts w:ascii="Calibri" w:eastAsia="Times New Roman" w:hAnsi="Calibri"/>
      <w:sz w:val="22"/>
    </w:rPr>
  </w:style>
  <w:style w:type="paragraph" w:styleId="TOC7">
    <w:name w:val="toc 7"/>
    <w:basedOn w:val="Normal"/>
    <w:next w:val="Normal"/>
    <w:autoRedefine/>
    <w:uiPriority w:val="39"/>
    <w:unhideWhenUsed/>
    <w:rsid w:val="00CB1CFD"/>
    <w:pPr>
      <w:spacing w:before="0" w:after="100" w:line="276" w:lineRule="auto"/>
      <w:ind w:left="1320"/>
      <w:jc w:val="left"/>
    </w:pPr>
    <w:rPr>
      <w:rFonts w:ascii="Calibri" w:eastAsia="Times New Roman" w:hAnsi="Calibri"/>
      <w:sz w:val="22"/>
    </w:rPr>
  </w:style>
  <w:style w:type="paragraph" w:styleId="TOC8">
    <w:name w:val="toc 8"/>
    <w:basedOn w:val="Normal"/>
    <w:next w:val="Normal"/>
    <w:autoRedefine/>
    <w:uiPriority w:val="39"/>
    <w:unhideWhenUsed/>
    <w:rsid w:val="00CB1CFD"/>
    <w:pPr>
      <w:spacing w:before="0" w:after="100" w:line="276" w:lineRule="auto"/>
      <w:ind w:left="1540"/>
      <w:jc w:val="left"/>
    </w:pPr>
    <w:rPr>
      <w:rFonts w:ascii="Calibri" w:eastAsia="Times New Roman" w:hAnsi="Calibri"/>
      <w:sz w:val="22"/>
    </w:rPr>
  </w:style>
  <w:style w:type="paragraph" w:styleId="TOC9">
    <w:name w:val="toc 9"/>
    <w:basedOn w:val="Normal"/>
    <w:next w:val="Normal"/>
    <w:autoRedefine/>
    <w:uiPriority w:val="39"/>
    <w:unhideWhenUsed/>
    <w:rsid w:val="00CB1CFD"/>
    <w:pPr>
      <w:spacing w:before="0" w:after="100" w:line="276" w:lineRule="auto"/>
      <w:ind w:left="1760"/>
      <w:jc w:val="left"/>
    </w:pPr>
    <w:rPr>
      <w:rFonts w:ascii="Calibri" w:eastAsia="Times New Roman" w:hAnsi="Calibri"/>
      <w:sz w:val="22"/>
    </w:rPr>
  </w:style>
  <w:style w:type="character" w:styleId="Hyperlink">
    <w:name w:val="Hyperlink"/>
    <w:uiPriority w:val="99"/>
    <w:unhideWhenUsed/>
    <w:rsid w:val="00CB1CFD"/>
    <w:rPr>
      <w:color w:val="0000FF"/>
      <w:u w:val="single"/>
    </w:rPr>
  </w:style>
  <w:style w:type="character" w:customStyle="1" w:styleId="apple-style-span">
    <w:name w:val="apple-style-span"/>
    <w:rsid w:val="00337DF1"/>
  </w:style>
  <w:style w:type="paragraph" w:customStyle="1" w:styleId="CharCharCharChar">
    <w:name w:val="Char Char Char Char"/>
    <w:basedOn w:val="Normal"/>
    <w:rsid w:val="00337DF1"/>
    <w:pPr>
      <w:spacing w:before="0" w:after="160" w:line="240" w:lineRule="exact"/>
      <w:jc w:val="left"/>
    </w:pPr>
    <w:rPr>
      <w:rFonts w:ascii="Tahoma" w:eastAsia="MS Mincho" w:hAnsi="Tahoma"/>
      <w:sz w:val="20"/>
      <w:szCs w:val="20"/>
    </w:rPr>
  </w:style>
  <w:style w:type="paragraph" w:customStyle="1" w:styleId="CharCharCharCharCharCharCharCharChar1Char">
    <w:name w:val="Char Char Char Char Char Char Char Char Char1 Char"/>
    <w:basedOn w:val="Normal"/>
    <w:rsid w:val="00337DF1"/>
    <w:pPr>
      <w:spacing w:before="0" w:after="160" w:line="240" w:lineRule="exact"/>
      <w:jc w:val="left"/>
    </w:pPr>
    <w:rPr>
      <w:rFonts w:ascii="Tahoma" w:eastAsia="MS Mincho" w:hAnsi="Tahoma"/>
      <w:sz w:val="20"/>
      <w:szCs w:val="20"/>
    </w:rPr>
  </w:style>
  <w:style w:type="paragraph" w:styleId="BodyTextIndent">
    <w:name w:val="Body Text Indent"/>
    <w:basedOn w:val="Normal"/>
    <w:link w:val="BodyTextIndentChar"/>
    <w:uiPriority w:val="99"/>
    <w:rsid w:val="00337DF1"/>
    <w:pPr>
      <w:widowControl w:val="0"/>
      <w:spacing w:before="0" w:after="120"/>
      <w:ind w:leftChars="200" w:left="480"/>
      <w:jc w:val="left"/>
    </w:pPr>
    <w:rPr>
      <w:kern w:val="2"/>
      <w:sz w:val="24"/>
      <w:szCs w:val="24"/>
      <w:lang w:val="x-none" w:eastAsia="zh-TW"/>
    </w:rPr>
  </w:style>
  <w:style w:type="character" w:customStyle="1" w:styleId="BodyTextIndentChar">
    <w:name w:val="Body Text Indent Char"/>
    <w:link w:val="BodyTextIndent"/>
    <w:uiPriority w:val="99"/>
    <w:rsid w:val="00337DF1"/>
    <w:rPr>
      <w:rFonts w:ascii="Times New Roman" w:eastAsia="PMingLiU" w:hAnsi="Times New Roman"/>
      <w:kern w:val="2"/>
      <w:sz w:val="24"/>
      <w:szCs w:val="24"/>
      <w:lang w:eastAsia="zh-TW"/>
    </w:rPr>
  </w:style>
  <w:style w:type="character" w:customStyle="1" w:styleId="normalChar">
    <w:name w:val="normal Char"/>
    <w:link w:val="Normal3"/>
    <w:rsid w:val="00337DF1"/>
    <w:rPr>
      <w:sz w:val="24"/>
      <w:lang w:val="en-US" w:eastAsia="en-US" w:bidi="ar-SA"/>
    </w:rPr>
  </w:style>
  <w:style w:type="paragraph" w:customStyle="1" w:styleId="Normal3">
    <w:name w:val="Normal3"/>
    <w:basedOn w:val="Normal"/>
    <w:link w:val="normalChar"/>
    <w:rsid w:val="0024759A"/>
    <w:pPr>
      <w:widowControl w:val="0"/>
      <w:adjustRightInd w:val="0"/>
      <w:spacing w:before="240"/>
      <w:ind w:firstLine="709"/>
      <w:textAlignment w:val="baseline"/>
    </w:pPr>
    <w:rPr>
      <w:rFonts w:ascii="Calibri" w:hAnsi="Calibri"/>
      <w:sz w:val="24"/>
      <w:szCs w:val="20"/>
    </w:rPr>
  </w:style>
  <w:style w:type="paragraph" w:customStyle="1" w:styleId="baocaogschuan">
    <w:name w:val="bao cao gs chuan"/>
    <w:basedOn w:val="BodyTextIndent"/>
    <w:link w:val="baocaogschuanChar"/>
    <w:rsid w:val="00337DF1"/>
    <w:pPr>
      <w:widowControl/>
      <w:spacing w:before="60" w:after="60" w:line="312" w:lineRule="auto"/>
      <w:ind w:leftChars="0" w:left="0" w:firstLine="284"/>
      <w:jc w:val="both"/>
    </w:pPr>
    <w:rPr>
      <w:kern w:val="0"/>
      <w:sz w:val="28"/>
      <w:szCs w:val="28"/>
      <w:lang w:eastAsia="x-none"/>
    </w:rPr>
  </w:style>
  <w:style w:type="paragraph" w:customStyle="1" w:styleId="Table">
    <w:name w:val="Table"/>
    <w:basedOn w:val="Normal"/>
    <w:rsid w:val="00337DF1"/>
    <w:pPr>
      <w:spacing w:after="120"/>
      <w:jc w:val="center"/>
    </w:pPr>
    <w:rPr>
      <w:rFonts w:ascii="VNI-Times" w:hAnsi="VNI-Times"/>
      <w:b/>
      <w:sz w:val="24"/>
      <w:szCs w:val="20"/>
    </w:rPr>
  </w:style>
  <w:style w:type="paragraph" w:styleId="BodyTextIndent3">
    <w:name w:val="Body Text Indent 3"/>
    <w:basedOn w:val="Normal"/>
    <w:link w:val="BodyTextIndent3Char"/>
    <w:rsid w:val="00337DF1"/>
    <w:pPr>
      <w:spacing w:before="0" w:after="120"/>
      <w:ind w:left="360"/>
      <w:jc w:val="left"/>
    </w:pPr>
    <w:rPr>
      <w:sz w:val="16"/>
      <w:szCs w:val="16"/>
      <w:lang w:val="x-none" w:eastAsia="x-none"/>
    </w:rPr>
  </w:style>
  <w:style w:type="character" w:customStyle="1" w:styleId="BodyTextIndent3Char">
    <w:name w:val="Body Text Indent 3 Char"/>
    <w:link w:val="BodyTextIndent3"/>
    <w:rsid w:val="00337DF1"/>
    <w:rPr>
      <w:rFonts w:ascii="Times New Roman" w:eastAsia="PMingLiU" w:hAnsi="Times New Roman"/>
      <w:sz w:val="16"/>
      <w:szCs w:val="16"/>
    </w:rPr>
  </w:style>
  <w:style w:type="paragraph" w:customStyle="1" w:styleId="contentviews">
    <w:name w:val="content_views"/>
    <w:basedOn w:val="Normal"/>
    <w:rsid w:val="00337DF1"/>
    <w:pPr>
      <w:spacing w:before="100" w:beforeAutospacing="1" w:after="100" w:afterAutospacing="1"/>
      <w:jc w:val="left"/>
    </w:pPr>
    <w:rPr>
      <w:sz w:val="24"/>
      <w:szCs w:val="24"/>
    </w:rPr>
  </w:style>
  <w:style w:type="paragraph" w:customStyle="1" w:styleId="contentviews0">
    <w:name w:val="contentviews"/>
    <w:basedOn w:val="Normal"/>
    <w:rsid w:val="00337DF1"/>
    <w:pPr>
      <w:spacing w:before="100" w:beforeAutospacing="1" w:after="100" w:afterAutospacing="1"/>
      <w:jc w:val="left"/>
    </w:pPr>
    <w:rPr>
      <w:sz w:val="24"/>
      <w:szCs w:val="24"/>
    </w:rPr>
  </w:style>
  <w:style w:type="paragraph" w:styleId="TableofFigures">
    <w:name w:val="table of figures"/>
    <w:aliases w:val="hello Char,Table of Figures Char Char,hello Char Char Char,hello Char Char Char Char Char Char Char Char,hello Char Char Char Char Char Char Char ,hello,hello Char Char Char Char Char Char Char,hello Char Char Char Char"/>
    <w:basedOn w:val="Normal"/>
    <w:next w:val="Normal"/>
    <w:link w:val="TableofFiguresChar"/>
    <w:uiPriority w:val="99"/>
    <w:rsid w:val="00337DF1"/>
    <w:pPr>
      <w:spacing w:before="0"/>
      <w:ind w:left="520" w:hanging="520"/>
      <w:jc w:val="left"/>
    </w:pPr>
    <w:rPr>
      <w:szCs w:val="26"/>
    </w:rPr>
  </w:style>
  <w:style w:type="character" w:customStyle="1" w:styleId="g">
    <w:name w:val="g 字元"/>
    <w:aliases w:val="En-tête client 字元,MyHeader Char Char 字元,MyHeader Char 字元 字元"/>
    <w:locked/>
    <w:rsid w:val="00337DF1"/>
    <w:rPr>
      <w:sz w:val="26"/>
      <w:szCs w:val="26"/>
      <w:lang w:val="en-US" w:eastAsia="en-US" w:bidi="ar-SA"/>
    </w:rPr>
  </w:style>
  <w:style w:type="paragraph" w:styleId="BodyTextIndent2">
    <w:name w:val="Body Text Indent 2"/>
    <w:basedOn w:val="Normal"/>
    <w:link w:val="BodyTextIndent2Char"/>
    <w:rsid w:val="00337DF1"/>
    <w:pPr>
      <w:spacing w:before="0" w:after="120" w:line="480" w:lineRule="auto"/>
      <w:ind w:left="360"/>
      <w:jc w:val="left"/>
    </w:pPr>
    <w:rPr>
      <w:szCs w:val="26"/>
      <w:lang w:val="x-none" w:eastAsia="x-none"/>
    </w:rPr>
  </w:style>
  <w:style w:type="character" w:customStyle="1" w:styleId="BodyTextIndent2Char">
    <w:name w:val="Body Text Indent 2 Char"/>
    <w:link w:val="BodyTextIndent2"/>
    <w:rsid w:val="00337DF1"/>
    <w:rPr>
      <w:rFonts w:ascii="Times New Roman" w:eastAsia="PMingLiU" w:hAnsi="Times New Roman"/>
      <w:sz w:val="26"/>
      <w:szCs w:val="26"/>
    </w:rPr>
  </w:style>
  <w:style w:type="character" w:styleId="PageNumber">
    <w:name w:val="page number"/>
    <w:rsid w:val="00337DF1"/>
  </w:style>
  <w:style w:type="paragraph" w:customStyle="1" w:styleId="a2">
    <w:name w:val="字元"/>
    <w:basedOn w:val="Normal"/>
    <w:rsid w:val="00337DF1"/>
    <w:pPr>
      <w:widowControl w:val="0"/>
      <w:spacing w:before="0"/>
    </w:pPr>
    <w:rPr>
      <w:kern w:val="2"/>
      <w:sz w:val="24"/>
      <w:szCs w:val="24"/>
      <w:lang w:eastAsia="zh-CN"/>
    </w:rPr>
  </w:style>
  <w:style w:type="paragraph" w:customStyle="1" w:styleId="Body">
    <w:name w:val="Body"/>
    <w:aliases w:val="Text"/>
    <w:basedOn w:val="Normal"/>
    <w:link w:val="TextChar"/>
    <w:rsid w:val="00337DF1"/>
    <w:pPr>
      <w:spacing w:before="60" w:after="120" w:line="360" w:lineRule="exact"/>
    </w:pPr>
    <w:rPr>
      <w:rFonts w:ascii="VNI-Aptima" w:hAnsi="VNI-Aptima"/>
      <w:sz w:val="24"/>
      <w:szCs w:val="20"/>
      <w:lang w:val="en-GB" w:eastAsia="x-none"/>
    </w:rPr>
  </w:style>
  <w:style w:type="paragraph" w:styleId="BodyText3">
    <w:name w:val="Body Text 3"/>
    <w:basedOn w:val="Normal"/>
    <w:link w:val="BodyText3Char"/>
    <w:rsid w:val="00337DF1"/>
    <w:pPr>
      <w:spacing w:before="0" w:after="120"/>
      <w:jc w:val="left"/>
    </w:pPr>
    <w:rPr>
      <w:sz w:val="16"/>
      <w:szCs w:val="16"/>
      <w:lang w:val="x-none" w:eastAsia="x-none"/>
    </w:rPr>
  </w:style>
  <w:style w:type="character" w:customStyle="1" w:styleId="BodyText3Char">
    <w:name w:val="Body Text 3 Char"/>
    <w:link w:val="BodyText3"/>
    <w:rsid w:val="00337DF1"/>
    <w:rPr>
      <w:rFonts w:ascii="Times New Roman" w:eastAsia="PMingLiU" w:hAnsi="Times New Roman"/>
      <w:sz w:val="16"/>
      <w:szCs w:val="16"/>
    </w:rPr>
  </w:style>
  <w:style w:type="paragraph" w:customStyle="1" w:styleId="CharCharCharCharCharCharCharChar">
    <w:name w:val="Char Char Char Char 字元 字元 Char Char Char Char"/>
    <w:basedOn w:val="Normal"/>
    <w:rsid w:val="00337DF1"/>
    <w:pPr>
      <w:spacing w:before="0" w:after="160" w:line="240" w:lineRule="exact"/>
      <w:jc w:val="left"/>
    </w:pPr>
    <w:rPr>
      <w:rFonts w:ascii="Tahoma" w:eastAsia="MS Mincho" w:hAnsi="Tahoma"/>
      <w:sz w:val="20"/>
      <w:szCs w:val="20"/>
    </w:rPr>
  </w:style>
  <w:style w:type="paragraph" w:styleId="ListBullet">
    <w:name w:val="List Bullet"/>
    <w:basedOn w:val="Normal"/>
    <w:link w:val="ListBulletChar"/>
    <w:autoRedefine/>
    <w:rsid w:val="00337DF1"/>
    <w:pPr>
      <w:spacing w:before="60" w:after="60"/>
    </w:pPr>
    <w:rPr>
      <w:b/>
      <w:i/>
      <w:szCs w:val="26"/>
      <w:lang w:val="vi-VN" w:eastAsia="x-none"/>
    </w:rPr>
  </w:style>
  <w:style w:type="character" w:customStyle="1" w:styleId="ListBulletChar">
    <w:name w:val="List Bullet Char"/>
    <w:link w:val="ListBullet"/>
    <w:rsid w:val="0024759A"/>
    <w:rPr>
      <w:rFonts w:ascii="Times New Roman" w:eastAsia="PMingLiU" w:hAnsi="Times New Roman"/>
      <w:b/>
      <w:i/>
      <w:sz w:val="26"/>
      <w:szCs w:val="26"/>
      <w:lang w:val="vi-VN"/>
    </w:rPr>
  </w:style>
  <w:style w:type="paragraph" w:customStyle="1" w:styleId="BodyText21">
    <w:name w:val="Body Text 21"/>
    <w:basedOn w:val="Normal"/>
    <w:rsid w:val="00337DF1"/>
    <w:pPr>
      <w:widowControl w:val="0"/>
      <w:spacing w:before="0"/>
    </w:pPr>
    <w:rPr>
      <w:rFonts w:ascii="VNI-Helve" w:hAnsi="VNI-Helve"/>
      <w:snapToGrid w:val="0"/>
      <w:szCs w:val="20"/>
    </w:rPr>
  </w:style>
  <w:style w:type="paragraph" w:customStyle="1" w:styleId="Normal10">
    <w:name w:val="Normal 1"/>
    <w:basedOn w:val="Normal"/>
    <w:rsid w:val="00337DF1"/>
    <w:pPr>
      <w:spacing w:before="0" w:after="120"/>
    </w:pPr>
    <w:rPr>
      <w:rFonts w:ascii="VN-NTime" w:hAnsi="VN-NTime"/>
      <w:szCs w:val="24"/>
    </w:rPr>
  </w:style>
  <w:style w:type="paragraph" w:customStyle="1" w:styleId="a3">
    <w:name w:val="字元 字元 字元 字元"/>
    <w:basedOn w:val="Normal"/>
    <w:rsid w:val="00337DF1"/>
    <w:pPr>
      <w:widowControl w:val="0"/>
      <w:spacing w:before="0"/>
    </w:pPr>
    <w:rPr>
      <w:rFonts w:eastAsia="SimSun"/>
      <w:kern w:val="2"/>
      <w:sz w:val="24"/>
      <w:szCs w:val="26"/>
      <w:lang w:eastAsia="zh-CN"/>
    </w:rPr>
  </w:style>
  <w:style w:type="paragraph" w:customStyle="1" w:styleId="Char">
    <w:name w:val="Char"/>
    <w:basedOn w:val="Normal"/>
    <w:next w:val="Normal"/>
    <w:semiHidden/>
    <w:rsid w:val="00337DF1"/>
    <w:pPr>
      <w:spacing w:before="0" w:after="160" w:line="240" w:lineRule="exact"/>
      <w:ind w:firstLine="720"/>
      <w:jc w:val="left"/>
    </w:pPr>
    <w:rPr>
      <w:rFonts w:ascii="Arial" w:eastAsia="Times New Roman" w:hAnsi="Arial" w:cs="Verdana"/>
      <w:sz w:val="24"/>
      <w:szCs w:val="20"/>
    </w:rPr>
  </w:style>
  <w:style w:type="paragraph" w:customStyle="1" w:styleId="10">
    <w:name w:val="1"/>
    <w:basedOn w:val="Normal"/>
    <w:rsid w:val="00337DF1"/>
    <w:pPr>
      <w:spacing w:before="0" w:after="160" w:line="240" w:lineRule="exact"/>
      <w:jc w:val="left"/>
    </w:pPr>
    <w:rPr>
      <w:rFonts w:ascii="Tahoma" w:hAnsi="Tahoma"/>
      <w:sz w:val="20"/>
      <w:szCs w:val="20"/>
    </w:rPr>
  </w:style>
  <w:style w:type="paragraph" w:customStyle="1" w:styleId="11">
    <w:name w:val="字元1"/>
    <w:basedOn w:val="Normal"/>
    <w:rsid w:val="00337DF1"/>
    <w:pPr>
      <w:widowControl w:val="0"/>
      <w:spacing w:before="0"/>
    </w:pPr>
    <w:rPr>
      <w:rFonts w:eastAsia="SimSun"/>
      <w:kern w:val="2"/>
      <w:sz w:val="24"/>
      <w:szCs w:val="26"/>
      <w:lang w:eastAsia="zh-CN"/>
    </w:rPr>
  </w:style>
  <w:style w:type="character" w:customStyle="1" w:styleId="CharChar3">
    <w:name w:val="Char Char3"/>
    <w:rsid w:val="00337DF1"/>
    <w:rPr>
      <w:sz w:val="26"/>
    </w:rPr>
  </w:style>
  <w:style w:type="character" w:customStyle="1" w:styleId="CharChar">
    <w:name w:val="Char Char 字元 字元"/>
    <w:aliases w:val=" Char 字元, Char Char Char Char Char Char Char Char Char Char Char Char Char Char Char Char Char Char Char Char Char Char 字元,Char 字元"/>
    <w:rsid w:val="00337DF1"/>
    <w:rPr>
      <w:b/>
      <w:bCs/>
      <w:sz w:val="28"/>
      <w:lang w:val="en-US" w:eastAsia="en-US" w:bidi="ar-SA"/>
    </w:rPr>
  </w:style>
  <w:style w:type="character" w:customStyle="1" w:styleId="CharCharChar">
    <w:name w:val="Char Char Char"/>
    <w:rsid w:val="00337DF1"/>
    <w:rPr>
      <w:rFonts w:ascii=".VnTime" w:hAnsi=".VnTime"/>
      <w:i/>
      <w:color w:val="000000"/>
      <w:sz w:val="24"/>
      <w:szCs w:val="28"/>
      <w:lang w:val="en-US" w:eastAsia="en-US" w:bidi="ar-SA"/>
    </w:rPr>
  </w:style>
  <w:style w:type="paragraph" w:styleId="FootnoteText">
    <w:name w:val="footnote text"/>
    <w:aliases w:val=" Char Char, Char Char Char Char Char Char,Footnote Text Char Char Char Char Char,Footnote Text Char Char Char Char Char Char Ch Char,Char C,Char Char Char Char Char Char Ch"/>
    <w:basedOn w:val="Normal"/>
    <w:link w:val="FootnoteTextChar"/>
    <w:uiPriority w:val="99"/>
    <w:rsid w:val="00337DF1"/>
    <w:pPr>
      <w:spacing w:before="0"/>
      <w:jc w:val="left"/>
    </w:pPr>
    <w:rPr>
      <w:sz w:val="20"/>
      <w:szCs w:val="20"/>
      <w:lang w:val="x-none" w:eastAsia="x-none"/>
    </w:rPr>
  </w:style>
  <w:style w:type="character" w:customStyle="1" w:styleId="FootnoteTextChar">
    <w:name w:val="Footnote Text Char"/>
    <w:aliases w:val=" Char Char Char, Char Char Char Char Char Char Char,Footnote Text Char Char Char Char Char Char,Footnote Text Char Char Char Char Char Char Ch Char Char,Char C Char,Char Char Char Char Char Char Ch Char"/>
    <w:link w:val="FootnoteText"/>
    <w:uiPriority w:val="99"/>
    <w:rsid w:val="00337DF1"/>
    <w:rPr>
      <w:rFonts w:ascii="Times New Roman" w:eastAsia="PMingLiU" w:hAnsi="Times New Roman"/>
    </w:rPr>
  </w:style>
  <w:style w:type="character" w:styleId="FootnoteReference">
    <w:name w:val="footnote reference"/>
    <w:uiPriority w:val="99"/>
    <w:rsid w:val="00337DF1"/>
    <w:rPr>
      <w:vertAlign w:val="superscript"/>
    </w:rPr>
  </w:style>
  <w:style w:type="paragraph" w:customStyle="1" w:styleId="CharCharCharCharCharCharCharCharCharChar">
    <w:name w:val="Char Char Char Char Char Char Char 字元 字元 Char 字元 字元 Char 字元 字元 Char"/>
    <w:basedOn w:val="Normal"/>
    <w:rsid w:val="00337DF1"/>
    <w:pPr>
      <w:spacing w:before="0" w:after="160" w:line="240" w:lineRule="exact"/>
      <w:jc w:val="left"/>
    </w:pPr>
    <w:rPr>
      <w:rFonts w:ascii="Tahoma" w:hAnsi="Tahoma"/>
      <w:sz w:val="20"/>
      <w:szCs w:val="20"/>
    </w:rPr>
  </w:style>
  <w:style w:type="paragraph" w:customStyle="1" w:styleId="CharCharCharChar1">
    <w:name w:val="Char Char Char Char1"/>
    <w:basedOn w:val="Normal"/>
    <w:link w:val="CharCharCharCharChar"/>
    <w:rsid w:val="00337DF1"/>
    <w:pPr>
      <w:widowControl w:val="0"/>
      <w:spacing w:before="0"/>
    </w:pPr>
    <w:rPr>
      <w:rFonts w:ascii="VNI-Times" w:eastAsia="SimSun" w:hAnsi="VNI-Times"/>
      <w:kern w:val="2"/>
      <w:sz w:val="24"/>
      <w:szCs w:val="26"/>
      <w:lang w:val="x-none" w:eastAsia="zh-CN"/>
    </w:rPr>
  </w:style>
  <w:style w:type="character" w:customStyle="1" w:styleId="CharCharCharCharChar">
    <w:name w:val="Char Char Char Char Char"/>
    <w:aliases w:val="Body Text Char1,bt Char"/>
    <w:link w:val="CharCharCharChar1"/>
    <w:uiPriority w:val="99"/>
    <w:rsid w:val="00337DF1"/>
    <w:rPr>
      <w:rFonts w:ascii="VNI-Times" w:eastAsia="SimSun" w:hAnsi="VNI-Times"/>
      <w:kern w:val="2"/>
      <w:sz w:val="24"/>
      <w:szCs w:val="26"/>
      <w:lang w:eastAsia="zh-CN"/>
    </w:rPr>
  </w:style>
  <w:style w:type="paragraph" w:customStyle="1" w:styleId="c1">
    <w:name w:val="c1"/>
    <w:basedOn w:val="Normal"/>
    <w:link w:val="c1Char"/>
    <w:rsid w:val="00337DF1"/>
    <w:pPr>
      <w:spacing w:before="80" w:after="80" w:line="336" w:lineRule="auto"/>
      <w:jc w:val="center"/>
    </w:pPr>
    <w:rPr>
      <w:b/>
      <w:sz w:val="32"/>
      <w:szCs w:val="32"/>
      <w:lang w:val="x-none" w:eastAsia="x-none"/>
    </w:rPr>
  </w:style>
  <w:style w:type="character" w:customStyle="1" w:styleId="c1Char">
    <w:name w:val="c1 Char"/>
    <w:link w:val="c1"/>
    <w:rsid w:val="00337DF1"/>
    <w:rPr>
      <w:rFonts w:ascii="Times New Roman" w:eastAsia="PMingLiU" w:hAnsi="Times New Roman"/>
      <w:b/>
      <w:sz w:val="32"/>
      <w:szCs w:val="32"/>
    </w:rPr>
  </w:style>
  <w:style w:type="paragraph" w:customStyle="1" w:styleId="c2">
    <w:name w:val="c2"/>
    <w:basedOn w:val="Normal"/>
    <w:link w:val="c2Char"/>
    <w:rsid w:val="00337DF1"/>
    <w:pPr>
      <w:spacing w:before="80" w:after="80" w:line="336" w:lineRule="auto"/>
      <w:ind w:firstLine="284"/>
    </w:pPr>
    <w:rPr>
      <w:b/>
      <w:szCs w:val="26"/>
      <w:lang w:val="x-none" w:eastAsia="x-none"/>
    </w:rPr>
  </w:style>
  <w:style w:type="character" w:customStyle="1" w:styleId="c2Char">
    <w:name w:val="c2 Char"/>
    <w:link w:val="c2"/>
    <w:rsid w:val="00337DF1"/>
    <w:rPr>
      <w:rFonts w:ascii="Times New Roman" w:eastAsia="PMingLiU" w:hAnsi="Times New Roman"/>
      <w:b/>
      <w:sz w:val="26"/>
      <w:szCs w:val="26"/>
    </w:rPr>
  </w:style>
  <w:style w:type="paragraph" w:customStyle="1" w:styleId="bag">
    <w:name w:val="bag"/>
    <w:basedOn w:val="Normal"/>
    <w:link w:val="bagChar"/>
    <w:rsid w:val="00337DF1"/>
    <w:pPr>
      <w:spacing w:before="80" w:after="80" w:line="336" w:lineRule="auto"/>
      <w:jc w:val="center"/>
    </w:pPr>
    <w:rPr>
      <w:b/>
      <w:szCs w:val="26"/>
      <w:lang w:val="nl-NL" w:eastAsia="x-none"/>
    </w:rPr>
  </w:style>
  <w:style w:type="character" w:customStyle="1" w:styleId="bagChar">
    <w:name w:val="bag Char"/>
    <w:link w:val="bag"/>
    <w:rsid w:val="00337DF1"/>
    <w:rPr>
      <w:rFonts w:ascii="Times New Roman" w:eastAsia="PMingLiU" w:hAnsi="Times New Roman"/>
      <w:b/>
      <w:sz w:val="26"/>
      <w:szCs w:val="26"/>
      <w:lang w:val="nl-NL"/>
    </w:rPr>
  </w:style>
  <w:style w:type="paragraph" w:customStyle="1" w:styleId="hjh">
    <w:name w:val="hjh"/>
    <w:basedOn w:val="Normal"/>
    <w:link w:val="hjhChar"/>
    <w:rsid w:val="00337DF1"/>
    <w:pPr>
      <w:spacing w:before="0" w:line="288" w:lineRule="auto"/>
      <w:jc w:val="center"/>
    </w:pPr>
    <w:rPr>
      <w:b/>
      <w:szCs w:val="26"/>
      <w:lang w:val="x-none" w:eastAsia="x-none"/>
    </w:rPr>
  </w:style>
  <w:style w:type="character" w:customStyle="1" w:styleId="hjhChar">
    <w:name w:val="hjh Char"/>
    <w:link w:val="hjh"/>
    <w:rsid w:val="00337DF1"/>
    <w:rPr>
      <w:rFonts w:ascii="Times New Roman" w:eastAsia="PMingLiU" w:hAnsi="Times New Roman"/>
      <w:b/>
      <w:sz w:val="26"/>
      <w:szCs w:val="26"/>
    </w:rPr>
  </w:style>
  <w:style w:type="paragraph" w:customStyle="1" w:styleId="3a">
    <w:name w:val="3.a"/>
    <w:basedOn w:val="Normal"/>
    <w:autoRedefine/>
    <w:rsid w:val="00767426"/>
    <w:pPr>
      <w:spacing w:before="60" w:after="120" w:line="360" w:lineRule="auto"/>
      <w:ind w:firstLine="567"/>
    </w:pPr>
    <w:rPr>
      <w:rFonts w:eastAsia="Times New Roman"/>
      <w:szCs w:val="26"/>
      <w:lang w:val="vi-VN"/>
    </w:rPr>
  </w:style>
  <w:style w:type="character" w:customStyle="1" w:styleId="Heading31">
    <w:name w:val="Heading 31"/>
    <w:aliases w:val=" Char Char1, Char Char Char Char Char Char Char Char Char Char Char Char"/>
    <w:rsid w:val="00767426"/>
    <w:rPr>
      <w:rFonts w:eastAsia="PMingLiU"/>
      <w:b/>
      <w:color w:val="000000"/>
      <w:sz w:val="26"/>
      <w:szCs w:val="26"/>
      <w:lang w:val="en-GB" w:eastAsia="en-US" w:bidi="ar-SA"/>
    </w:rPr>
  </w:style>
  <w:style w:type="character" w:customStyle="1" w:styleId="CharCharChar1">
    <w:name w:val="Char Char Char1"/>
    <w:rsid w:val="00767426"/>
    <w:rPr>
      <w:rFonts w:ascii=".VnTime" w:hAnsi=".VnTime" w:hint="default"/>
      <w:i/>
      <w:iCs w:val="0"/>
      <w:color w:val="000000"/>
      <w:sz w:val="24"/>
      <w:szCs w:val="28"/>
      <w:lang w:val="en-US" w:eastAsia="en-US" w:bidi="ar-SA"/>
    </w:rPr>
  </w:style>
  <w:style w:type="character" w:styleId="Emphasis">
    <w:name w:val="Emphasis"/>
    <w:aliases w:val="danhmuchinh,m,t4,CCN 2,sơ đô 44444"/>
    <w:uiPriority w:val="20"/>
    <w:rsid w:val="00767426"/>
    <w:rPr>
      <w:i/>
      <w:iCs/>
    </w:rPr>
  </w:style>
  <w:style w:type="paragraph" w:customStyle="1" w:styleId="12">
    <w:name w:val="目錄標題1"/>
    <w:basedOn w:val="Heading1"/>
    <w:next w:val="Normal"/>
    <w:uiPriority w:val="39"/>
    <w:rsid w:val="00767426"/>
    <w:pPr>
      <w:spacing w:before="480" w:line="276" w:lineRule="auto"/>
      <w:jc w:val="left"/>
      <w:outlineLvl w:val="9"/>
    </w:pPr>
    <w:rPr>
      <w:rFonts w:ascii="Cambria" w:hAnsi="Cambria"/>
      <w:color w:val="365F91"/>
    </w:rPr>
  </w:style>
  <w:style w:type="paragraph" w:styleId="Subtitle">
    <w:name w:val="Subtitle"/>
    <w:basedOn w:val="Normal"/>
    <w:next w:val="Normal"/>
    <w:link w:val="SubtitleChar"/>
    <w:rsid w:val="00767426"/>
    <w:pPr>
      <w:spacing w:before="0" w:after="60"/>
      <w:jc w:val="center"/>
      <w:outlineLvl w:val="1"/>
    </w:pPr>
    <w:rPr>
      <w:rFonts w:ascii="Cambria" w:eastAsia="Times New Roman" w:hAnsi="Cambria"/>
      <w:sz w:val="24"/>
      <w:szCs w:val="24"/>
      <w:lang w:val="x-none" w:eastAsia="x-none"/>
    </w:rPr>
  </w:style>
  <w:style w:type="character" w:customStyle="1" w:styleId="SubtitleChar">
    <w:name w:val="Subtitle Char"/>
    <w:link w:val="Subtitle"/>
    <w:rsid w:val="00767426"/>
    <w:rPr>
      <w:rFonts w:ascii="Cambria" w:eastAsia="Times New Roman" w:hAnsi="Cambria"/>
      <w:sz w:val="24"/>
      <w:szCs w:val="24"/>
    </w:rPr>
  </w:style>
  <w:style w:type="paragraph" w:customStyle="1" w:styleId="BANGBIEU">
    <w:name w:val="BANG BIEU"/>
    <w:basedOn w:val="Normal"/>
    <w:rsid w:val="00826A76"/>
    <w:pPr>
      <w:spacing w:after="120"/>
    </w:pPr>
    <w:rPr>
      <w:color w:val="000000"/>
      <w:szCs w:val="28"/>
      <w:u w:val="single"/>
    </w:rPr>
  </w:style>
  <w:style w:type="paragraph" w:customStyle="1" w:styleId="NormalTable">
    <w:name w:val="NormalTable"/>
    <w:basedOn w:val="BodyText"/>
    <w:next w:val="Normal"/>
    <w:rsid w:val="0024759A"/>
    <w:pPr>
      <w:spacing w:after="0"/>
      <w:jc w:val="both"/>
    </w:pPr>
    <w:rPr>
      <w:rFonts w:ascii="VNI-Times" w:hAnsi="VNI-Times"/>
      <w:color w:val="000000"/>
      <w:sz w:val="18"/>
      <w:szCs w:val="20"/>
    </w:rPr>
  </w:style>
  <w:style w:type="paragraph" w:customStyle="1" w:styleId="CharCharCharCharCharCharCharCharChar1CharCharCharCharCharCharCharChar">
    <w:name w:val="Char Char Char Char Char Char Char Char Char1 Char Char Char Char Char Char Char Char"/>
    <w:basedOn w:val="Normal"/>
    <w:rsid w:val="0024759A"/>
    <w:pPr>
      <w:spacing w:before="0" w:after="160" w:line="240" w:lineRule="exact"/>
    </w:pPr>
    <w:rPr>
      <w:rFonts w:ascii="Tahoma" w:eastAsia="MS Mincho" w:hAnsi="Tahoma"/>
      <w:color w:val="000000"/>
      <w:sz w:val="20"/>
      <w:szCs w:val="20"/>
    </w:rPr>
  </w:style>
  <w:style w:type="paragraph" w:customStyle="1" w:styleId="Char2">
    <w:name w:val="Char2"/>
    <w:basedOn w:val="Normal"/>
    <w:rsid w:val="0024759A"/>
    <w:pPr>
      <w:spacing w:before="0" w:after="160" w:line="240" w:lineRule="exact"/>
    </w:pPr>
    <w:rPr>
      <w:rFonts w:ascii="VNI-Times" w:eastAsia="MS Mincho" w:hAnsi="VNI-Times"/>
      <w:color w:val="000000"/>
      <w:sz w:val="20"/>
      <w:szCs w:val="20"/>
    </w:rPr>
  </w:style>
  <w:style w:type="paragraph" w:customStyle="1" w:styleId="CharCharCharCharCharCharCharCharChar1Char1">
    <w:name w:val="Char Char Char Char Char Char Char Char Char1 Char1"/>
    <w:basedOn w:val="Normal"/>
    <w:rsid w:val="0024759A"/>
    <w:pPr>
      <w:spacing w:before="0" w:after="160" w:line="240" w:lineRule="exact"/>
    </w:pPr>
    <w:rPr>
      <w:rFonts w:ascii="Tahoma" w:eastAsia="MS Mincho" w:hAnsi="Tahoma"/>
      <w:color w:val="000000"/>
      <w:sz w:val="20"/>
      <w:szCs w:val="20"/>
    </w:rPr>
  </w:style>
  <w:style w:type="paragraph" w:customStyle="1" w:styleId="CharCharCharCharCharCharCharChar1">
    <w:name w:val="Char Char Char Char 字元 字元 Char Char Char Char1"/>
    <w:basedOn w:val="Normal"/>
    <w:rsid w:val="0024759A"/>
    <w:pPr>
      <w:spacing w:before="0" w:after="160" w:line="240" w:lineRule="exact"/>
    </w:pPr>
    <w:rPr>
      <w:rFonts w:ascii="Tahoma" w:eastAsia="MS Mincho" w:hAnsi="Tahoma"/>
      <w:color w:val="000000"/>
      <w:sz w:val="20"/>
      <w:szCs w:val="20"/>
    </w:rPr>
  </w:style>
  <w:style w:type="paragraph" w:customStyle="1" w:styleId="13">
    <w:name w:val="字元 字元 字元 字元1"/>
    <w:basedOn w:val="Normal"/>
    <w:rsid w:val="0024759A"/>
    <w:pPr>
      <w:widowControl w:val="0"/>
      <w:spacing w:before="0"/>
    </w:pPr>
    <w:rPr>
      <w:rFonts w:eastAsia="SimSun"/>
      <w:color w:val="000000"/>
      <w:kern w:val="2"/>
      <w:sz w:val="24"/>
      <w:szCs w:val="26"/>
      <w:lang w:eastAsia="zh-CN"/>
    </w:rPr>
  </w:style>
  <w:style w:type="character" w:customStyle="1" w:styleId="CharChar31">
    <w:name w:val="Char Char31"/>
    <w:rsid w:val="0024759A"/>
    <w:rPr>
      <w:sz w:val="26"/>
    </w:rPr>
  </w:style>
  <w:style w:type="paragraph" w:customStyle="1" w:styleId="CharCharCharCharCharCharCharCharCharChar1">
    <w:name w:val="Char Char Char Char Char Char Char 字元 字元 Char 字元 字元 Char 字元 字元 Char1"/>
    <w:basedOn w:val="Normal"/>
    <w:rsid w:val="0024759A"/>
    <w:pPr>
      <w:spacing w:before="0" w:after="160" w:line="240" w:lineRule="exact"/>
    </w:pPr>
    <w:rPr>
      <w:rFonts w:ascii="Tahoma" w:hAnsi="Tahoma"/>
      <w:color w:val="000000"/>
      <w:sz w:val="20"/>
      <w:szCs w:val="20"/>
    </w:rPr>
  </w:style>
  <w:style w:type="paragraph" w:customStyle="1" w:styleId="BangHann">
    <w:name w:val="Bang Hann"/>
    <w:basedOn w:val="Normal"/>
    <w:rsid w:val="0024759A"/>
    <w:pPr>
      <w:spacing w:after="120" w:line="240" w:lineRule="atLeast"/>
      <w:ind w:firstLine="650"/>
      <w:jc w:val="center"/>
    </w:pPr>
    <w:rPr>
      <w:rFonts w:eastAsia="Times New Roman"/>
      <w:color w:val="000000"/>
      <w:szCs w:val="28"/>
      <w:lang w:val="es-ES"/>
    </w:rPr>
  </w:style>
  <w:style w:type="paragraph" w:customStyle="1" w:styleId="Figure">
    <w:name w:val="Figure"/>
    <w:basedOn w:val="BodyText"/>
    <w:rsid w:val="0024759A"/>
    <w:pPr>
      <w:spacing w:before="120" w:after="60"/>
      <w:ind w:left="1287" w:hanging="360"/>
      <w:jc w:val="center"/>
    </w:pPr>
    <w:rPr>
      <w:rFonts w:ascii="VNI-Times" w:hAnsi="VNI-Times"/>
      <w:b/>
      <w:color w:val="000000"/>
      <w:sz w:val="24"/>
      <w:szCs w:val="24"/>
    </w:rPr>
  </w:style>
  <w:style w:type="paragraph" w:customStyle="1" w:styleId="14">
    <w:name w:val="內文1"/>
    <w:basedOn w:val="Normal"/>
    <w:rsid w:val="0024759A"/>
    <w:pPr>
      <w:spacing w:before="240" w:after="240"/>
      <w:ind w:firstLine="360"/>
    </w:pPr>
    <w:rPr>
      <w:color w:val="000000"/>
    </w:rPr>
  </w:style>
  <w:style w:type="paragraph" w:customStyle="1" w:styleId="Normal2">
    <w:name w:val="Normal2"/>
    <w:basedOn w:val="Normal"/>
    <w:rsid w:val="0024759A"/>
    <w:pPr>
      <w:spacing w:before="240" w:after="240"/>
      <w:ind w:firstLine="360"/>
    </w:pPr>
    <w:rPr>
      <w:color w:val="000000"/>
    </w:rPr>
  </w:style>
  <w:style w:type="paragraph" w:styleId="DocumentMap">
    <w:name w:val="Document Map"/>
    <w:basedOn w:val="Normal"/>
    <w:link w:val="DocumentMapChar"/>
    <w:uiPriority w:val="99"/>
    <w:semiHidden/>
    <w:unhideWhenUsed/>
    <w:rsid w:val="0024759A"/>
    <w:pPr>
      <w:spacing w:before="0"/>
    </w:pPr>
    <w:rPr>
      <w:rFonts w:ascii="Tahoma" w:eastAsia="Times New Roman" w:hAnsi="Tahoma"/>
      <w:color w:val="000000"/>
      <w:sz w:val="16"/>
      <w:szCs w:val="16"/>
      <w:lang w:val="x-none" w:eastAsia="x-none"/>
    </w:rPr>
  </w:style>
  <w:style w:type="character" w:customStyle="1" w:styleId="DocumentMapChar">
    <w:name w:val="Document Map Char"/>
    <w:link w:val="DocumentMap"/>
    <w:uiPriority w:val="99"/>
    <w:semiHidden/>
    <w:rsid w:val="0024759A"/>
    <w:rPr>
      <w:rFonts w:ascii="Tahoma" w:eastAsia="Times New Roman" w:hAnsi="Tahoma" w:cs="Tahoma"/>
      <w:color w:val="000000"/>
      <w:sz w:val="16"/>
      <w:szCs w:val="16"/>
    </w:rPr>
  </w:style>
  <w:style w:type="paragraph" w:customStyle="1" w:styleId="Normal4">
    <w:name w:val="Normal4"/>
    <w:basedOn w:val="Normal"/>
    <w:rsid w:val="0024759A"/>
    <w:pPr>
      <w:widowControl w:val="0"/>
    </w:pPr>
    <w:rPr>
      <w:sz w:val="24"/>
      <w:szCs w:val="20"/>
    </w:rPr>
  </w:style>
  <w:style w:type="paragraph" w:customStyle="1" w:styleId="TableParagraph">
    <w:name w:val="Table Paragraph"/>
    <w:basedOn w:val="Normal"/>
    <w:uiPriority w:val="1"/>
    <w:rsid w:val="0024759A"/>
    <w:pPr>
      <w:widowControl w:val="0"/>
      <w:spacing w:before="0"/>
      <w:jc w:val="left"/>
    </w:pPr>
    <w:rPr>
      <w:rFonts w:ascii="Calibri" w:eastAsia="Calibri" w:hAnsi="Calibri"/>
      <w:sz w:val="22"/>
    </w:rPr>
  </w:style>
  <w:style w:type="paragraph" w:customStyle="1" w:styleId="hinhanh">
    <w:name w:val="hinh anh"/>
    <w:basedOn w:val="BANGBIEU"/>
    <w:rsid w:val="0024759A"/>
    <w:rPr>
      <w:u w:val="none"/>
    </w:rPr>
  </w:style>
  <w:style w:type="paragraph" w:customStyle="1" w:styleId="BangML">
    <w:name w:val="BangML"/>
    <w:basedOn w:val="Caption"/>
    <w:link w:val="BangMLChar"/>
    <w:rsid w:val="00372E96"/>
    <w:pPr>
      <w:keepNext/>
      <w:widowControl w:val="0"/>
      <w:tabs>
        <w:tab w:val="left" w:pos="360"/>
      </w:tabs>
      <w:spacing w:before="0"/>
      <w:jc w:val="center"/>
    </w:pPr>
    <w:rPr>
      <w:rFonts w:eastAsia="Times New Roman"/>
      <w:b w:val="0"/>
      <w:i/>
      <w:lang w:val="nb-NO"/>
    </w:rPr>
  </w:style>
  <w:style w:type="character" w:customStyle="1" w:styleId="BangMLChar">
    <w:name w:val="BangML Char"/>
    <w:link w:val="BangML"/>
    <w:rsid w:val="00372E96"/>
    <w:rPr>
      <w:rFonts w:ascii="Times New Roman" w:eastAsia="Times New Roman" w:hAnsi="Times New Roman"/>
      <w:bCs/>
      <w:i/>
      <w:sz w:val="26"/>
      <w:szCs w:val="26"/>
      <w:lang w:val="nb-NO" w:eastAsia="x-none"/>
    </w:rPr>
  </w:style>
  <w:style w:type="paragraph" w:customStyle="1" w:styleId="HinhML">
    <w:name w:val="HinhML"/>
    <w:basedOn w:val="Normal"/>
    <w:link w:val="HinhMLChar"/>
    <w:rsid w:val="00575490"/>
    <w:pPr>
      <w:spacing w:before="40" w:after="40" w:line="288" w:lineRule="auto"/>
      <w:jc w:val="center"/>
    </w:pPr>
    <w:rPr>
      <w:rFonts w:eastAsia="Times New Roman"/>
      <w:i/>
      <w:szCs w:val="26"/>
      <w:lang w:val="x-none" w:eastAsia="x-none"/>
    </w:rPr>
  </w:style>
  <w:style w:type="character" w:customStyle="1" w:styleId="HinhMLChar">
    <w:name w:val="HinhML Char"/>
    <w:link w:val="HinhML"/>
    <w:rsid w:val="00575490"/>
    <w:rPr>
      <w:rFonts w:ascii="Times New Roman" w:eastAsia="Times New Roman" w:hAnsi="Times New Roman"/>
      <w:i/>
      <w:sz w:val="26"/>
      <w:szCs w:val="26"/>
      <w:lang w:val="x-none" w:eastAsia="x-none"/>
    </w:rPr>
  </w:style>
  <w:style w:type="paragraph" w:customStyle="1" w:styleId="CAP2">
    <w:name w:val="CAP2"/>
    <w:basedOn w:val="Normal"/>
    <w:link w:val="CAP2Char"/>
    <w:rsid w:val="009A35DF"/>
    <w:pPr>
      <w:spacing w:before="0" w:line="360" w:lineRule="auto"/>
    </w:pPr>
    <w:rPr>
      <w:rFonts w:eastAsia="SimSun"/>
      <w:b/>
      <w:color w:val="00B0F0"/>
      <w:szCs w:val="26"/>
      <w:lang w:val="x-none" w:eastAsia="zh-CN"/>
    </w:rPr>
  </w:style>
  <w:style w:type="character" w:customStyle="1" w:styleId="CAP2Char">
    <w:name w:val="CAP2 Char"/>
    <w:link w:val="CAP2"/>
    <w:rsid w:val="009A35DF"/>
    <w:rPr>
      <w:rFonts w:ascii="Times New Roman" w:eastAsia="SimSun" w:hAnsi="Times New Roman"/>
      <w:b/>
      <w:color w:val="00B0F0"/>
      <w:sz w:val="26"/>
      <w:szCs w:val="26"/>
      <w:lang w:val="x-none" w:eastAsia="zh-CN"/>
    </w:rPr>
  </w:style>
  <w:style w:type="character" w:customStyle="1" w:styleId="Heading8Char">
    <w:name w:val="Heading 8 Char"/>
    <w:link w:val="Heading8"/>
    <w:uiPriority w:val="9"/>
    <w:rsid w:val="00F5663D"/>
    <w:rPr>
      <w:rFonts w:ascii="Calibri" w:eastAsia="Times New Roman" w:hAnsi="Calibri" w:cs="Times New Roman"/>
      <w:i/>
      <w:iCs/>
      <w:sz w:val="24"/>
      <w:szCs w:val="24"/>
    </w:rPr>
  </w:style>
  <w:style w:type="paragraph" w:customStyle="1" w:styleId="Normalkhung">
    <w:name w:val="Normal khung"/>
    <w:basedOn w:val="NormalWeb"/>
    <w:rsid w:val="00E62ACD"/>
    <w:pPr>
      <w:spacing w:line="288" w:lineRule="auto"/>
      <w:jc w:val="both"/>
    </w:pPr>
    <w:rPr>
      <w:sz w:val="26"/>
      <w:szCs w:val="26"/>
    </w:rPr>
  </w:style>
  <w:style w:type="character" w:customStyle="1" w:styleId="15">
    <w:name w:val="預留位置文字1"/>
    <w:uiPriority w:val="99"/>
    <w:semiHidden/>
    <w:rsid w:val="000A35EA"/>
    <w:rPr>
      <w:color w:val="808080"/>
    </w:rPr>
  </w:style>
  <w:style w:type="paragraph" w:customStyle="1" w:styleId="hb1">
    <w:name w:val="hb1"/>
    <w:basedOn w:val="Normal"/>
    <w:link w:val="hb1Char"/>
    <w:rsid w:val="00DE1AB0"/>
    <w:pPr>
      <w:tabs>
        <w:tab w:val="left" w:pos="3631"/>
      </w:tabs>
      <w:spacing w:before="0" w:line="360" w:lineRule="auto"/>
    </w:pPr>
    <w:rPr>
      <w:b/>
      <w:color w:val="000000"/>
      <w:szCs w:val="26"/>
      <w:lang w:val="x-none" w:eastAsia="x-none"/>
    </w:rPr>
  </w:style>
  <w:style w:type="character" w:customStyle="1" w:styleId="hb1Char">
    <w:name w:val="hb1 Char"/>
    <w:link w:val="hb1"/>
    <w:rsid w:val="00DE1AB0"/>
    <w:rPr>
      <w:rFonts w:ascii="Times New Roman" w:eastAsia="PMingLiU" w:hAnsi="Times New Roman"/>
      <w:b/>
      <w:color w:val="000000"/>
      <w:sz w:val="26"/>
      <w:szCs w:val="26"/>
    </w:rPr>
  </w:style>
  <w:style w:type="character" w:customStyle="1" w:styleId="ListParagraphChar1">
    <w:name w:val="List Paragraph Char1"/>
    <w:uiPriority w:val="34"/>
    <w:rsid w:val="00465A64"/>
    <w:rPr>
      <w:sz w:val="26"/>
      <w:szCs w:val="26"/>
      <w:lang w:val="x-none"/>
    </w:rPr>
  </w:style>
  <w:style w:type="paragraph" w:customStyle="1" w:styleId="Style6">
    <w:name w:val="Style6"/>
    <w:basedOn w:val="Normal"/>
    <w:link w:val="Style6Char"/>
    <w:rsid w:val="00340511"/>
    <w:pPr>
      <w:tabs>
        <w:tab w:val="left" w:pos="154"/>
      </w:tabs>
      <w:autoSpaceDE w:val="0"/>
      <w:autoSpaceDN w:val="0"/>
      <w:adjustRightInd w:val="0"/>
      <w:spacing w:before="0" w:line="360" w:lineRule="auto"/>
      <w:jc w:val="center"/>
    </w:pPr>
    <w:rPr>
      <w:b/>
      <w:bCs/>
      <w:szCs w:val="26"/>
      <w:lang w:val="x-none" w:eastAsia="x-none"/>
    </w:rPr>
  </w:style>
  <w:style w:type="character" w:customStyle="1" w:styleId="Style6Char">
    <w:name w:val="Style6 Char"/>
    <w:link w:val="Style6"/>
    <w:rsid w:val="00340511"/>
    <w:rPr>
      <w:rFonts w:ascii="Times New Roman" w:eastAsia="PMingLiU" w:hAnsi="Times New Roman"/>
      <w:b/>
      <w:bCs/>
      <w:sz w:val="26"/>
      <w:szCs w:val="26"/>
    </w:rPr>
  </w:style>
  <w:style w:type="paragraph" w:customStyle="1" w:styleId="2">
    <w:name w:val="2"/>
    <w:basedOn w:val="Normal"/>
    <w:rsid w:val="005029A4"/>
    <w:pPr>
      <w:widowControl w:val="0"/>
      <w:spacing w:before="0"/>
    </w:pPr>
    <w:rPr>
      <w:rFonts w:eastAsia="SimSun"/>
      <w:kern w:val="2"/>
      <w:sz w:val="24"/>
      <w:szCs w:val="26"/>
      <w:lang w:eastAsia="zh-CN"/>
    </w:rPr>
  </w:style>
  <w:style w:type="paragraph" w:customStyle="1" w:styleId="3">
    <w:name w:val="清單段落3"/>
    <w:basedOn w:val="Normal"/>
    <w:uiPriority w:val="34"/>
    <w:rsid w:val="00F56496"/>
    <w:pPr>
      <w:spacing w:before="0" w:line="360" w:lineRule="auto"/>
      <w:ind w:left="720"/>
      <w:contextualSpacing/>
    </w:pPr>
    <w:rPr>
      <w:color w:val="000000"/>
    </w:rPr>
  </w:style>
  <w:style w:type="paragraph" w:customStyle="1" w:styleId="Style2">
    <w:name w:val="Style2"/>
    <w:basedOn w:val="Normal"/>
    <w:link w:val="Style2Char"/>
    <w:rsid w:val="004F3B2A"/>
    <w:pPr>
      <w:tabs>
        <w:tab w:val="left" w:pos="154"/>
      </w:tabs>
      <w:autoSpaceDE w:val="0"/>
      <w:autoSpaceDN w:val="0"/>
      <w:adjustRightInd w:val="0"/>
      <w:spacing w:before="0" w:line="360" w:lineRule="auto"/>
    </w:pPr>
    <w:rPr>
      <w:b/>
      <w:bCs/>
      <w:szCs w:val="26"/>
      <w:lang w:val="x-none" w:eastAsia="x-none"/>
    </w:rPr>
  </w:style>
  <w:style w:type="character" w:customStyle="1" w:styleId="Style2Char">
    <w:name w:val="Style2 Char"/>
    <w:link w:val="Style2"/>
    <w:rsid w:val="004F3B2A"/>
    <w:rPr>
      <w:rFonts w:ascii="Times New Roman" w:eastAsia="PMingLiU" w:hAnsi="Times New Roman"/>
      <w:b/>
      <w:bCs/>
      <w:sz w:val="26"/>
      <w:szCs w:val="26"/>
    </w:rPr>
  </w:style>
  <w:style w:type="paragraph" w:customStyle="1" w:styleId="bb1">
    <w:name w:val="bb1"/>
    <w:basedOn w:val="Normal"/>
    <w:link w:val="bb1Char"/>
    <w:rsid w:val="004F3B2A"/>
    <w:pPr>
      <w:tabs>
        <w:tab w:val="left" w:pos="154"/>
      </w:tabs>
      <w:autoSpaceDE w:val="0"/>
      <w:autoSpaceDN w:val="0"/>
      <w:adjustRightInd w:val="0"/>
      <w:spacing w:before="0" w:line="360" w:lineRule="auto"/>
      <w:jc w:val="center"/>
    </w:pPr>
    <w:rPr>
      <w:b/>
      <w:bCs/>
      <w:szCs w:val="26"/>
      <w:lang w:val="vi-VN" w:eastAsia="x-none"/>
    </w:rPr>
  </w:style>
  <w:style w:type="character" w:customStyle="1" w:styleId="bb1Char">
    <w:name w:val="bb1 Char"/>
    <w:link w:val="bb1"/>
    <w:rsid w:val="004F3B2A"/>
    <w:rPr>
      <w:rFonts w:ascii="Times New Roman" w:eastAsia="PMingLiU" w:hAnsi="Times New Roman"/>
      <w:b/>
      <w:bCs/>
      <w:sz w:val="26"/>
      <w:szCs w:val="26"/>
      <w:lang w:val="vi-VN"/>
    </w:rPr>
  </w:style>
  <w:style w:type="character" w:customStyle="1" w:styleId="TextChar">
    <w:name w:val="Text Char"/>
    <w:link w:val="Body"/>
    <w:rsid w:val="001F1BF5"/>
    <w:rPr>
      <w:rFonts w:ascii="VNI-Aptima" w:eastAsia="PMingLiU" w:hAnsi="VNI-Aptima"/>
      <w:sz w:val="24"/>
      <w:lang w:val="en-GB"/>
    </w:rPr>
  </w:style>
  <w:style w:type="character" w:customStyle="1" w:styleId="noidung">
    <w:name w:val="noidung"/>
    <w:rsid w:val="00E11CB0"/>
  </w:style>
  <w:style w:type="paragraph" w:customStyle="1" w:styleId="BANG">
    <w:name w:val="BANG"/>
    <w:basedOn w:val="Normal"/>
    <w:rsid w:val="00E01166"/>
    <w:pPr>
      <w:autoSpaceDE w:val="0"/>
      <w:autoSpaceDN w:val="0"/>
      <w:adjustRightInd w:val="0"/>
      <w:spacing w:before="0"/>
      <w:ind w:left="720" w:hanging="720"/>
      <w:jc w:val="center"/>
    </w:pPr>
    <w:rPr>
      <w:rFonts w:eastAsia="Times New Roman"/>
      <w:bCs/>
      <w:szCs w:val="26"/>
    </w:rPr>
  </w:style>
  <w:style w:type="character" w:customStyle="1" w:styleId="baocaogschuanChar">
    <w:name w:val="bao cao gs chuan Char"/>
    <w:link w:val="baocaogschuan"/>
    <w:rsid w:val="001176FF"/>
    <w:rPr>
      <w:rFonts w:ascii="Times New Roman" w:eastAsia="PMingLiU" w:hAnsi="Times New Roman"/>
      <w:sz w:val="28"/>
      <w:szCs w:val="28"/>
      <w:lang w:val="x-none"/>
    </w:rPr>
  </w:style>
  <w:style w:type="paragraph" w:customStyle="1" w:styleId="b">
    <w:name w:val="b"/>
    <w:basedOn w:val="Heading1"/>
    <w:link w:val="bChar"/>
    <w:rsid w:val="00CD6825"/>
    <w:pPr>
      <w:keepNext w:val="0"/>
      <w:keepLines w:val="0"/>
      <w:widowControl w:val="0"/>
      <w:tabs>
        <w:tab w:val="left" w:pos="720"/>
      </w:tabs>
      <w:spacing w:after="120"/>
      <w:ind w:right="72"/>
    </w:pPr>
    <w:rPr>
      <w:b w:val="0"/>
      <w:i/>
      <w:color w:val="auto"/>
      <w:sz w:val="26"/>
      <w:szCs w:val="30"/>
    </w:rPr>
  </w:style>
  <w:style w:type="character" w:customStyle="1" w:styleId="bChar">
    <w:name w:val="b Char"/>
    <w:link w:val="b"/>
    <w:rsid w:val="00CD6825"/>
    <w:rPr>
      <w:rFonts w:ascii="Times New Roman" w:eastAsia="Times New Roman" w:hAnsi="Times New Roman"/>
      <w:bCs/>
      <w:i/>
      <w:sz w:val="26"/>
      <w:szCs w:val="30"/>
      <w:lang w:val="x-none" w:eastAsia="x-none"/>
    </w:rPr>
  </w:style>
  <w:style w:type="paragraph" w:styleId="BlockText">
    <w:name w:val="Block Text"/>
    <w:basedOn w:val="Normal"/>
    <w:rsid w:val="00E66A2F"/>
    <w:pPr>
      <w:tabs>
        <w:tab w:val="left" w:pos="1080"/>
        <w:tab w:val="left" w:pos="2340"/>
        <w:tab w:val="left" w:pos="3960"/>
        <w:tab w:val="left" w:pos="5040"/>
      </w:tabs>
      <w:spacing w:before="0"/>
      <w:ind w:left="1080" w:right="-900" w:hanging="1440"/>
    </w:pPr>
    <w:rPr>
      <w:rFonts w:ascii="VNI-Times" w:eastAsia="Times New Roman" w:hAnsi="VNI-Times"/>
      <w:bCs/>
      <w:sz w:val="24"/>
      <w:szCs w:val="27"/>
    </w:rPr>
  </w:style>
  <w:style w:type="character" w:customStyle="1" w:styleId="shorttext">
    <w:name w:val="short_text"/>
    <w:basedOn w:val="DefaultParagraphFont"/>
    <w:rsid w:val="00886AFD"/>
  </w:style>
  <w:style w:type="character" w:customStyle="1" w:styleId="st1">
    <w:name w:val="st1"/>
    <w:basedOn w:val="DefaultParagraphFont"/>
    <w:rsid w:val="000C68B4"/>
  </w:style>
  <w:style w:type="character" w:customStyle="1" w:styleId="alt-edited1">
    <w:name w:val="alt-edited1"/>
    <w:rsid w:val="001B054A"/>
    <w:rPr>
      <w:color w:val="4D90F0"/>
    </w:rPr>
  </w:style>
  <w:style w:type="character" w:customStyle="1" w:styleId="st">
    <w:name w:val="st"/>
    <w:rsid w:val="00BB0137"/>
  </w:style>
  <w:style w:type="character" w:customStyle="1" w:styleId="a4">
    <w:name w:val="清單段落 字元"/>
    <w:aliases w:val="chữ trong bảng 字元,H1 字元,bảng 字元,List Paragraph1 字元,DANH MỤC HÌNH 字元,3.gach dau dong 字元"/>
    <w:uiPriority w:val="34"/>
    <w:locked/>
    <w:rsid w:val="004B1C21"/>
  </w:style>
  <w:style w:type="character" w:customStyle="1" w:styleId="CharCharCharCharCharCharChar">
    <w:name w:val="Char Char Char Char Char Char Char"/>
    <w:aliases w:val="Char Char Char Char Char Char1,Caption1 Char1,Caption Char Char Char Char1 Char1,Caption Char Char Char Char Char Char1 Char1,Caption Char Char Char Char Char Char Char Char1 Char1,Char Char Char Char Char Char Char1"/>
    <w:uiPriority w:val="99"/>
    <w:rsid w:val="00196075"/>
    <w:rPr>
      <w:bCs/>
      <w:sz w:val="26"/>
      <w:lang w:val="en-US" w:eastAsia="en-US" w:bidi="ar-SA"/>
    </w:rPr>
  </w:style>
  <w:style w:type="paragraph" w:customStyle="1" w:styleId="than">
    <w:name w:val="than"/>
    <w:basedOn w:val="Normal"/>
    <w:rsid w:val="003758F7"/>
    <w:pPr>
      <w:spacing w:before="100" w:beforeAutospacing="1" w:after="100" w:afterAutospacing="1"/>
      <w:jc w:val="left"/>
    </w:pPr>
    <w:rPr>
      <w:rFonts w:ascii="Arial" w:hAnsi="Arial" w:cs="Arial"/>
      <w:color w:val="666666"/>
      <w:sz w:val="18"/>
      <w:szCs w:val="18"/>
    </w:rPr>
  </w:style>
  <w:style w:type="paragraph" w:styleId="ListParagraph">
    <w:name w:val="List Paragraph"/>
    <w:aliases w:val="List Paragraph11,List Paragraph2,1LU2,CAP 2,ADB paragraph numbering,Normal 2,List Paragraph (numbered (a)),List Bullet-OpsManual,References,Title Style 1,Liste 1,List Paragraph nowy,pic,tieu de phu 1,Picture,pi,muc,bullet-,ANNEX"/>
    <w:basedOn w:val="Normal"/>
    <w:link w:val="ListParagraphChar"/>
    <w:uiPriority w:val="34"/>
    <w:qFormat/>
    <w:rsid w:val="00C21747"/>
    <w:pPr>
      <w:spacing w:before="0" w:after="200" w:line="276" w:lineRule="auto"/>
      <w:ind w:left="720"/>
      <w:contextualSpacing/>
      <w:jc w:val="left"/>
    </w:pPr>
    <w:rPr>
      <w:rFonts w:ascii="Calibri" w:hAnsi="Calibri"/>
      <w:sz w:val="22"/>
      <w:lang w:val="x-none" w:eastAsia="x-none"/>
    </w:rPr>
  </w:style>
  <w:style w:type="character" w:customStyle="1" w:styleId="ListParagraphChar">
    <w:name w:val="List Paragraph Char"/>
    <w:aliases w:val="List Paragraph11 Char,List Paragraph2 Char,1LU2 Char,CAP 2 Char,ADB paragraph numbering Char,Normal 2 Char,List Paragraph (numbered (a)) Char,List Bullet-OpsManual Char,References Char,Title Style 1 Char,Liste 1 Char,pic Char,pi Char"/>
    <w:link w:val="ListParagraph"/>
    <w:qFormat/>
    <w:rsid w:val="00C21747"/>
    <w:rPr>
      <w:sz w:val="22"/>
      <w:szCs w:val="22"/>
      <w:lang w:val="x-none" w:eastAsia="x-none"/>
    </w:rPr>
  </w:style>
  <w:style w:type="paragraph" w:customStyle="1" w:styleId="16">
    <w:name w:val="清單段落1"/>
    <w:basedOn w:val="Normal"/>
    <w:uiPriority w:val="99"/>
    <w:rsid w:val="007C37D4"/>
    <w:pPr>
      <w:widowControl w:val="0"/>
      <w:spacing w:before="0"/>
      <w:ind w:firstLineChars="200" w:firstLine="420"/>
    </w:pPr>
    <w:rPr>
      <w:rFonts w:ascii="Calibri" w:eastAsia="SimSun" w:hAnsi="Calibri" w:cs="Calibri"/>
      <w:kern w:val="2"/>
      <w:sz w:val="21"/>
      <w:szCs w:val="21"/>
      <w:lang w:eastAsia="zh-CN"/>
    </w:rPr>
  </w:style>
  <w:style w:type="paragraph" w:customStyle="1" w:styleId="110">
    <w:name w:val="清單段落11"/>
    <w:basedOn w:val="Normal"/>
    <w:uiPriority w:val="99"/>
    <w:rsid w:val="002E4B97"/>
    <w:pPr>
      <w:ind w:left="720"/>
    </w:pPr>
    <w:rPr>
      <w:rFonts w:eastAsia="SimSun"/>
      <w:szCs w:val="26"/>
    </w:rPr>
  </w:style>
  <w:style w:type="paragraph" w:customStyle="1" w:styleId="dmbang">
    <w:name w:val="dmbang"/>
    <w:link w:val="dmbangChar"/>
    <w:rsid w:val="00B05885"/>
    <w:pPr>
      <w:spacing w:after="80"/>
      <w:jc w:val="center"/>
    </w:pPr>
    <w:rPr>
      <w:rFonts w:ascii="Times New Roman" w:eastAsia="Times New Roman" w:hAnsi="Times New Roman"/>
      <w:b/>
      <w:i/>
      <w:spacing w:val="2"/>
      <w:sz w:val="26"/>
      <w:szCs w:val="26"/>
      <w:lang w:val="vi-VN"/>
    </w:rPr>
  </w:style>
  <w:style w:type="character" w:customStyle="1" w:styleId="dmbangChar">
    <w:name w:val="dmbang Char"/>
    <w:link w:val="dmbang"/>
    <w:rsid w:val="00B05885"/>
    <w:rPr>
      <w:rFonts w:ascii="Times New Roman" w:eastAsia="Times New Roman" w:hAnsi="Times New Roman"/>
      <w:b/>
      <w:i/>
      <w:spacing w:val="2"/>
      <w:sz w:val="26"/>
      <w:szCs w:val="26"/>
      <w:lang w:val="vi-VN" w:bidi="ar-SA"/>
    </w:rPr>
  </w:style>
  <w:style w:type="character" w:styleId="FollowedHyperlink">
    <w:name w:val="FollowedHyperlink"/>
    <w:uiPriority w:val="99"/>
    <w:unhideWhenUsed/>
    <w:rsid w:val="007D5CE9"/>
    <w:rPr>
      <w:color w:val="800080"/>
      <w:u w:val="single"/>
    </w:rPr>
  </w:style>
  <w:style w:type="paragraph" w:customStyle="1" w:styleId="selectionshareable">
    <w:name w:val="selectionshareable"/>
    <w:basedOn w:val="Normal"/>
    <w:rsid w:val="00986BC3"/>
    <w:pPr>
      <w:spacing w:before="100" w:beforeAutospacing="1" w:after="100" w:afterAutospacing="1"/>
      <w:jc w:val="left"/>
    </w:pPr>
    <w:rPr>
      <w:rFonts w:eastAsia="Times New Roman"/>
      <w:sz w:val="24"/>
      <w:szCs w:val="24"/>
    </w:rPr>
  </w:style>
  <w:style w:type="paragraph" w:customStyle="1" w:styleId="bang001">
    <w:name w:val="bang 001"/>
    <w:basedOn w:val="Normal"/>
    <w:link w:val="bang001Char"/>
    <w:rsid w:val="00043B72"/>
    <w:pPr>
      <w:spacing w:after="120" w:line="276" w:lineRule="auto"/>
      <w:ind w:firstLine="360"/>
    </w:pPr>
    <w:rPr>
      <w:rFonts w:eastAsia="Times New Roman"/>
      <w:spacing w:val="2"/>
      <w:szCs w:val="26"/>
      <w:lang w:val="vi-VN" w:eastAsia="x-none"/>
    </w:rPr>
  </w:style>
  <w:style w:type="character" w:customStyle="1" w:styleId="bang001Char">
    <w:name w:val="bang 001 Char"/>
    <w:link w:val="bang001"/>
    <w:rsid w:val="00043B72"/>
    <w:rPr>
      <w:rFonts w:ascii="Times New Roman" w:eastAsia="Times New Roman" w:hAnsi="Times New Roman"/>
      <w:spacing w:val="2"/>
      <w:sz w:val="26"/>
      <w:szCs w:val="26"/>
      <w:lang w:val="vi-VN" w:eastAsia="x-none"/>
    </w:rPr>
  </w:style>
  <w:style w:type="paragraph" w:customStyle="1" w:styleId="CS3">
    <w:name w:val="CS3"/>
    <w:basedOn w:val="Normal"/>
    <w:rsid w:val="00C25968"/>
    <w:pPr>
      <w:spacing w:after="120"/>
      <w:ind w:firstLine="432"/>
    </w:pPr>
    <w:rPr>
      <w:rFonts w:eastAsia="Batang"/>
      <w:b/>
      <w:caps/>
      <w:szCs w:val="28"/>
      <w:lang w:val="pt-BR"/>
    </w:rPr>
  </w:style>
  <w:style w:type="paragraph" w:customStyle="1" w:styleId="Nidung">
    <w:name w:val="Nội dung"/>
    <w:basedOn w:val="Normal"/>
    <w:link w:val="NidungChar"/>
    <w:rsid w:val="00A3068C"/>
    <w:pPr>
      <w:spacing w:before="0" w:line="312" w:lineRule="auto"/>
      <w:ind w:firstLine="720"/>
      <w:contextualSpacing/>
    </w:pPr>
    <w:rPr>
      <w:rFonts w:eastAsia="Times New Roman"/>
      <w:szCs w:val="20"/>
      <w:lang w:val="nl-NL" w:eastAsia="x-none"/>
    </w:rPr>
  </w:style>
  <w:style w:type="character" w:customStyle="1" w:styleId="NidungChar">
    <w:name w:val="Nội dung Char"/>
    <w:link w:val="Nidung"/>
    <w:rsid w:val="00A3068C"/>
    <w:rPr>
      <w:rFonts w:ascii="Times New Roman" w:eastAsia="Times New Roman" w:hAnsi="Times New Roman"/>
      <w:sz w:val="28"/>
      <w:lang w:val="nl-NL" w:eastAsia="x-none"/>
    </w:rPr>
  </w:style>
  <w:style w:type="paragraph" w:customStyle="1" w:styleId="danhmuchinh">
    <w:name w:val="danh muc hinh"/>
    <w:basedOn w:val="Normal"/>
    <w:link w:val="danhmuchinhChar"/>
    <w:rsid w:val="007A75A0"/>
    <w:pPr>
      <w:spacing w:before="60" w:after="60" w:line="276" w:lineRule="auto"/>
      <w:jc w:val="center"/>
    </w:pPr>
    <w:rPr>
      <w:rFonts w:eastAsia="Times New Roman"/>
      <w:i/>
      <w:szCs w:val="26"/>
      <w:lang w:val="x-none" w:eastAsia="x-none"/>
    </w:rPr>
  </w:style>
  <w:style w:type="character" w:customStyle="1" w:styleId="danhmuchinhChar">
    <w:name w:val="danh muc hinh Char"/>
    <w:link w:val="danhmuchinh"/>
    <w:rsid w:val="007A75A0"/>
    <w:rPr>
      <w:rFonts w:ascii="Times New Roman" w:eastAsia="Times New Roman" w:hAnsi="Times New Roman"/>
      <w:i/>
      <w:sz w:val="26"/>
      <w:szCs w:val="26"/>
      <w:lang w:val="x-none" w:eastAsia="x-none"/>
    </w:rPr>
  </w:style>
  <w:style w:type="paragraph" w:customStyle="1" w:styleId="TimesNewRoman">
    <w:name w:val="內文 + Times New Roman"/>
    <w:aliases w:val="粗體,套用前:  6 pt"/>
    <w:basedOn w:val="Normal"/>
    <w:rsid w:val="00286EDA"/>
    <w:pPr>
      <w:tabs>
        <w:tab w:val="left" w:leader="dot" w:pos="8460"/>
      </w:tabs>
      <w:jc w:val="left"/>
    </w:pPr>
    <w:rPr>
      <w:rFonts w:cs="Arial"/>
      <w:b/>
      <w:sz w:val="20"/>
      <w:szCs w:val="20"/>
    </w:rPr>
  </w:style>
  <w:style w:type="character" w:customStyle="1" w:styleId="notranslate">
    <w:name w:val="notranslate"/>
    <w:rsid w:val="003078CB"/>
  </w:style>
  <w:style w:type="character" w:customStyle="1" w:styleId="fontstyle01">
    <w:name w:val="fontstyle01"/>
    <w:rsid w:val="004B4A6E"/>
    <w:rPr>
      <w:rFonts w:ascii="TimesNewRomanPS-BoldMT" w:hAnsi="TimesNewRomanPS-BoldMT" w:hint="default"/>
      <w:b/>
      <w:bCs/>
      <w:i w:val="0"/>
      <w:iCs w:val="0"/>
      <w:color w:val="000000"/>
      <w:sz w:val="26"/>
      <w:szCs w:val="26"/>
    </w:rPr>
  </w:style>
  <w:style w:type="character" w:customStyle="1" w:styleId="fontstyle21">
    <w:name w:val="fontstyle21"/>
    <w:rsid w:val="004B4A6E"/>
    <w:rPr>
      <w:rFonts w:ascii="TimesNewRomanPSMT" w:hAnsi="TimesNewRomanPSMT" w:hint="default"/>
      <w:b w:val="0"/>
      <w:bCs w:val="0"/>
      <w:i w:val="0"/>
      <w:iCs w:val="0"/>
      <w:color w:val="000000"/>
      <w:sz w:val="26"/>
      <w:szCs w:val="26"/>
    </w:rPr>
  </w:style>
  <w:style w:type="paragraph" w:customStyle="1" w:styleId="chuthuong">
    <w:name w:val="chu thuong"/>
    <w:link w:val="chuthuongChar"/>
    <w:rsid w:val="009B097F"/>
    <w:pPr>
      <w:spacing w:before="240" w:after="120" w:line="312" w:lineRule="auto"/>
      <w:ind w:left="1418"/>
      <w:jc w:val="both"/>
    </w:pPr>
    <w:rPr>
      <w:rFonts w:ascii="Arial" w:eastAsia="Times New Roman" w:hAnsi="Arial"/>
      <w:noProof/>
      <w:color w:val="800080"/>
      <w:sz w:val="24"/>
    </w:rPr>
  </w:style>
  <w:style w:type="character" w:customStyle="1" w:styleId="chuthuongChar">
    <w:name w:val="chu thuong Char"/>
    <w:link w:val="chuthuong"/>
    <w:locked/>
    <w:rsid w:val="009B097F"/>
    <w:rPr>
      <w:rFonts w:ascii="Arial" w:eastAsia="Times New Roman" w:hAnsi="Arial"/>
      <w:noProof/>
      <w:color w:val="800080"/>
      <w:sz w:val="24"/>
    </w:rPr>
  </w:style>
  <w:style w:type="character" w:styleId="LineNumber">
    <w:name w:val="line number"/>
    <w:uiPriority w:val="99"/>
    <w:unhideWhenUsed/>
    <w:rsid w:val="00A54954"/>
  </w:style>
  <w:style w:type="paragraph" w:styleId="EnvelopeReturn">
    <w:name w:val="envelope return"/>
    <w:basedOn w:val="Normal"/>
    <w:rsid w:val="009C7517"/>
    <w:pPr>
      <w:spacing w:before="60" w:after="60"/>
      <w:jc w:val="left"/>
    </w:pPr>
    <w:rPr>
      <w:rFonts w:ascii="VNI-Times" w:eastAsia="Times New Roman" w:hAnsi="VNI-Times"/>
      <w:szCs w:val="20"/>
    </w:rPr>
  </w:style>
  <w:style w:type="paragraph" w:customStyle="1" w:styleId="Noidung0">
    <w:name w:val="Noidung"/>
    <w:basedOn w:val="Normal"/>
    <w:rsid w:val="00135CED"/>
    <w:rPr>
      <w:rFonts w:eastAsia="Calibri"/>
      <w:szCs w:val="26"/>
    </w:rPr>
  </w:style>
  <w:style w:type="paragraph" w:customStyle="1" w:styleId="baocaogschuanCharCharChar">
    <w:name w:val="bao cao gs chuan Char Char Char"/>
    <w:basedOn w:val="BodyTextIndent"/>
    <w:link w:val="baocaogschuanCharCharCharChar"/>
    <w:rsid w:val="00135CED"/>
    <w:pPr>
      <w:spacing w:before="60" w:after="60" w:line="312" w:lineRule="auto"/>
      <w:ind w:leftChars="0" w:left="0" w:firstLine="284"/>
      <w:jc w:val="both"/>
    </w:pPr>
    <w:rPr>
      <w:rFonts w:eastAsia="Times New Roman"/>
      <w:kern w:val="0"/>
      <w:sz w:val="28"/>
      <w:szCs w:val="28"/>
      <w:lang w:val="vi-VN" w:eastAsia="vi-VN"/>
    </w:rPr>
  </w:style>
  <w:style w:type="character" w:customStyle="1" w:styleId="baocaogschuanCharCharCharChar">
    <w:name w:val="bao cao gs chuan Char Char Char Char"/>
    <w:link w:val="baocaogschuanCharCharChar"/>
    <w:rsid w:val="00135CED"/>
    <w:rPr>
      <w:rFonts w:ascii="Times New Roman" w:eastAsia="Times New Roman" w:hAnsi="Times New Roman"/>
      <w:sz w:val="28"/>
      <w:szCs w:val="28"/>
      <w:lang w:val="vi-VN" w:eastAsia="vi-VN"/>
    </w:rPr>
  </w:style>
  <w:style w:type="paragraph" w:customStyle="1" w:styleId="Bng">
    <w:name w:val="Bảng"/>
    <w:basedOn w:val="Normal"/>
    <w:link w:val="BngChar"/>
    <w:rsid w:val="009A198E"/>
    <w:pPr>
      <w:spacing w:after="120"/>
      <w:jc w:val="center"/>
    </w:pPr>
    <w:rPr>
      <w:rFonts w:eastAsia="Batang"/>
      <w:b/>
      <w:szCs w:val="24"/>
      <w:lang w:val="x-none" w:eastAsia="ko-KR"/>
    </w:rPr>
  </w:style>
  <w:style w:type="character" w:customStyle="1" w:styleId="BngChar">
    <w:name w:val="Bảng Char"/>
    <w:link w:val="Bng"/>
    <w:rsid w:val="009A198E"/>
    <w:rPr>
      <w:rFonts w:ascii="Times New Roman" w:eastAsia="Batang" w:hAnsi="Times New Roman"/>
      <w:b/>
      <w:sz w:val="28"/>
      <w:szCs w:val="24"/>
      <w:lang w:val="x-none" w:eastAsia="ko-KR"/>
    </w:rPr>
  </w:style>
  <w:style w:type="paragraph" w:customStyle="1" w:styleId="Normal5">
    <w:name w:val="Normal5"/>
    <w:basedOn w:val="Normal"/>
    <w:rsid w:val="009A198E"/>
    <w:pPr>
      <w:spacing w:after="120" w:line="300" w:lineRule="auto"/>
      <w:ind w:firstLine="567"/>
    </w:pPr>
    <w:rPr>
      <w:rFonts w:eastAsia="Calibri"/>
    </w:rPr>
  </w:style>
  <w:style w:type="paragraph" w:customStyle="1" w:styleId="BaocaoCharCharChar">
    <w:name w:val="Bao cao Char Char Char"/>
    <w:basedOn w:val="Normal"/>
    <w:link w:val="BaocaoCharCharCharChar"/>
    <w:rsid w:val="00912E66"/>
    <w:pPr>
      <w:spacing w:line="264" w:lineRule="auto"/>
      <w:ind w:firstLine="567"/>
    </w:pPr>
    <w:rPr>
      <w:rFonts w:eastAsia="Times New Roman"/>
      <w:szCs w:val="20"/>
      <w:lang w:val="x-none" w:eastAsia="x-none"/>
    </w:rPr>
  </w:style>
  <w:style w:type="character" w:customStyle="1" w:styleId="BaocaoCharCharCharChar">
    <w:name w:val="Bao cao Char Char Char Char"/>
    <w:link w:val="BaocaoCharCharChar"/>
    <w:rsid w:val="00912E66"/>
    <w:rPr>
      <w:rFonts w:ascii="Times New Roman" w:eastAsia="Times New Roman" w:hAnsi="Times New Roman"/>
      <w:sz w:val="28"/>
      <w:lang w:val="x-none" w:eastAsia="x-none"/>
    </w:rPr>
  </w:style>
  <w:style w:type="character" w:customStyle="1" w:styleId="NormalWebChar">
    <w:name w:val="Normal (Web) Char"/>
    <w:aliases w:val="Char Char Char Char Char Char Char Char Char Char Char Char Char Char Char Char1,Char Char Char Char Char Char Char Char Char Char Char Char Char Char,Char Char Char Char Char Char Char Char Char Char Char Char Char1,Char Char Cha Char"/>
    <w:link w:val="NormalWeb"/>
    <w:uiPriority w:val="99"/>
    <w:rsid w:val="00C33F28"/>
    <w:rPr>
      <w:rFonts w:ascii="Times New Roman" w:eastAsia="Times New Roman" w:hAnsi="Times New Roman"/>
      <w:sz w:val="24"/>
      <w:szCs w:val="24"/>
    </w:rPr>
  </w:style>
  <w:style w:type="paragraph" w:customStyle="1" w:styleId="hoathi">
    <w:name w:val="hoa thi"/>
    <w:basedOn w:val="Normal"/>
    <w:link w:val="hoathiCharChar"/>
    <w:semiHidden/>
    <w:rsid w:val="00935388"/>
    <w:pPr>
      <w:tabs>
        <w:tab w:val="left" w:pos="360"/>
        <w:tab w:val="num" w:pos="567"/>
      </w:tabs>
      <w:spacing w:before="0" w:line="276" w:lineRule="auto"/>
      <w:ind w:left="567" w:hanging="567"/>
      <w:jc w:val="left"/>
    </w:pPr>
    <w:rPr>
      <w:rFonts w:eastAsia="SimSun"/>
      <w:b/>
      <w:i/>
      <w:kern w:val="2"/>
      <w:sz w:val="26"/>
      <w:szCs w:val="26"/>
      <w:lang w:val="x-none" w:eastAsia="x-none"/>
    </w:rPr>
  </w:style>
  <w:style w:type="character" w:customStyle="1" w:styleId="hoathiCharChar">
    <w:name w:val="hoa thi Char Char"/>
    <w:link w:val="hoathi"/>
    <w:semiHidden/>
    <w:rsid w:val="00935388"/>
    <w:rPr>
      <w:rFonts w:ascii="Times New Roman" w:eastAsia="SimSun" w:hAnsi="Times New Roman"/>
      <w:b/>
      <w:i/>
      <w:kern w:val="2"/>
      <w:sz w:val="26"/>
      <w:szCs w:val="26"/>
      <w:lang w:val="x-none" w:eastAsia="x-none"/>
    </w:rPr>
  </w:style>
  <w:style w:type="paragraph" w:customStyle="1" w:styleId="DANHMCBNG">
    <w:name w:val="DANH MỤC BẢNG"/>
    <w:basedOn w:val="Normal"/>
    <w:rsid w:val="00F309E3"/>
    <w:pPr>
      <w:spacing w:before="0"/>
      <w:ind w:firstLine="284"/>
      <w:jc w:val="center"/>
    </w:pPr>
    <w:rPr>
      <w:rFonts w:eastAsia="Batang"/>
      <w:b/>
      <w:szCs w:val="24"/>
      <w:lang w:eastAsia="x-none"/>
    </w:rPr>
  </w:style>
  <w:style w:type="paragraph" w:customStyle="1" w:styleId="Header2LatinVNI-Avo">
    <w:name w:val="Header 2 + (Latin) VNI-Avo"/>
    <w:basedOn w:val="Normal"/>
    <w:rsid w:val="00253B9E"/>
    <w:pPr>
      <w:tabs>
        <w:tab w:val="num" w:pos="540"/>
      </w:tabs>
      <w:spacing w:before="0"/>
      <w:ind w:firstLine="284"/>
    </w:pPr>
    <w:rPr>
      <w:rFonts w:ascii="VNI-Avo" w:eastAsia="Batang" w:hAnsi="VNI-Avo"/>
      <w:b/>
      <w:sz w:val="26"/>
      <w:szCs w:val="26"/>
    </w:rPr>
  </w:style>
  <w:style w:type="paragraph" w:customStyle="1" w:styleId="HinhLan">
    <w:name w:val="Hinh Lan"/>
    <w:basedOn w:val="Normal"/>
    <w:link w:val="HinhLanChar"/>
    <w:rsid w:val="00253B9E"/>
    <w:pPr>
      <w:spacing w:after="120" w:line="300" w:lineRule="auto"/>
      <w:ind w:left="-142"/>
      <w:jc w:val="center"/>
      <w:outlineLvl w:val="0"/>
    </w:pPr>
    <w:rPr>
      <w:rFonts w:eastAsia="MS Mincho"/>
      <w:b/>
      <w:bCs/>
      <w:sz w:val="26"/>
      <w:szCs w:val="28"/>
      <w:lang w:val="nl-NL" w:eastAsia="ja-JP"/>
    </w:rPr>
  </w:style>
  <w:style w:type="paragraph" w:customStyle="1" w:styleId="Bullet">
    <w:name w:val="Bullet +"/>
    <w:basedOn w:val="Normal"/>
    <w:next w:val="Normal"/>
    <w:semiHidden/>
    <w:rsid w:val="00FF7A68"/>
    <w:pPr>
      <w:numPr>
        <w:numId w:val="12"/>
      </w:numPr>
      <w:tabs>
        <w:tab w:val="left" w:pos="4678"/>
      </w:tabs>
    </w:pPr>
    <w:rPr>
      <w:rFonts w:eastAsia="Calibri"/>
      <w:sz w:val="26"/>
      <w:szCs w:val="26"/>
      <w:lang w:val="fr-FR"/>
    </w:rPr>
  </w:style>
  <w:style w:type="character" w:customStyle="1" w:styleId="Heading7Char">
    <w:name w:val="Heading 7 Char"/>
    <w:link w:val="Heading7"/>
    <w:rsid w:val="002A66C4"/>
    <w:rPr>
      <w:rFonts w:ascii="VNI-Swiss-Condense" w:eastAsia="Batang" w:hAnsi="VNI-Swiss-Condense"/>
      <w:sz w:val="28"/>
      <w:szCs w:val="26"/>
    </w:rPr>
  </w:style>
  <w:style w:type="character" w:customStyle="1" w:styleId="Heading9Char">
    <w:name w:val="Heading 9 Char"/>
    <w:link w:val="Heading9"/>
    <w:rsid w:val="002A66C4"/>
    <w:rPr>
      <w:rFonts w:ascii="Arial" w:eastAsia="Batang" w:hAnsi="Arial" w:cs="Arial"/>
      <w:sz w:val="22"/>
      <w:szCs w:val="22"/>
    </w:rPr>
  </w:style>
  <w:style w:type="paragraph" w:customStyle="1" w:styleId="Style1Char">
    <w:name w:val="Style1 Char"/>
    <w:basedOn w:val="Normal"/>
    <w:link w:val="Style1CharChar"/>
    <w:rsid w:val="002A66C4"/>
    <w:pPr>
      <w:numPr>
        <w:numId w:val="13"/>
      </w:numPr>
      <w:spacing w:before="60" w:after="60"/>
    </w:pPr>
    <w:rPr>
      <w:rFonts w:ascii="VNI-Helve-Condense" w:eastAsia="Batang" w:hAnsi="VNI-Helve-Condense"/>
      <w:bCs/>
      <w:szCs w:val="26"/>
      <w:lang w:val="x-none" w:eastAsia="x-none"/>
    </w:rPr>
  </w:style>
  <w:style w:type="paragraph" w:customStyle="1" w:styleId="FooterFirst">
    <w:name w:val="Footer First"/>
    <w:basedOn w:val="Footer"/>
    <w:rsid w:val="002A66C4"/>
    <w:pPr>
      <w:keepLines/>
      <w:tabs>
        <w:tab w:val="clear" w:pos="4680"/>
        <w:tab w:val="clear" w:pos="9360"/>
        <w:tab w:val="center" w:pos="4320"/>
      </w:tabs>
      <w:spacing w:before="120" w:after="120"/>
      <w:jc w:val="center"/>
    </w:pPr>
    <w:rPr>
      <w:rFonts w:ascii="Arial Black" w:eastAsia="Times New Roman" w:hAnsi="Arial Black"/>
      <w:spacing w:val="-10"/>
    </w:rPr>
  </w:style>
  <w:style w:type="paragraph" w:styleId="List2">
    <w:name w:val="List 2"/>
    <w:basedOn w:val="Normal"/>
    <w:rsid w:val="002A66C4"/>
    <w:pPr>
      <w:ind w:left="720" w:hanging="360"/>
    </w:pPr>
    <w:rPr>
      <w:rFonts w:eastAsia="Batang"/>
      <w:szCs w:val="24"/>
    </w:rPr>
  </w:style>
  <w:style w:type="paragraph" w:styleId="ListBullet2">
    <w:name w:val="List Bullet 2"/>
    <w:basedOn w:val="Normal"/>
    <w:autoRedefine/>
    <w:rsid w:val="002A66C4"/>
    <w:pPr>
      <w:numPr>
        <w:numId w:val="14"/>
      </w:numPr>
    </w:pPr>
    <w:rPr>
      <w:rFonts w:eastAsia="Batang"/>
      <w:szCs w:val="24"/>
    </w:rPr>
  </w:style>
  <w:style w:type="paragraph" w:styleId="ListContinue2">
    <w:name w:val="List Continue 2"/>
    <w:basedOn w:val="Normal"/>
    <w:rsid w:val="002A66C4"/>
    <w:pPr>
      <w:spacing w:after="120"/>
      <w:ind w:left="720"/>
    </w:pPr>
    <w:rPr>
      <w:rFonts w:eastAsia="Batang"/>
      <w:szCs w:val="24"/>
    </w:rPr>
  </w:style>
  <w:style w:type="paragraph" w:styleId="NormalIndent">
    <w:name w:val="Normal Indent"/>
    <w:basedOn w:val="Normal"/>
    <w:rsid w:val="002A66C4"/>
    <w:pPr>
      <w:ind w:left="720"/>
    </w:pPr>
    <w:rPr>
      <w:rFonts w:eastAsia="Batang"/>
      <w:szCs w:val="24"/>
    </w:rPr>
  </w:style>
  <w:style w:type="table" w:styleId="TableElegant">
    <w:name w:val="Table Elegant"/>
    <w:basedOn w:val="TableNormal"/>
    <w:rsid w:val="002A66C4"/>
    <w:rPr>
      <w:rFonts w:ascii="Times New Roman" w:eastAsia="Batang"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paragraph" w:styleId="ListBullet3">
    <w:name w:val="List Bullet 3"/>
    <w:basedOn w:val="Normal"/>
    <w:rsid w:val="002A66C4"/>
    <w:pPr>
      <w:numPr>
        <w:numId w:val="15"/>
      </w:numPr>
    </w:pPr>
    <w:rPr>
      <w:rFonts w:eastAsia="Batang"/>
      <w:szCs w:val="24"/>
    </w:rPr>
  </w:style>
  <w:style w:type="paragraph" w:styleId="ListBullet4">
    <w:name w:val="List Bullet 4"/>
    <w:basedOn w:val="Normal"/>
    <w:rsid w:val="002A66C4"/>
    <w:pPr>
      <w:numPr>
        <w:numId w:val="16"/>
      </w:numPr>
    </w:pPr>
    <w:rPr>
      <w:rFonts w:eastAsia="Batang"/>
      <w:szCs w:val="24"/>
    </w:rPr>
  </w:style>
  <w:style w:type="paragraph" w:styleId="ListBullet5">
    <w:name w:val="List Bullet 5"/>
    <w:basedOn w:val="Normal"/>
    <w:rsid w:val="002A66C4"/>
    <w:pPr>
      <w:numPr>
        <w:numId w:val="17"/>
      </w:numPr>
    </w:pPr>
    <w:rPr>
      <w:rFonts w:eastAsia="Batang"/>
      <w:szCs w:val="24"/>
    </w:rPr>
  </w:style>
  <w:style w:type="paragraph" w:styleId="ListContinue">
    <w:name w:val="List Continue"/>
    <w:basedOn w:val="Normal"/>
    <w:rsid w:val="002A66C4"/>
    <w:pPr>
      <w:spacing w:after="120"/>
      <w:ind w:left="360"/>
    </w:pPr>
    <w:rPr>
      <w:rFonts w:eastAsia="Batang"/>
      <w:szCs w:val="24"/>
    </w:rPr>
  </w:style>
  <w:style w:type="paragraph" w:styleId="ListContinue3">
    <w:name w:val="List Continue 3"/>
    <w:basedOn w:val="Normal"/>
    <w:rsid w:val="002A66C4"/>
    <w:pPr>
      <w:spacing w:after="120"/>
      <w:ind w:left="1080"/>
    </w:pPr>
    <w:rPr>
      <w:rFonts w:eastAsia="Batang"/>
      <w:szCs w:val="24"/>
    </w:rPr>
  </w:style>
  <w:style w:type="paragraph" w:styleId="ListContinue4">
    <w:name w:val="List Continue 4"/>
    <w:basedOn w:val="Normal"/>
    <w:rsid w:val="002A66C4"/>
    <w:pPr>
      <w:spacing w:after="120"/>
      <w:ind w:left="1440"/>
    </w:pPr>
    <w:rPr>
      <w:rFonts w:eastAsia="Batang"/>
      <w:szCs w:val="24"/>
    </w:rPr>
  </w:style>
  <w:style w:type="paragraph" w:styleId="BodyTextFirstIndent">
    <w:name w:val="Body Text First Indent"/>
    <w:basedOn w:val="BodyText"/>
    <w:link w:val="BodyTextFirstIndentChar"/>
    <w:rsid w:val="002A66C4"/>
    <w:pPr>
      <w:spacing w:before="120"/>
      <w:ind w:firstLine="210"/>
    </w:pPr>
    <w:rPr>
      <w:rFonts w:ascii="VNI Times" w:eastAsia="Batang" w:hAnsi="VNI Times"/>
      <w:szCs w:val="24"/>
    </w:rPr>
  </w:style>
  <w:style w:type="character" w:customStyle="1" w:styleId="BodyTextFirstIndentChar">
    <w:name w:val="Body Text First Indent Char"/>
    <w:link w:val="BodyTextFirstIndent"/>
    <w:rsid w:val="002A66C4"/>
    <w:rPr>
      <w:rFonts w:ascii="VNI Times" w:eastAsia="Batang" w:hAnsi="VNI Times"/>
      <w:sz w:val="28"/>
      <w:szCs w:val="24"/>
      <w:lang w:val="x-none" w:eastAsia="x-none"/>
    </w:rPr>
  </w:style>
  <w:style w:type="paragraph" w:styleId="BodyTextFirstIndent2">
    <w:name w:val="Body Text First Indent 2"/>
    <w:basedOn w:val="BodyTextIndent"/>
    <w:link w:val="BodyTextFirstIndent2Char"/>
    <w:rsid w:val="002A66C4"/>
    <w:pPr>
      <w:widowControl/>
      <w:ind w:leftChars="0" w:left="360" w:firstLine="210"/>
    </w:pPr>
    <w:rPr>
      <w:rFonts w:ascii="VNI Times" w:eastAsia="Batang" w:hAnsi="VNI Times"/>
      <w:kern w:val="0"/>
      <w:sz w:val="28"/>
      <w:lang w:val="en-US" w:eastAsia="en-US"/>
    </w:rPr>
  </w:style>
  <w:style w:type="character" w:customStyle="1" w:styleId="BodyTextFirstIndent2Char">
    <w:name w:val="Body Text First Indent 2 Char"/>
    <w:link w:val="BodyTextFirstIndent2"/>
    <w:rsid w:val="002A66C4"/>
    <w:rPr>
      <w:rFonts w:ascii="VNI Times" w:eastAsia="Batang" w:hAnsi="VNI Times"/>
      <w:kern w:val="2"/>
      <w:sz w:val="28"/>
      <w:szCs w:val="24"/>
      <w:lang w:eastAsia="zh-TW"/>
    </w:rPr>
  </w:style>
  <w:style w:type="character" w:customStyle="1" w:styleId="Style1CharChar">
    <w:name w:val="Style1 Char Char"/>
    <w:link w:val="Style1Char"/>
    <w:rsid w:val="002A66C4"/>
    <w:rPr>
      <w:rFonts w:ascii="VNI-Helve-Condense" w:eastAsia="Batang" w:hAnsi="VNI-Helve-Condense"/>
      <w:bCs/>
      <w:sz w:val="28"/>
      <w:szCs w:val="26"/>
      <w:lang w:val="x-none" w:eastAsia="x-none"/>
    </w:rPr>
  </w:style>
  <w:style w:type="paragraph" w:customStyle="1" w:styleId="Bang0">
    <w:name w:val="Bang"/>
    <w:basedOn w:val="Normal"/>
    <w:link w:val="BangChar"/>
    <w:rsid w:val="002A66C4"/>
    <w:pPr>
      <w:spacing w:before="360" w:after="120"/>
      <w:jc w:val="center"/>
    </w:pPr>
    <w:rPr>
      <w:rFonts w:ascii="VNI-Helve-Condense" w:eastAsia="Batang" w:hAnsi="VNI-Helve-Condense"/>
      <w:sz w:val="22"/>
      <w:szCs w:val="26"/>
    </w:rPr>
  </w:style>
  <w:style w:type="character" w:customStyle="1" w:styleId="BodyText2Char1">
    <w:name w:val="Body Text 2 Char1"/>
    <w:rsid w:val="002A66C4"/>
    <w:rPr>
      <w:rFonts w:ascii="VNI-Helve-Condense" w:eastAsia="Batang" w:hAnsi="VNI-Helve-Condense"/>
      <w:sz w:val="26"/>
      <w:szCs w:val="26"/>
      <w:lang w:val="en-US" w:eastAsia="en-US" w:bidi="ar-SA"/>
    </w:rPr>
  </w:style>
  <w:style w:type="paragraph" w:customStyle="1" w:styleId="Style1">
    <w:name w:val="Style1"/>
    <w:basedOn w:val="Normal"/>
    <w:rsid w:val="002A66C4"/>
    <w:pPr>
      <w:tabs>
        <w:tab w:val="num" w:pos="510"/>
      </w:tabs>
      <w:spacing w:before="60" w:after="60"/>
      <w:ind w:left="510" w:hanging="397"/>
    </w:pPr>
    <w:rPr>
      <w:rFonts w:ascii="VNI-Helve-Condense" w:eastAsia="Batang" w:hAnsi="VNI-Helve-Condense"/>
      <w:bCs/>
      <w:szCs w:val="26"/>
    </w:rPr>
  </w:style>
  <w:style w:type="paragraph" w:customStyle="1" w:styleId="StyleHeading2LatinVNI-Times13ptJustifiedLeft0B">
    <w:name w:val="Style Heading 2 + (Latin) VNI-Times 13 pt Justified Left:  0&quot; B..."/>
    <w:basedOn w:val="Heading2"/>
    <w:rsid w:val="002A66C4"/>
    <w:pPr>
      <w:keepLines w:val="0"/>
      <w:spacing w:after="120"/>
    </w:pPr>
    <w:rPr>
      <w:rFonts w:ascii="VNI-Times" w:hAnsi="VNI-Times"/>
      <w:color w:val="auto"/>
      <w:sz w:val="26"/>
      <w:szCs w:val="20"/>
    </w:rPr>
  </w:style>
  <w:style w:type="paragraph" w:styleId="Index1">
    <w:name w:val="index 1"/>
    <w:basedOn w:val="Normal"/>
    <w:next w:val="Normal"/>
    <w:autoRedefine/>
    <w:semiHidden/>
    <w:rsid w:val="002A66C4"/>
    <w:pPr>
      <w:widowControl w:val="0"/>
      <w:numPr>
        <w:numId w:val="18"/>
      </w:numPr>
      <w:tabs>
        <w:tab w:val="clear" w:pos="360"/>
      </w:tabs>
    </w:pPr>
    <w:rPr>
      <w:rFonts w:eastAsia="Times New Roman"/>
      <w:sz w:val="24"/>
      <w:szCs w:val="24"/>
    </w:rPr>
  </w:style>
  <w:style w:type="paragraph" w:customStyle="1" w:styleId="xl25">
    <w:name w:val="xl25"/>
    <w:basedOn w:val="Normal"/>
    <w:rsid w:val="002A66C4"/>
    <w:pPr>
      <w:spacing w:before="100" w:beforeAutospacing="1" w:after="100" w:afterAutospacing="1"/>
      <w:jc w:val="center"/>
    </w:pPr>
    <w:rPr>
      <w:rFonts w:ascii="Symbol" w:eastAsia="Arial Unicode MS" w:hAnsi="Symbol"/>
      <w:color w:val="000000"/>
      <w:szCs w:val="26"/>
    </w:rPr>
  </w:style>
  <w:style w:type="paragraph" w:styleId="ListNumber">
    <w:name w:val="List Number"/>
    <w:basedOn w:val="Normal"/>
    <w:rsid w:val="002A66C4"/>
    <w:pPr>
      <w:numPr>
        <w:numId w:val="19"/>
      </w:numPr>
    </w:pPr>
    <w:rPr>
      <w:rFonts w:eastAsia="Times New Roman"/>
      <w:color w:val="000000"/>
      <w:szCs w:val="26"/>
    </w:rPr>
  </w:style>
  <w:style w:type="paragraph" w:customStyle="1" w:styleId="StyleHeading3LatinVNI-TimesLeft0Before6ptAfte">
    <w:name w:val="Style Heading 3 + (Latin) VNI-Times Left:  0&quot; Before:  6 pt Afte..."/>
    <w:basedOn w:val="Heading3"/>
    <w:rsid w:val="002A66C4"/>
    <w:pPr>
      <w:keepLines w:val="0"/>
      <w:spacing w:after="120"/>
    </w:pPr>
    <w:rPr>
      <w:rFonts w:ascii="VNI-Times" w:hAnsi="VNI-Times"/>
      <w:color w:val="auto"/>
    </w:rPr>
  </w:style>
  <w:style w:type="paragraph" w:customStyle="1" w:styleId="xl55">
    <w:name w:val="xl55"/>
    <w:basedOn w:val="Normal"/>
    <w:rsid w:val="002A66C4"/>
    <w:pPr>
      <w:pBdr>
        <w:left w:val="single" w:sz="4" w:space="0" w:color="auto"/>
        <w:bottom w:val="dotted" w:sz="4" w:space="0" w:color="auto"/>
        <w:right w:val="single" w:sz="4" w:space="0" w:color="auto"/>
      </w:pBdr>
      <w:spacing w:before="100" w:beforeAutospacing="1" w:after="100" w:afterAutospacing="1"/>
      <w:jc w:val="center"/>
      <w:textAlignment w:val="center"/>
    </w:pPr>
    <w:rPr>
      <w:rFonts w:ascii=".VnTime" w:eastAsia="Times New Roman" w:hAnsi=".VnTime"/>
      <w:color w:val="000000"/>
      <w:szCs w:val="26"/>
    </w:rPr>
  </w:style>
  <w:style w:type="paragraph" w:customStyle="1" w:styleId="toa">
    <w:name w:val="toa"/>
    <w:basedOn w:val="Normal"/>
    <w:rsid w:val="002A66C4"/>
    <w:pPr>
      <w:tabs>
        <w:tab w:val="left" w:pos="-1440"/>
        <w:tab w:val="left" w:pos="-720"/>
        <w:tab w:val="left" w:pos="9000"/>
        <w:tab w:val="right" w:pos="9360"/>
      </w:tabs>
      <w:spacing w:before="60" w:after="60" w:line="360" w:lineRule="exact"/>
    </w:pPr>
    <w:rPr>
      <w:rFonts w:ascii="VNI-Aptima" w:eastAsia="Times New Roman" w:hAnsi="VNI-Aptima"/>
      <w:sz w:val="24"/>
      <w:szCs w:val="20"/>
      <w:lang w:val="en-GB"/>
    </w:rPr>
  </w:style>
  <w:style w:type="paragraph" w:customStyle="1" w:styleId="StyleHeading2LatinVNI-Times13ptLeftLeft0Before">
    <w:name w:val="Style Heading 2 + (Latin) VNI-Times 13 pt Left Left:  0&quot; Before..."/>
    <w:basedOn w:val="Heading2"/>
    <w:rsid w:val="002A66C4"/>
    <w:pPr>
      <w:keepLines w:val="0"/>
      <w:spacing w:after="120"/>
    </w:pPr>
    <w:rPr>
      <w:rFonts w:ascii="VNI-Times" w:hAnsi="VNI-Times"/>
      <w:color w:val="auto"/>
      <w:sz w:val="26"/>
      <w:szCs w:val="20"/>
    </w:rPr>
  </w:style>
  <w:style w:type="paragraph" w:customStyle="1" w:styleId="StyleHeading3LatinVNI-TimesChar">
    <w:name w:val="Style Heading 3 + (Latin) VNI-Times Char"/>
    <w:basedOn w:val="Heading3"/>
    <w:link w:val="StyleHeading3LatinVNI-TimesCharChar"/>
    <w:rsid w:val="002A66C4"/>
    <w:pPr>
      <w:keepLines w:val="0"/>
    </w:pPr>
    <w:rPr>
      <w:rFonts w:ascii="VNI-Times" w:eastAsia="Batang" w:hAnsi="VNI-Times"/>
      <w:color w:val="auto"/>
      <w:szCs w:val="26"/>
    </w:rPr>
  </w:style>
  <w:style w:type="character" w:customStyle="1" w:styleId="StyleHeading3LatinVNI-TimesCharChar">
    <w:name w:val="Style Heading 3 + (Latin) VNI-Times Char Char"/>
    <w:link w:val="StyleHeading3LatinVNI-TimesChar"/>
    <w:rsid w:val="002A66C4"/>
    <w:rPr>
      <w:rFonts w:ascii="VNI-Times" w:eastAsia="Batang" w:hAnsi="VNI-Times"/>
      <w:b/>
      <w:bCs/>
      <w:sz w:val="28"/>
      <w:szCs w:val="26"/>
      <w:lang w:val="x-none" w:eastAsia="x-none"/>
    </w:rPr>
  </w:style>
  <w:style w:type="paragraph" w:customStyle="1" w:styleId="text">
    <w:name w:val="text"/>
    <w:basedOn w:val="Normal"/>
    <w:rsid w:val="002A66C4"/>
    <w:pPr>
      <w:spacing w:before="100" w:beforeAutospacing="1" w:after="100" w:afterAutospacing="1" w:line="300" w:lineRule="atLeast"/>
    </w:pPr>
    <w:rPr>
      <w:rFonts w:ascii="Arial" w:eastAsia="MS Mincho" w:hAnsi="Arial" w:cs="Arial"/>
      <w:color w:val="000000"/>
      <w:sz w:val="21"/>
      <w:szCs w:val="21"/>
      <w:lang w:eastAsia="ja-JP"/>
    </w:rPr>
  </w:style>
  <w:style w:type="paragraph" w:customStyle="1" w:styleId="a5">
    <w:name w:val="(文字) (文字)"/>
    <w:basedOn w:val="Normal"/>
    <w:rsid w:val="002A66C4"/>
    <w:pPr>
      <w:spacing w:after="160" w:line="240" w:lineRule="exact"/>
    </w:pPr>
    <w:rPr>
      <w:rFonts w:ascii="Tahoma" w:eastAsia="MS Mincho" w:hAnsi="Tahoma"/>
      <w:sz w:val="20"/>
      <w:szCs w:val="20"/>
    </w:rPr>
  </w:style>
  <w:style w:type="paragraph" w:customStyle="1" w:styleId="Normal11">
    <w:name w:val="Normal11"/>
    <w:basedOn w:val="BodyText2"/>
    <w:rsid w:val="002A66C4"/>
    <w:pPr>
      <w:tabs>
        <w:tab w:val="num" w:pos="510"/>
        <w:tab w:val="num" w:pos="1276"/>
      </w:tabs>
      <w:spacing w:before="60" w:after="60"/>
      <w:ind w:left="1276" w:hanging="567"/>
    </w:pPr>
    <w:rPr>
      <w:i w:val="0"/>
      <w:sz w:val="24"/>
      <w:szCs w:val="24"/>
      <w:lang w:val="en-GB" w:eastAsia="en-US"/>
    </w:rPr>
  </w:style>
  <w:style w:type="paragraph" w:customStyle="1" w:styleId="Normal31">
    <w:name w:val="Normal31"/>
    <w:basedOn w:val="Normal"/>
    <w:rsid w:val="002A66C4"/>
    <w:pPr>
      <w:keepLines/>
      <w:tabs>
        <w:tab w:val="num" w:pos="360"/>
        <w:tab w:val="num" w:pos="1985"/>
      </w:tabs>
      <w:suppressAutoHyphens/>
      <w:spacing w:after="120"/>
      <w:ind w:left="1985" w:hanging="360"/>
    </w:pPr>
    <w:rPr>
      <w:rFonts w:eastAsia="Times New Roman"/>
      <w:sz w:val="24"/>
      <w:szCs w:val="24"/>
      <w:lang w:val="en-GB"/>
    </w:rPr>
  </w:style>
  <w:style w:type="paragraph" w:customStyle="1" w:styleId="Normal41">
    <w:name w:val="Normal41"/>
    <w:basedOn w:val="Normal"/>
    <w:rsid w:val="002A66C4"/>
    <w:pPr>
      <w:keepLines/>
      <w:tabs>
        <w:tab w:val="num" w:pos="1985"/>
      </w:tabs>
      <w:suppressAutoHyphens/>
      <w:spacing w:after="120"/>
      <w:ind w:left="1985" w:hanging="454"/>
    </w:pPr>
    <w:rPr>
      <w:rFonts w:eastAsia="Times New Roman"/>
      <w:sz w:val="24"/>
      <w:szCs w:val="24"/>
      <w:lang w:val="en-GB"/>
    </w:rPr>
  </w:style>
  <w:style w:type="paragraph" w:styleId="EndnoteText">
    <w:name w:val="endnote text"/>
    <w:basedOn w:val="Normal"/>
    <w:link w:val="EndnoteTextChar"/>
    <w:semiHidden/>
    <w:rsid w:val="002A66C4"/>
    <w:pPr>
      <w:keepLines/>
      <w:numPr>
        <w:numId w:val="21"/>
      </w:numPr>
      <w:tabs>
        <w:tab w:val="clear" w:pos="360"/>
      </w:tabs>
      <w:suppressAutoHyphens/>
      <w:ind w:left="567" w:firstLine="0"/>
    </w:pPr>
    <w:rPr>
      <w:rFonts w:eastAsia="Times New Roman"/>
      <w:sz w:val="24"/>
      <w:szCs w:val="24"/>
      <w:lang w:val="fr-FR"/>
    </w:rPr>
  </w:style>
  <w:style w:type="character" w:customStyle="1" w:styleId="EndnoteTextChar">
    <w:name w:val="Endnote Text Char"/>
    <w:link w:val="EndnoteText"/>
    <w:semiHidden/>
    <w:rsid w:val="002A66C4"/>
    <w:rPr>
      <w:rFonts w:ascii="Times New Roman" w:eastAsia="Times New Roman" w:hAnsi="Times New Roman"/>
      <w:sz w:val="24"/>
      <w:szCs w:val="24"/>
      <w:lang w:val="fr-FR"/>
    </w:rPr>
  </w:style>
  <w:style w:type="paragraph" w:customStyle="1" w:styleId="abc">
    <w:name w:val="abc"/>
    <w:basedOn w:val="Normal"/>
    <w:rsid w:val="002A66C4"/>
    <w:pPr>
      <w:spacing w:before="100" w:after="100"/>
    </w:pPr>
    <w:rPr>
      <w:rFonts w:eastAsia="Times New Roman"/>
      <w:sz w:val="24"/>
      <w:szCs w:val="24"/>
    </w:rPr>
  </w:style>
  <w:style w:type="paragraph" w:customStyle="1" w:styleId="Style3">
    <w:name w:val="Style3"/>
    <w:basedOn w:val="Normal"/>
    <w:link w:val="Style3Char"/>
    <w:rsid w:val="002A66C4"/>
    <w:pPr>
      <w:numPr>
        <w:numId w:val="22"/>
      </w:numPr>
      <w:tabs>
        <w:tab w:val="left" w:pos="2057"/>
        <w:tab w:val="right" w:pos="11407"/>
      </w:tabs>
    </w:pPr>
    <w:rPr>
      <w:rFonts w:eastAsia="Times New Roman"/>
      <w:i/>
      <w:iCs/>
      <w:color w:val="3366FF"/>
      <w:sz w:val="24"/>
      <w:szCs w:val="24"/>
      <w:lang w:val="x-none" w:eastAsia="x-none"/>
    </w:rPr>
  </w:style>
  <w:style w:type="paragraph" w:customStyle="1" w:styleId="Style5">
    <w:name w:val="Style5"/>
    <w:basedOn w:val="Normal"/>
    <w:next w:val="Normal"/>
    <w:rsid w:val="002A66C4"/>
    <w:pPr>
      <w:suppressLineNumbers/>
    </w:pPr>
    <w:rPr>
      <w:rFonts w:eastAsia="Times New Roman"/>
      <w:szCs w:val="26"/>
    </w:rPr>
  </w:style>
  <w:style w:type="paragraph" w:customStyle="1" w:styleId="Body1">
    <w:name w:val="Body1"/>
    <w:aliases w:val="Text1"/>
    <w:basedOn w:val="Normal"/>
    <w:rsid w:val="002A66C4"/>
    <w:pPr>
      <w:spacing w:after="120"/>
    </w:pPr>
    <w:rPr>
      <w:rFonts w:ascii="Arial" w:eastAsia="Times New Roman" w:hAnsi="Arial" w:cs="Arial"/>
      <w:sz w:val="24"/>
      <w:szCs w:val="24"/>
      <w:lang w:val="en-GB"/>
    </w:rPr>
  </w:style>
  <w:style w:type="paragraph" w:customStyle="1" w:styleId="111">
    <w:name w:val="1.1"/>
    <w:basedOn w:val="Normal"/>
    <w:rsid w:val="002A66C4"/>
    <w:pPr>
      <w:keepNext/>
      <w:autoSpaceDE w:val="0"/>
      <w:autoSpaceDN w:val="0"/>
      <w:adjustRightInd w:val="0"/>
      <w:outlineLvl w:val="2"/>
    </w:pPr>
    <w:rPr>
      <w:rFonts w:eastAsia="Times New Roman"/>
      <w:b/>
      <w:bCs/>
      <w:noProof/>
      <w:color w:val="000000"/>
      <w:sz w:val="24"/>
      <w:szCs w:val="24"/>
    </w:rPr>
  </w:style>
  <w:style w:type="table" w:styleId="TableColorful2">
    <w:name w:val="Table Colorful 2"/>
    <w:basedOn w:val="TableNormal"/>
    <w:rsid w:val="002A66C4"/>
    <w:rPr>
      <w:rFonts w:ascii="Times New Roman" w:eastAsia="Times New Roman" w:hAnsi="Times New Roman"/>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3Deffects3">
    <w:name w:val="Table 3D effects 3"/>
    <w:basedOn w:val="TableNormal"/>
    <w:rsid w:val="002A66C4"/>
    <w:rPr>
      <w:rFonts w:ascii="Times New Roman" w:eastAsia="Times New Roman" w:hAnsi="Times New Roman"/>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2">
    <w:name w:val="Table 3D effects 2"/>
    <w:basedOn w:val="TableNormal"/>
    <w:rsid w:val="002A66C4"/>
    <w:rPr>
      <w:rFonts w:ascii="Times New Roman" w:eastAsia="Times New Roman" w:hAnsi="Times New Roman"/>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Grid2">
    <w:name w:val="Table Grid 2"/>
    <w:basedOn w:val="TableNormal"/>
    <w:rsid w:val="002A66C4"/>
    <w:rPr>
      <w:rFonts w:ascii="Times New Roman" w:eastAsia="Times New Roman" w:hAnsi="Times New Roman"/>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Columns3">
    <w:name w:val="Table Columns 3"/>
    <w:basedOn w:val="TableNormal"/>
    <w:rsid w:val="002A66C4"/>
    <w:rPr>
      <w:rFonts w:ascii="Times New Roman" w:eastAsia="Times New Roman" w:hAnsi="Times New Roman"/>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Grid3">
    <w:name w:val="Table Grid 3"/>
    <w:basedOn w:val="TableNormal"/>
    <w:rsid w:val="002A66C4"/>
    <w:rPr>
      <w:rFonts w:ascii="Times New Roman" w:eastAsia="Times New Roman" w:hAnsi="Times New Roman"/>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Contemporary">
    <w:name w:val="Table Contemporary"/>
    <w:basedOn w:val="TableNormal"/>
    <w:rsid w:val="002A66C4"/>
    <w:rPr>
      <w:rFonts w:ascii="Times New Roman" w:eastAsia="Times New Roman" w:hAnsi="Times New Roman"/>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List7">
    <w:name w:val="Table List 7"/>
    <w:basedOn w:val="TableNormal"/>
    <w:rsid w:val="002A66C4"/>
    <w:rPr>
      <w:rFonts w:ascii="Times New Roman" w:eastAsia="Times New Roman" w:hAnsi="Times New Roman"/>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3">
    <w:name w:val="Table List 3"/>
    <w:basedOn w:val="TableNormal"/>
    <w:rsid w:val="002A66C4"/>
    <w:rPr>
      <w:rFonts w:ascii="Times New Roman" w:eastAsia="Times New Roman" w:hAnsi="Times New Roman"/>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2">
    <w:name w:val="Table List 2"/>
    <w:basedOn w:val="TableNormal"/>
    <w:rsid w:val="002A66C4"/>
    <w:rPr>
      <w:rFonts w:ascii="Times New Roman" w:eastAsia="Times New Roman" w:hAnsi="Times New Roman"/>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Grid5">
    <w:name w:val="Table Grid 5"/>
    <w:basedOn w:val="TableNormal"/>
    <w:rsid w:val="002A66C4"/>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Classic1">
    <w:name w:val="Table Classic 1"/>
    <w:basedOn w:val="TableNormal"/>
    <w:rsid w:val="002A66C4"/>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styleId="111111">
    <w:name w:val="Outline List 2"/>
    <w:basedOn w:val="NoList"/>
    <w:rsid w:val="002A66C4"/>
    <w:pPr>
      <w:numPr>
        <w:numId w:val="20"/>
      </w:numPr>
    </w:pPr>
  </w:style>
  <w:style w:type="numbering" w:customStyle="1" w:styleId="CurrentList1">
    <w:name w:val="Current List1"/>
    <w:rsid w:val="002A66C4"/>
    <w:pPr>
      <w:numPr>
        <w:numId w:val="23"/>
      </w:numPr>
    </w:pPr>
  </w:style>
  <w:style w:type="paragraph" w:customStyle="1" w:styleId="Center">
    <w:name w:val="Center"/>
    <w:basedOn w:val="Normal"/>
    <w:rsid w:val="002A66C4"/>
    <w:pPr>
      <w:spacing w:after="120"/>
      <w:jc w:val="center"/>
    </w:pPr>
    <w:rPr>
      <w:rFonts w:eastAsia="Times New Roman"/>
      <w:b/>
      <w:caps/>
      <w:color w:val="0000FF"/>
      <w:sz w:val="32"/>
      <w:szCs w:val="32"/>
    </w:rPr>
  </w:style>
  <w:style w:type="paragraph" w:customStyle="1" w:styleId="Tenvb">
    <w:name w:val="Tenvb"/>
    <w:basedOn w:val="Normal"/>
    <w:autoRedefine/>
    <w:rsid w:val="002A66C4"/>
    <w:pPr>
      <w:spacing w:after="120"/>
      <w:jc w:val="center"/>
    </w:pPr>
    <w:rPr>
      <w:rFonts w:eastAsia="Times New Roman"/>
      <w:b/>
      <w:color w:val="0000FF"/>
      <w:spacing w:val="26"/>
      <w:sz w:val="20"/>
      <w:szCs w:val="20"/>
    </w:rPr>
  </w:style>
  <w:style w:type="paragraph" w:customStyle="1" w:styleId="Char1CharCharCharCharCharCharCharCharChar">
    <w:name w:val="Char1 Char Char Char Char Char Char Char Char Char"/>
    <w:basedOn w:val="Normal"/>
    <w:next w:val="Normal"/>
    <w:semiHidden/>
    <w:rsid w:val="002A66C4"/>
    <w:pPr>
      <w:spacing w:after="160" w:line="240" w:lineRule="exact"/>
    </w:pPr>
    <w:rPr>
      <w:rFonts w:eastAsia="Times New Roman" w:cs="Verdana"/>
      <w:sz w:val="24"/>
      <w:szCs w:val="20"/>
    </w:rPr>
  </w:style>
  <w:style w:type="paragraph" w:customStyle="1" w:styleId="Char3CharCharCharCharCharChar">
    <w:name w:val="Char3 Char Char Char Char Char Char"/>
    <w:basedOn w:val="Normal"/>
    <w:next w:val="Normal"/>
    <w:semiHidden/>
    <w:rsid w:val="002A66C4"/>
    <w:pPr>
      <w:spacing w:after="160" w:line="240" w:lineRule="exact"/>
    </w:pPr>
    <w:rPr>
      <w:rFonts w:eastAsia="Times New Roman" w:cs="Verdana"/>
      <w:sz w:val="24"/>
      <w:szCs w:val="20"/>
    </w:rPr>
  </w:style>
  <w:style w:type="paragraph" w:customStyle="1" w:styleId="Char1CharCharCharCharCharChar">
    <w:name w:val="Char1 Char Char Char Char Char Char"/>
    <w:basedOn w:val="Normal"/>
    <w:next w:val="Normal"/>
    <w:semiHidden/>
    <w:rsid w:val="002A66C4"/>
    <w:pPr>
      <w:spacing w:after="160" w:line="240" w:lineRule="exact"/>
    </w:pPr>
    <w:rPr>
      <w:rFonts w:eastAsia="Times New Roman" w:cs="Verdana"/>
      <w:sz w:val="24"/>
      <w:szCs w:val="20"/>
    </w:rPr>
  </w:style>
  <w:style w:type="paragraph" w:customStyle="1" w:styleId="Char1">
    <w:name w:val="Char1"/>
    <w:basedOn w:val="Normal"/>
    <w:rsid w:val="002A66C4"/>
    <w:pPr>
      <w:widowControl w:val="0"/>
    </w:pPr>
    <w:rPr>
      <w:rFonts w:eastAsia="SimSun"/>
      <w:kern w:val="2"/>
      <w:sz w:val="24"/>
      <w:szCs w:val="24"/>
      <w:lang w:eastAsia="zh-CN"/>
    </w:rPr>
  </w:style>
  <w:style w:type="paragraph" w:customStyle="1" w:styleId="17">
    <w:name w:val="(文字) (文字)1"/>
    <w:basedOn w:val="Normal"/>
    <w:rsid w:val="002A66C4"/>
    <w:pPr>
      <w:spacing w:after="160" w:line="240" w:lineRule="exact"/>
    </w:pPr>
    <w:rPr>
      <w:rFonts w:ascii="Tahoma" w:eastAsia="Times New Roman" w:hAnsi="Tahoma" w:cs="Tahoma"/>
      <w:sz w:val="20"/>
      <w:szCs w:val="20"/>
    </w:rPr>
  </w:style>
  <w:style w:type="table" w:customStyle="1" w:styleId="TableGrid1">
    <w:name w:val="Table Grid1"/>
    <w:rsid w:val="002A66C4"/>
    <w:pPr>
      <w:ind w:firstLine="284"/>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Hinh">
    <w:name w:val="Hinh"/>
    <w:basedOn w:val="Normal"/>
    <w:rsid w:val="002A66C4"/>
    <w:pPr>
      <w:autoSpaceDE w:val="0"/>
      <w:autoSpaceDN w:val="0"/>
      <w:adjustRightInd w:val="0"/>
      <w:spacing w:after="120"/>
      <w:jc w:val="center"/>
    </w:pPr>
    <w:rPr>
      <w:rFonts w:eastAsia="Batang"/>
      <w:i/>
      <w:iCs/>
      <w:szCs w:val="26"/>
      <w:lang w:eastAsia="ko-KR"/>
    </w:rPr>
  </w:style>
  <w:style w:type="character" w:customStyle="1" w:styleId="CaptionChar1CharChar2">
    <w:name w:val="Caption Char1 Char Char2"/>
    <w:aliases w:val="Caption Char Char Char Char2,Caption Char Char Char Char Char Char Char Char Char2,Caption Char Char Char Char Char Char1 Char Char2, Char Char Char Char Char2, Char Char Char Char Char Char Char Char1"/>
    <w:locked/>
    <w:rsid w:val="002A66C4"/>
    <w:rPr>
      <w:rFonts w:ascii="VNI-Helve" w:eastAsia="SimSun" w:hAnsi="VNI-Helve"/>
      <w:i/>
      <w:color w:val="000000"/>
      <w:sz w:val="22"/>
      <w:szCs w:val="24"/>
      <w:lang w:val="en-GB" w:eastAsia="en-US" w:bidi="ar-SA"/>
    </w:rPr>
  </w:style>
  <w:style w:type="character" w:customStyle="1" w:styleId="BangChar">
    <w:name w:val="Bang Char"/>
    <w:link w:val="Bang0"/>
    <w:rsid w:val="002A66C4"/>
    <w:rPr>
      <w:rFonts w:ascii="VNI-Helve-Condense" w:eastAsia="Batang" w:hAnsi="VNI-Helve-Condense"/>
      <w:sz w:val="22"/>
      <w:szCs w:val="26"/>
    </w:rPr>
  </w:style>
  <w:style w:type="paragraph" w:customStyle="1" w:styleId="tuan">
    <w:name w:val="tuan"/>
    <w:basedOn w:val="Normal"/>
    <w:rsid w:val="002A66C4"/>
    <w:pPr>
      <w:numPr>
        <w:ilvl w:val="1"/>
        <w:numId w:val="24"/>
      </w:numPr>
    </w:pPr>
    <w:rPr>
      <w:rFonts w:ascii="VNI-Times" w:eastAsia="SimSun" w:hAnsi="VNI-Times"/>
      <w:sz w:val="24"/>
      <w:szCs w:val="24"/>
      <w:lang w:val="en-GB"/>
    </w:rPr>
  </w:style>
  <w:style w:type="paragraph" w:customStyle="1" w:styleId="CharCharCharCharCharCharCharCharCharCharCharCharCharCharCharChar">
    <w:name w:val="Char Char Char Char Char Char Char Char Char Char Char Char Char Char Char Char"/>
    <w:basedOn w:val="Normal"/>
    <w:rsid w:val="002A66C4"/>
    <w:pPr>
      <w:spacing w:after="160" w:line="240" w:lineRule="exact"/>
    </w:pPr>
    <w:rPr>
      <w:rFonts w:ascii="Tahoma" w:eastAsia="Times New Roman" w:hAnsi="Tahoma" w:cs="Tahoma"/>
      <w:sz w:val="20"/>
      <w:szCs w:val="20"/>
    </w:rPr>
  </w:style>
  <w:style w:type="character" w:customStyle="1" w:styleId="content">
    <w:name w:val="content"/>
    <w:rsid w:val="002A66C4"/>
  </w:style>
  <w:style w:type="paragraph" w:customStyle="1" w:styleId="DefaultParagraphFontParaCharCharCharCharChar">
    <w:name w:val="Default Paragraph Font Para Char Char Char Char Char"/>
    <w:autoRedefine/>
    <w:rsid w:val="002A66C4"/>
    <w:pPr>
      <w:tabs>
        <w:tab w:val="left" w:pos="1152"/>
      </w:tabs>
      <w:spacing w:before="120" w:after="120" w:line="312" w:lineRule="auto"/>
      <w:ind w:firstLine="284"/>
    </w:pPr>
    <w:rPr>
      <w:rFonts w:ascii="Arial" w:eastAsia="Times New Roman" w:hAnsi="Arial" w:cs="Arial"/>
      <w:sz w:val="26"/>
      <w:szCs w:val="26"/>
    </w:rPr>
  </w:style>
  <w:style w:type="paragraph" w:customStyle="1" w:styleId="CharCharChar1CharCharCharCharCharCharCharCharCharChar">
    <w:name w:val="Char Char Char1 Char Char Char Char Char Char Char Char Char Char"/>
    <w:autoRedefine/>
    <w:rsid w:val="002A66C4"/>
    <w:pPr>
      <w:tabs>
        <w:tab w:val="num" w:pos="720"/>
      </w:tabs>
      <w:spacing w:after="120"/>
      <w:ind w:left="357" w:firstLine="284"/>
    </w:pPr>
    <w:rPr>
      <w:rFonts w:ascii="Times New Roman" w:eastAsia="Times New Roman" w:hAnsi="Times New Roman"/>
    </w:rPr>
  </w:style>
  <w:style w:type="paragraph" w:customStyle="1" w:styleId="HEADING">
    <w:name w:val="HEADING"/>
    <w:link w:val="HEADINGChar"/>
    <w:rsid w:val="002A66C4"/>
    <w:pPr>
      <w:tabs>
        <w:tab w:val="left" w:pos="749"/>
      </w:tabs>
      <w:spacing w:before="60" w:after="60" w:line="288" w:lineRule="auto"/>
      <w:ind w:firstLine="284"/>
      <w:jc w:val="both"/>
    </w:pPr>
    <w:rPr>
      <w:rFonts w:ascii="Times New Roman" w:eastAsia="Times New Roman" w:hAnsi="Times New Roman"/>
      <w:b/>
      <w:sz w:val="26"/>
      <w:szCs w:val="26"/>
    </w:rPr>
  </w:style>
  <w:style w:type="character" w:customStyle="1" w:styleId="HEADINGChar">
    <w:name w:val="HEADING Char"/>
    <w:link w:val="HEADING"/>
    <w:rsid w:val="002A66C4"/>
    <w:rPr>
      <w:rFonts w:ascii="Times New Roman" w:eastAsia="Times New Roman" w:hAnsi="Times New Roman"/>
      <w:b/>
      <w:sz w:val="26"/>
      <w:szCs w:val="26"/>
    </w:rPr>
  </w:style>
  <w:style w:type="paragraph" w:customStyle="1" w:styleId="n">
    <w:name w:val="n"/>
    <w:basedOn w:val="Normal"/>
    <w:rsid w:val="002A66C4"/>
    <w:pPr>
      <w:widowControl w:val="0"/>
    </w:pPr>
    <w:rPr>
      <w:rFonts w:eastAsia="Times New Roman"/>
      <w:b/>
      <w:noProof/>
      <w:szCs w:val="26"/>
    </w:rPr>
  </w:style>
  <w:style w:type="paragraph" w:customStyle="1" w:styleId="CharCharCharCharCharCharCharCharChar1CharCharCharCharCharCharChar">
    <w:name w:val="Char Char Char Char Char Char Char Char Char1 Char Char Char Char Char Char Char"/>
    <w:basedOn w:val="Normal"/>
    <w:rsid w:val="002A66C4"/>
    <w:pPr>
      <w:spacing w:after="160" w:line="240" w:lineRule="exact"/>
    </w:pPr>
    <w:rPr>
      <w:rFonts w:ascii="Tahoma" w:eastAsia="MS Mincho" w:hAnsi="Tahoma"/>
      <w:sz w:val="20"/>
      <w:szCs w:val="20"/>
    </w:rPr>
  </w:style>
  <w:style w:type="character" w:customStyle="1" w:styleId="TableofFiguresChar">
    <w:name w:val="Table of Figures Char"/>
    <w:aliases w:val="hello Char Char,Table of Figures Char Char Char1,hello Char Char Char Char2,hello Char Char Char Char Char Char Char Char Char1,hello Char Char Char Char Char Char Char  Char1,hello Char2,hello Char Char Char Char Char"/>
    <w:link w:val="TableofFigures"/>
    <w:uiPriority w:val="99"/>
    <w:rsid w:val="002A66C4"/>
    <w:rPr>
      <w:rFonts w:ascii="Times New Roman" w:hAnsi="Times New Roman"/>
      <w:sz w:val="28"/>
      <w:szCs w:val="26"/>
    </w:rPr>
  </w:style>
  <w:style w:type="numbering" w:customStyle="1" w:styleId="Khoa1">
    <w:name w:val="Khoa 1"/>
    <w:basedOn w:val="NoList"/>
    <w:rsid w:val="002A66C4"/>
    <w:pPr>
      <w:numPr>
        <w:numId w:val="25"/>
      </w:numPr>
    </w:pPr>
  </w:style>
  <w:style w:type="paragraph" w:customStyle="1" w:styleId="BULLET1">
    <w:name w:val="BULLET1"/>
    <w:basedOn w:val="Normal"/>
    <w:autoRedefine/>
    <w:rsid w:val="002A66C4"/>
    <w:pPr>
      <w:numPr>
        <w:numId w:val="26"/>
      </w:numPr>
      <w:spacing w:before="60" w:after="60" w:line="288" w:lineRule="auto"/>
    </w:pPr>
    <w:rPr>
      <w:rFonts w:eastAsia="Times New Roman"/>
      <w:b/>
      <w:noProof/>
      <w:kern w:val="28"/>
      <w:szCs w:val="26"/>
      <w:lang w:val="pt-BR"/>
    </w:rPr>
  </w:style>
  <w:style w:type="paragraph" w:customStyle="1" w:styleId="StyleComplex11ptJustifiedBefore127cmFirstline0">
    <w:name w:val="Style (Complex) 11 pt Justified Before:  1.27 cm First line:  0...."/>
    <w:basedOn w:val="Normal"/>
    <w:rsid w:val="002A66C4"/>
    <w:pPr>
      <w:spacing w:after="240" w:line="23" w:lineRule="atLeast"/>
      <w:ind w:left="720" w:firstLine="181"/>
    </w:pPr>
    <w:rPr>
      <w:rFonts w:ascii="VNI-Helve" w:eastAsia="Times New Roman" w:hAnsi="VNI-Helve"/>
      <w:szCs w:val="26"/>
    </w:rPr>
  </w:style>
  <w:style w:type="paragraph" w:styleId="PlainText">
    <w:name w:val="Plain Text"/>
    <w:basedOn w:val="Normal"/>
    <w:link w:val="PlainTextChar"/>
    <w:rsid w:val="002A66C4"/>
    <w:pPr>
      <w:autoSpaceDE w:val="0"/>
      <w:autoSpaceDN w:val="0"/>
    </w:pPr>
    <w:rPr>
      <w:rFonts w:ascii="Courier New" w:eastAsia="Times New Roman" w:hAnsi="Courier New" w:cs="Courier New"/>
      <w:sz w:val="20"/>
      <w:szCs w:val="26"/>
    </w:rPr>
  </w:style>
  <w:style w:type="character" w:customStyle="1" w:styleId="PlainTextChar">
    <w:name w:val="Plain Text Char"/>
    <w:link w:val="PlainText"/>
    <w:rsid w:val="002A66C4"/>
    <w:rPr>
      <w:rFonts w:ascii="Courier New" w:eastAsia="Times New Roman" w:hAnsi="Courier New" w:cs="Courier New"/>
      <w:szCs w:val="26"/>
    </w:rPr>
  </w:style>
  <w:style w:type="character" w:customStyle="1" w:styleId="helloChar1">
    <w:name w:val="hello Char1"/>
    <w:aliases w:val="Table of Figures Char Char Char,hello Char Char Char Char1,hello Char Char Char Char Char Char Char Char Char,hello Char Char Char Char Char Char Char  Char,hello Char Char1,hello Char Char Char1,hello Char Char Char Char Char Char"/>
    <w:rsid w:val="002A66C4"/>
    <w:rPr>
      <w:rFonts w:eastAsia="MS Mincho"/>
      <w:b/>
      <w:bCs/>
      <w:i/>
      <w:color w:val="FF0000"/>
      <w:sz w:val="26"/>
      <w:szCs w:val="26"/>
      <w:lang w:val="pt-BR" w:eastAsia="en-US" w:bidi="ar-SA"/>
    </w:rPr>
  </w:style>
  <w:style w:type="paragraph" w:customStyle="1" w:styleId="DoanParagraph">
    <w:name w:val="Doan (Paragraph)"/>
    <w:basedOn w:val="Normal"/>
    <w:semiHidden/>
    <w:rsid w:val="002A66C4"/>
    <w:pPr>
      <w:overflowPunct w:val="0"/>
      <w:autoSpaceDE w:val="0"/>
      <w:autoSpaceDN w:val="0"/>
      <w:adjustRightInd w:val="0"/>
      <w:textAlignment w:val="baseline"/>
    </w:pPr>
    <w:rPr>
      <w:rFonts w:ascii=".VnTime" w:eastAsia="Times New Roman" w:hAnsi=".VnTime"/>
      <w:bCs/>
      <w:szCs w:val="20"/>
      <w:lang w:val="en-GB"/>
    </w:rPr>
  </w:style>
  <w:style w:type="paragraph" w:styleId="TOAHeading">
    <w:name w:val="toa heading"/>
    <w:basedOn w:val="Normal"/>
    <w:next w:val="Normal"/>
    <w:semiHidden/>
    <w:rsid w:val="002A66C4"/>
    <w:rPr>
      <w:rFonts w:ascii="Arial" w:eastAsia="Batang" w:hAnsi="Arial" w:cs="Arial"/>
      <w:b/>
      <w:bCs/>
      <w:sz w:val="24"/>
      <w:szCs w:val="24"/>
    </w:rPr>
  </w:style>
  <w:style w:type="paragraph" w:customStyle="1" w:styleId="chuChar">
    <w:name w:val="chu Char"/>
    <w:basedOn w:val="Header"/>
    <w:link w:val="chuCharChar"/>
    <w:rsid w:val="002A66C4"/>
    <w:pPr>
      <w:tabs>
        <w:tab w:val="clear" w:pos="4680"/>
        <w:tab w:val="clear" w:pos="9360"/>
        <w:tab w:val="center" w:pos="4320"/>
        <w:tab w:val="right" w:pos="8640"/>
      </w:tabs>
      <w:spacing w:before="40" w:after="40"/>
      <w:ind w:firstLine="567"/>
    </w:pPr>
    <w:rPr>
      <w:rFonts w:eastAsia="MS Mincho"/>
      <w:szCs w:val="24"/>
      <w:lang w:val="en-US" w:eastAsia="en-US"/>
    </w:rPr>
  </w:style>
  <w:style w:type="character" w:customStyle="1" w:styleId="chuCharChar">
    <w:name w:val="chu Char Char"/>
    <w:link w:val="chuChar"/>
    <w:rsid w:val="002A66C4"/>
    <w:rPr>
      <w:rFonts w:ascii="Times New Roman" w:eastAsia="MS Mincho" w:hAnsi="Times New Roman"/>
      <w:sz w:val="28"/>
      <w:szCs w:val="24"/>
    </w:rPr>
  </w:style>
  <w:style w:type="paragraph" w:customStyle="1" w:styleId="FIGURES">
    <w:name w:val="FIGURES"/>
    <w:basedOn w:val="TableofFigures"/>
    <w:link w:val="FIGURESChar"/>
    <w:autoRedefine/>
    <w:rsid w:val="002A66C4"/>
    <w:pPr>
      <w:spacing w:before="240" w:after="240"/>
      <w:ind w:left="0" w:firstLine="0"/>
      <w:jc w:val="center"/>
    </w:pPr>
    <w:rPr>
      <w:rFonts w:eastAsia="MS Mincho"/>
      <w:b/>
      <w:bCs/>
      <w:i/>
      <w:color w:val="FF0000"/>
      <w:sz w:val="26"/>
    </w:rPr>
  </w:style>
  <w:style w:type="character" w:customStyle="1" w:styleId="FIGURESChar">
    <w:name w:val="FIGURES Char"/>
    <w:link w:val="FIGURES"/>
    <w:rsid w:val="002A66C4"/>
    <w:rPr>
      <w:rFonts w:ascii="Times New Roman" w:eastAsia="MS Mincho" w:hAnsi="Times New Roman"/>
      <w:b/>
      <w:bCs/>
      <w:i/>
      <w:color w:val="FF0000"/>
      <w:sz w:val="26"/>
      <w:szCs w:val="26"/>
    </w:rPr>
  </w:style>
  <w:style w:type="paragraph" w:customStyle="1" w:styleId="CharCharChar1Char">
    <w:name w:val="Char Char Char1 Char"/>
    <w:basedOn w:val="Normal"/>
    <w:rsid w:val="002A66C4"/>
    <w:pPr>
      <w:spacing w:before="60" w:after="160" w:line="240" w:lineRule="exact"/>
    </w:pPr>
    <w:rPr>
      <w:rFonts w:ascii="Tahoma" w:hAnsi="Tahoma"/>
      <w:noProof/>
      <w:sz w:val="20"/>
      <w:szCs w:val="28"/>
    </w:rPr>
  </w:style>
  <w:style w:type="character" w:customStyle="1" w:styleId="normalbold">
    <w:name w:val="normalbold"/>
    <w:rsid w:val="002A66C4"/>
  </w:style>
  <w:style w:type="character" w:customStyle="1" w:styleId="Heading6Char1">
    <w:name w:val="Heading 6 Char1"/>
    <w:aliases w:val="Heading 6 Char Char"/>
    <w:rsid w:val="002A66C4"/>
    <w:rPr>
      <w:rFonts w:ascii="VNI-Helve-Condense" w:hAnsi="VNI-Helve-Condense"/>
      <w:b/>
      <w:iCs/>
      <w:sz w:val="26"/>
      <w:szCs w:val="24"/>
    </w:rPr>
  </w:style>
  <w:style w:type="paragraph" w:customStyle="1" w:styleId="Heading41">
    <w:name w:val="Heading 41"/>
    <w:basedOn w:val="Normal"/>
    <w:autoRedefine/>
    <w:rsid w:val="002A66C4"/>
    <w:pPr>
      <w:widowControl w:val="0"/>
      <w:spacing w:before="60" w:after="60" w:line="312" w:lineRule="auto"/>
    </w:pPr>
    <w:rPr>
      <w:rFonts w:eastAsia="Times New Roman"/>
      <w:b/>
      <w:i/>
      <w:szCs w:val="28"/>
    </w:rPr>
  </w:style>
  <w:style w:type="paragraph" w:customStyle="1" w:styleId="DefaultParagraphFont1">
    <w:name w:val="Default Paragraph Font1"/>
    <w:next w:val="Normal"/>
    <w:rsid w:val="002A66C4"/>
    <w:pPr>
      <w:ind w:firstLine="284"/>
    </w:pPr>
    <w:rPr>
      <w:rFonts w:ascii="Times New Roman" w:eastAsia="Times New Roman" w:hAnsi="Times New Roman"/>
    </w:rPr>
  </w:style>
  <w:style w:type="paragraph" w:styleId="Index2">
    <w:name w:val="index 2"/>
    <w:basedOn w:val="Normal"/>
    <w:next w:val="Normal"/>
    <w:autoRedefine/>
    <w:semiHidden/>
    <w:rsid w:val="002A66C4"/>
    <w:pPr>
      <w:widowControl w:val="0"/>
      <w:spacing w:line="264" w:lineRule="auto"/>
      <w:ind w:left="480" w:hanging="240"/>
    </w:pPr>
    <w:rPr>
      <w:rFonts w:eastAsia="Times New Roman"/>
      <w:sz w:val="24"/>
      <w:szCs w:val="24"/>
    </w:rPr>
  </w:style>
  <w:style w:type="paragraph" w:styleId="Index3">
    <w:name w:val="index 3"/>
    <w:basedOn w:val="Normal"/>
    <w:next w:val="Normal"/>
    <w:autoRedefine/>
    <w:semiHidden/>
    <w:rsid w:val="002A66C4"/>
    <w:pPr>
      <w:widowControl w:val="0"/>
      <w:spacing w:line="264" w:lineRule="auto"/>
      <w:ind w:left="720" w:hanging="240"/>
    </w:pPr>
    <w:rPr>
      <w:rFonts w:eastAsia="Times New Roman"/>
      <w:sz w:val="24"/>
      <w:szCs w:val="24"/>
    </w:rPr>
  </w:style>
  <w:style w:type="paragraph" w:styleId="Index4">
    <w:name w:val="index 4"/>
    <w:basedOn w:val="Normal"/>
    <w:next w:val="Normal"/>
    <w:autoRedefine/>
    <w:semiHidden/>
    <w:rsid w:val="002A66C4"/>
    <w:pPr>
      <w:widowControl w:val="0"/>
      <w:spacing w:line="264" w:lineRule="auto"/>
      <w:ind w:left="960" w:hanging="240"/>
    </w:pPr>
    <w:rPr>
      <w:rFonts w:eastAsia="Times New Roman"/>
      <w:sz w:val="24"/>
      <w:szCs w:val="24"/>
    </w:rPr>
  </w:style>
  <w:style w:type="paragraph" w:styleId="Index5">
    <w:name w:val="index 5"/>
    <w:basedOn w:val="Normal"/>
    <w:next w:val="Normal"/>
    <w:autoRedefine/>
    <w:semiHidden/>
    <w:rsid w:val="002A66C4"/>
    <w:pPr>
      <w:widowControl w:val="0"/>
      <w:spacing w:line="264" w:lineRule="auto"/>
      <w:ind w:left="1200" w:hanging="240"/>
    </w:pPr>
    <w:rPr>
      <w:rFonts w:eastAsia="Times New Roman"/>
      <w:sz w:val="24"/>
      <w:szCs w:val="24"/>
    </w:rPr>
  </w:style>
  <w:style w:type="paragraph" w:styleId="Index6">
    <w:name w:val="index 6"/>
    <w:basedOn w:val="Normal"/>
    <w:next w:val="Normal"/>
    <w:autoRedefine/>
    <w:semiHidden/>
    <w:rsid w:val="002A66C4"/>
    <w:pPr>
      <w:widowControl w:val="0"/>
      <w:spacing w:line="264" w:lineRule="auto"/>
      <w:ind w:left="1440" w:hanging="240"/>
    </w:pPr>
    <w:rPr>
      <w:rFonts w:eastAsia="Times New Roman"/>
      <w:sz w:val="24"/>
      <w:szCs w:val="24"/>
    </w:rPr>
  </w:style>
  <w:style w:type="paragraph" w:styleId="Index7">
    <w:name w:val="index 7"/>
    <w:basedOn w:val="Normal"/>
    <w:next w:val="Normal"/>
    <w:autoRedefine/>
    <w:semiHidden/>
    <w:rsid w:val="002A66C4"/>
    <w:pPr>
      <w:widowControl w:val="0"/>
      <w:spacing w:line="264" w:lineRule="auto"/>
      <w:ind w:left="1680" w:hanging="240"/>
    </w:pPr>
    <w:rPr>
      <w:rFonts w:eastAsia="Times New Roman"/>
      <w:sz w:val="24"/>
      <w:szCs w:val="24"/>
    </w:rPr>
  </w:style>
  <w:style w:type="paragraph" w:styleId="Index8">
    <w:name w:val="index 8"/>
    <w:basedOn w:val="Normal"/>
    <w:next w:val="Normal"/>
    <w:autoRedefine/>
    <w:semiHidden/>
    <w:rsid w:val="002A66C4"/>
    <w:pPr>
      <w:widowControl w:val="0"/>
      <w:spacing w:line="264" w:lineRule="auto"/>
      <w:ind w:left="1920" w:hanging="240"/>
    </w:pPr>
    <w:rPr>
      <w:rFonts w:eastAsia="Times New Roman"/>
      <w:sz w:val="24"/>
      <w:szCs w:val="24"/>
    </w:rPr>
  </w:style>
  <w:style w:type="paragraph" w:styleId="Index9">
    <w:name w:val="index 9"/>
    <w:basedOn w:val="Normal"/>
    <w:next w:val="Normal"/>
    <w:autoRedefine/>
    <w:semiHidden/>
    <w:rsid w:val="002A66C4"/>
    <w:pPr>
      <w:widowControl w:val="0"/>
      <w:spacing w:line="264" w:lineRule="auto"/>
      <w:ind w:left="2160" w:hanging="240"/>
    </w:pPr>
    <w:rPr>
      <w:rFonts w:eastAsia="Times New Roman"/>
      <w:sz w:val="24"/>
      <w:szCs w:val="24"/>
    </w:rPr>
  </w:style>
  <w:style w:type="paragraph" w:styleId="IndexHeading">
    <w:name w:val="index heading"/>
    <w:basedOn w:val="Normal"/>
    <w:next w:val="Index1"/>
    <w:semiHidden/>
    <w:rsid w:val="002A66C4"/>
    <w:pPr>
      <w:widowControl w:val="0"/>
      <w:spacing w:line="264" w:lineRule="auto"/>
    </w:pPr>
    <w:rPr>
      <w:rFonts w:eastAsia="Times New Roman"/>
      <w:sz w:val="24"/>
      <w:szCs w:val="24"/>
    </w:rPr>
  </w:style>
  <w:style w:type="paragraph" w:styleId="List">
    <w:name w:val="List"/>
    <w:basedOn w:val="Normal"/>
    <w:rsid w:val="002A66C4"/>
    <w:pPr>
      <w:widowControl w:val="0"/>
      <w:spacing w:line="264" w:lineRule="auto"/>
      <w:ind w:left="360" w:hanging="360"/>
    </w:pPr>
    <w:rPr>
      <w:rFonts w:eastAsia="Times New Roman"/>
      <w:szCs w:val="26"/>
    </w:rPr>
  </w:style>
  <w:style w:type="table" w:styleId="TableProfessional">
    <w:name w:val="Table Professional"/>
    <w:basedOn w:val="TableNormal"/>
    <w:rsid w:val="002A66C4"/>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pPr>
        <w:jc w:val="center"/>
      </w:pPr>
      <w:rPr>
        <w:rFonts w:ascii="Adobe Kaiti Std R" w:hAnsi="Adobe Kaiti Std R" w:cs="Adobe Kaiti Std R"/>
        <w:b w:val="0"/>
        <w:bCs w:val="0"/>
        <w:color w:val="auto"/>
        <w:sz w:val="24"/>
        <w:szCs w:val="24"/>
      </w:rPr>
    </w:tblStylePr>
  </w:style>
  <w:style w:type="paragraph" w:customStyle="1" w:styleId="AutoCorrect">
    <w:name w:val="AutoCorrect"/>
    <w:rsid w:val="002A66C4"/>
    <w:pPr>
      <w:ind w:firstLine="284"/>
    </w:pPr>
    <w:rPr>
      <w:rFonts w:ascii="Times New Roman" w:eastAsia="Times New Roman" w:hAnsi="Times New Roman"/>
      <w:sz w:val="24"/>
      <w:szCs w:val="24"/>
    </w:rPr>
  </w:style>
  <w:style w:type="paragraph" w:customStyle="1" w:styleId="-PAGE-">
    <w:name w:val="- PAGE -"/>
    <w:rsid w:val="002A66C4"/>
    <w:pPr>
      <w:ind w:firstLine="284"/>
    </w:pPr>
    <w:rPr>
      <w:rFonts w:ascii="Times New Roman" w:eastAsia="Times New Roman" w:hAnsi="Times New Roman"/>
      <w:sz w:val="24"/>
      <w:szCs w:val="24"/>
    </w:rPr>
  </w:style>
  <w:style w:type="paragraph" w:customStyle="1" w:styleId="PageXofY">
    <w:name w:val="Page X of Y"/>
    <w:rsid w:val="002A66C4"/>
    <w:pPr>
      <w:ind w:firstLine="284"/>
    </w:pPr>
    <w:rPr>
      <w:rFonts w:ascii="Times New Roman" w:eastAsia="Times New Roman" w:hAnsi="Times New Roman"/>
      <w:sz w:val="24"/>
      <w:szCs w:val="24"/>
    </w:rPr>
  </w:style>
  <w:style w:type="paragraph" w:customStyle="1" w:styleId="Createdby">
    <w:name w:val="Created by"/>
    <w:rsid w:val="002A66C4"/>
    <w:pPr>
      <w:ind w:firstLine="284"/>
    </w:pPr>
    <w:rPr>
      <w:rFonts w:ascii="Times New Roman" w:eastAsia="Times New Roman" w:hAnsi="Times New Roman"/>
      <w:sz w:val="24"/>
      <w:szCs w:val="24"/>
    </w:rPr>
  </w:style>
  <w:style w:type="paragraph" w:customStyle="1" w:styleId="Createdon">
    <w:name w:val="Created on"/>
    <w:rsid w:val="002A66C4"/>
    <w:pPr>
      <w:ind w:firstLine="284"/>
    </w:pPr>
    <w:rPr>
      <w:rFonts w:ascii="Times New Roman" w:eastAsia="Times New Roman" w:hAnsi="Times New Roman"/>
      <w:sz w:val="24"/>
      <w:szCs w:val="24"/>
    </w:rPr>
  </w:style>
  <w:style w:type="paragraph" w:customStyle="1" w:styleId="Lastprinted">
    <w:name w:val="Last printed"/>
    <w:rsid w:val="002A66C4"/>
    <w:pPr>
      <w:ind w:firstLine="284"/>
    </w:pPr>
    <w:rPr>
      <w:rFonts w:ascii="Times New Roman" w:eastAsia="Times New Roman" w:hAnsi="Times New Roman"/>
      <w:sz w:val="24"/>
      <w:szCs w:val="24"/>
    </w:rPr>
  </w:style>
  <w:style w:type="paragraph" w:customStyle="1" w:styleId="Lastsavedby">
    <w:name w:val="Last saved by"/>
    <w:rsid w:val="002A66C4"/>
    <w:pPr>
      <w:ind w:firstLine="284"/>
    </w:pPr>
    <w:rPr>
      <w:rFonts w:ascii="Times New Roman" w:eastAsia="Times New Roman" w:hAnsi="Times New Roman"/>
      <w:sz w:val="24"/>
      <w:szCs w:val="24"/>
    </w:rPr>
  </w:style>
  <w:style w:type="paragraph" w:customStyle="1" w:styleId="Filename">
    <w:name w:val="Filename"/>
    <w:rsid w:val="002A66C4"/>
    <w:pPr>
      <w:ind w:firstLine="284"/>
    </w:pPr>
    <w:rPr>
      <w:rFonts w:ascii="Times New Roman" w:eastAsia="Times New Roman" w:hAnsi="Times New Roman"/>
      <w:sz w:val="24"/>
      <w:szCs w:val="24"/>
    </w:rPr>
  </w:style>
  <w:style w:type="paragraph" w:customStyle="1" w:styleId="Filenameandpath">
    <w:name w:val="Filename and path"/>
    <w:rsid w:val="002A66C4"/>
    <w:pPr>
      <w:ind w:firstLine="284"/>
    </w:pPr>
    <w:rPr>
      <w:rFonts w:ascii="Times New Roman" w:eastAsia="Times New Roman" w:hAnsi="Times New Roman"/>
      <w:sz w:val="24"/>
      <w:szCs w:val="24"/>
    </w:rPr>
  </w:style>
  <w:style w:type="paragraph" w:customStyle="1" w:styleId="AuthorPageDate">
    <w:name w:val="Author  Page #  Date"/>
    <w:rsid w:val="002A66C4"/>
    <w:pPr>
      <w:ind w:firstLine="284"/>
    </w:pPr>
    <w:rPr>
      <w:rFonts w:ascii="Times New Roman" w:eastAsia="Times New Roman" w:hAnsi="Times New Roman"/>
      <w:sz w:val="24"/>
      <w:szCs w:val="24"/>
    </w:rPr>
  </w:style>
  <w:style w:type="paragraph" w:customStyle="1" w:styleId="ConfidentialPageDate">
    <w:name w:val="Confidential  Page #  Date"/>
    <w:rsid w:val="002A66C4"/>
    <w:pPr>
      <w:ind w:firstLine="284"/>
    </w:pPr>
    <w:rPr>
      <w:rFonts w:ascii="Times New Roman" w:eastAsia="Times New Roman" w:hAnsi="Times New Roman"/>
      <w:sz w:val="24"/>
      <w:szCs w:val="24"/>
    </w:rPr>
  </w:style>
  <w:style w:type="paragraph" w:customStyle="1" w:styleId="StyleJustifiedBefore6pt">
    <w:name w:val="Style Justified Before:  6 pt"/>
    <w:basedOn w:val="Normal"/>
    <w:rsid w:val="002A66C4"/>
    <w:pPr>
      <w:widowControl w:val="0"/>
      <w:spacing w:before="60" w:line="264" w:lineRule="auto"/>
    </w:pPr>
    <w:rPr>
      <w:rFonts w:eastAsia="Times New Roman"/>
      <w:szCs w:val="20"/>
    </w:rPr>
  </w:style>
  <w:style w:type="numbering" w:customStyle="1" w:styleId="Gachdaudong">
    <w:name w:val="Gachdaudong"/>
    <w:basedOn w:val="NoList"/>
    <w:rsid w:val="002A66C4"/>
    <w:pPr>
      <w:numPr>
        <w:numId w:val="27"/>
      </w:numPr>
    </w:pPr>
  </w:style>
  <w:style w:type="paragraph" w:customStyle="1" w:styleId="baocaogschuanCharChar">
    <w:name w:val="bao cao gs chuan Char Char"/>
    <w:basedOn w:val="BodyTextIndent"/>
    <w:rsid w:val="002A66C4"/>
    <w:pPr>
      <w:spacing w:before="60" w:after="60" w:line="312" w:lineRule="auto"/>
      <w:ind w:leftChars="0" w:left="0"/>
      <w:jc w:val="both"/>
    </w:pPr>
    <w:rPr>
      <w:rFonts w:eastAsia="Times New Roman"/>
      <w:kern w:val="0"/>
      <w:sz w:val="28"/>
      <w:szCs w:val="28"/>
      <w:lang w:val="en-US" w:eastAsia="en-US"/>
    </w:rPr>
  </w:style>
  <w:style w:type="table" w:customStyle="1" w:styleId="Ktable">
    <w:name w:val="K' table"/>
    <w:basedOn w:val="TableTheme"/>
    <w:rsid w:val="002A66C4"/>
    <w:pPr>
      <w:spacing w:before="60" w:after="60"/>
    </w:pPr>
    <w:rPr>
      <w:rFonts w:ascii="Tahoma" w:hAnsi="Tahoma"/>
      <w:sz w:val="22"/>
      <w:szCs w:val="22"/>
      <w:lang w:val="en-IE" w:eastAsia="zh-CN"/>
    </w:rPr>
    <w:tblPr>
      <w:tblStyleRowBandSize w:val="1"/>
      <w:tblStyleColBandSize w:val="1"/>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rPr>
      <w:jc w:val="center"/>
    </w:trPr>
    <w:tcPr>
      <w:vAlign w:val="center"/>
    </w:tcPr>
    <w:tblStylePr w:type="firstRow">
      <w:pPr>
        <w:wordWrap/>
        <w:spacing w:beforeLines="0" w:beforeAutospacing="0" w:afterLines="0" w:afterAutospacing="0" w:line="240" w:lineRule="auto"/>
        <w:jc w:val="center"/>
      </w:pPr>
      <w:rPr>
        <w:rFonts w:ascii="Adobe Kaiti Std R" w:hAnsi="Adobe Kaiti Std R"/>
        <w:b/>
        <w:sz w:val="20"/>
        <w:szCs w:val="20"/>
      </w:rPr>
      <w:tblPr/>
      <w:tcPr>
        <w:vAlign w:val="center"/>
      </w:tcPr>
    </w:tblStylePr>
    <w:tblStylePr w:type="firstCol">
      <w:pPr>
        <w:wordWrap/>
        <w:spacing w:beforeLines="0" w:beforeAutospacing="0" w:afterLines="0" w:afterAutospacing="0" w:line="240" w:lineRule="auto"/>
        <w:jc w:val="left"/>
      </w:pPr>
      <w:rPr>
        <w:rFonts w:ascii="Adobe Kaiti Std R" w:hAnsi="Adobe Kaiti Std R"/>
        <w:b w:val="0"/>
        <w:i w:val="0"/>
        <w:sz w:val="22"/>
        <w:szCs w:val="22"/>
      </w:rPr>
      <w:tblPr/>
      <w:tcPr>
        <w:vAlign w:val="center"/>
      </w:tcPr>
    </w:tblStylePr>
  </w:style>
  <w:style w:type="paragraph" w:customStyle="1" w:styleId="Nguon">
    <w:name w:val="Nguon"/>
    <w:rsid w:val="002A66C4"/>
    <w:pPr>
      <w:spacing w:after="60" w:line="288" w:lineRule="auto"/>
      <w:jc w:val="right"/>
    </w:pPr>
    <w:rPr>
      <w:rFonts w:eastAsia="Times New Roman"/>
      <w:i/>
      <w:iCs/>
      <w:noProof/>
      <w:color w:val="000000"/>
      <w:sz w:val="24"/>
      <w:szCs w:val="28"/>
      <w:lang w:val="x-none" w:eastAsia="x-none"/>
    </w:rPr>
  </w:style>
  <w:style w:type="character" w:customStyle="1" w:styleId="TextCharChar">
    <w:name w:val="Text Char Char"/>
    <w:rsid w:val="002A66C4"/>
    <w:rPr>
      <w:rFonts w:eastAsia="Times New Roman"/>
      <w:noProof/>
      <w:color w:val="000000"/>
      <w:sz w:val="28"/>
      <w:szCs w:val="28"/>
    </w:rPr>
  </w:style>
  <w:style w:type="table" w:styleId="TableTheme">
    <w:name w:val="Table Theme"/>
    <w:basedOn w:val="TableNormal"/>
    <w:rsid w:val="002A66C4"/>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harCharCharCharCharChar2Char">
    <w:name w:val="Char Char Char Char Char Char2 Char"/>
    <w:basedOn w:val="Normal"/>
    <w:rsid w:val="002A66C4"/>
    <w:pPr>
      <w:spacing w:after="160" w:line="240" w:lineRule="exact"/>
    </w:pPr>
    <w:rPr>
      <w:rFonts w:ascii="Tahoma" w:hAnsi="Tahoma"/>
      <w:sz w:val="20"/>
      <w:szCs w:val="20"/>
    </w:rPr>
  </w:style>
  <w:style w:type="paragraph" w:customStyle="1" w:styleId="TextCharCharChar">
    <w:name w:val="Text Char Char Char"/>
    <w:basedOn w:val="Normal"/>
    <w:link w:val="TextCharCharCharChar"/>
    <w:rsid w:val="002A66C4"/>
    <w:pPr>
      <w:spacing w:before="60" w:after="60" w:line="288" w:lineRule="auto"/>
      <w:ind w:firstLine="425"/>
    </w:pPr>
    <w:rPr>
      <w:rFonts w:eastAsia="Times New Roman"/>
      <w:noProof/>
      <w:color w:val="000000"/>
      <w:szCs w:val="20"/>
      <w:lang w:val="x-none" w:eastAsia="x-none"/>
    </w:rPr>
  </w:style>
  <w:style w:type="character" w:customStyle="1" w:styleId="TextCharCharCharChar">
    <w:name w:val="Text Char Char Char Char"/>
    <w:link w:val="TextCharCharChar"/>
    <w:rsid w:val="002A66C4"/>
    <w:rPr>
      <w:rFonts w:ascii="Times New Roman" w:eastAsia="Times New Roman" w:hAnsi="Times New Roman"/>
      <w:noProof/>
      <w:color w:val="000000"/>
      <w:sz w:val="28"/>
      <w:lang w:val="x-none" w:eastAsia="x-none"/>
    </w:rPr>
  </w:style>
  <w:style w:type="character" w:customStyle="1" w:styleId="Heading3CharCharCharCharChar">
    <w:name w:val="Heading 3 Char Char Char Char Char"/>
    <w:aliases w:val="Heading 3 Char Char Char Char Char1"/>
    <w:locked/>
    <w:rsid w:val="002A66C4"/>
    <w:rPr>
      <w:b/>
      <w:bCs/>
      <w:sz w:val="28"/>
      <w:szCs w:val="24"/>
      <w:lang w:val="en-US" w:eastAsia="en-US" w:bidi="ar-SA"/>
    </w:rPr>
  </w:style>
  <w:style w:type="paragraph" w:customStyle="1" w:styleId="-">
    <w:name w:val="-"/>
    <w:basedOn w:val="chuChar"/>
    <w:rsid w:val="002A66C4"/>
    <w:pPr>
      <w:ind w:firstLine="680"/>
    </w:pPr>
    <w:rPr>
      <w:rFonts w:eastAsia="Times New Roman"/>
      <w:szCs w:val="20"/>
    </w:rPr>
  </w:style>
  <w:style w:type="paragraph" w:customStyle="1" w:styleId="lead">
    <w:name w:val="lead"/>
    <w:basedOn w:val="Normal"/>
    <w:rsid w:val="002A66C4"/>
    <w:pPr>
      <w:spacing w:before="100" w:beforeAutospacing="1" w:after="100" w:afterAutospacing="1"/>
    </w:pPr>
    <w:rPr>
      <w:rFonts w:eastAsia="Times New Roman"/>
      <w:sz w:val="24"/>
      <w:szCs w:val="24"/>
    </w:rPr>
  </w:style>
  <w:style w:type="paragraph" w:customStyle="1" w:styleId="Default">
    <w:name w:val="Default"/>
    <w:rsid w:val="002A66C4"/>
    <w:pPr>
      <w:autoSpaceDE w:val="0"/>
      <w:autoSpaceDN w:val="0"/>
      <w:adjustRightInd w:val="0"/>
      <w:ind w:firstLine="284"/>
    </w:pPr>
    <w:rPr>
      <w:rFonts w:ascii="Times New Roman" w:eastAsia="Times New Roman" w:hAnsi="Times New Roman"/>
      <w:color w:val="000000"/>
      <w:sz w:val="24"/>
      <w:szCs w:val="24"/>
    </w:rPr>
  </w:style>
  <w:style w:type="paragraph" w:customStyle="1" w:styleId="font5">
    <w:name w:val="font5"/>
    <w:basedOn w:val="Normal"/>
    <w:rsid w:val="002A66C4"/>
    <w:pPr>
      <w:spacing w:before="100" w:beforeAutospacing="1" w:after="100" w:afterAutospacing="1"/>
    </w:pPr>
    <w:rPr>
      <w:rFonts w:eastAsia="Times New Roman"/>
      <w:b/>
      <w:bCs/>
      <w:sz w:val="24"/>
      <w:szCs w:val="24"/>
    </w:rPr>
  </w:style>
  <w:style w:type="paragraph" w:customStyle="1" w:styleId="font6">
    <w:name w:val="font6"/>
    <w:basedOn w:val="Normal"/>
    <w:rsid w:val="002A66C4"/>
    <w:pPr>
      <w:spacing w:before="100" w:beforeAutospacing="1" w:after="100" w:afterAutospacing="1"/>
    </w:pPr>
    <w:rPr>
      <w:rFonts w:eastAsia="Times New Roman"/>
      <w:b/>
      <w:bCs/>
      <w:sz w:val="24"/>
      <w:szCs w:val="24"/>
    </w:rPr>
  </w:style>
  <w:style w:type="paragraph" w:customStyle="1" w:styleId="font7">
    <w:name w:val="font7"/>
    <w:basedOn w:val="Normal"/>
    <w:rsid w:val="002A66C4"/>
    <w:pPr>
      <w:spacing w:before="100" w:beforeAutospacing="1" w:after="100" w:afterAutospacing="1"/>
    </w:pPr>
    <w:rPr>
      <w:rFonts w:eastAsia="Times New Roman"/>
      <w:sz w:val="24"/>
      <w:szCs w:val="24"/>
    </w:rPr>
  </w:style>
  <w:style w:type="paragraph" w:customStyle="1" w:styleId="font8">
    <w:name w:val="font8"/>
    <w:basedOn w:val="Normal"/>
    <w:rsid w:val="002A66C4"/>
    <w:pPr>
      <w:spacing w:before="100" w:beforeAutospacing="1" w:after="100" w:afterAutospacing="1"/>
    </w:pPr>
    <w:rPr>
      <w:rFonts w:eastAsia="Times New Roman"/>
      <w:sz w:val="24"/>
      <w:szCs w:val="24"/>
    </w:rPr>
  </w:style>
  <w:style w:type="paragraph" w:customStyle="1" w:styleId="xl22">
    <w:name w:val="xl22"/>
    <w:basedOn w:val="Normal"/>
    <w:rsid w:val="002A66C4"/>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b/>
      <w:bCs/>
      <w:sz w:val="24"/>
      <w:szCs w:val="24"/>
    </w:rPr>
  </w:style>
  <w:style w:type="paragraph" w:customStyle="1" w:styleId="xl23">
    <w:name w:val="xl23"/>
    <w:basedOn w:val="Normal"/>
    <w:rsid w:val="002A66C4"/>
    <w:pPr>
      <w:pBdr>
        <w:left w:val="single" w:sz="4" w:space="0" w:color="auto"/>
        <w:right w:val="single" w:sz="4" w:space="0" w:color="auto"/>
      </w:pBdr>
      <w:spacing w:before="100" w:beforeAutospacing="1" w:after="100" w:afterAutospacing="1"/>
      <w:jc w:val="center"/>
      <w:textAlignment w:val="center"/>
    </w:pPr>
    <w:rPr>
      <w:rFonts w:eastAsia="Times New Roman"/>
      <w:b/>
      <w:bCs/>
      <w:sz w:val="24"/>
      <w:szCs w:val="24"/>
    </w:rPr>
  </w:style>
  <w:style w:type="paragraph" w:customStyle="1" w:styleId="xl24">
    <w:name w:val="xl24"/>
    <w:basedOn w:val="Normal"/>
    <w:rsid w:val="002A66C4"/>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rPr>
  </w:style>
  <w:style w:type="paragraph" w:customStyle="1" w:styleId="xl26">
    <w:name w:val="xl26"/>
    <w:basedOn w:val="Normal"/>
    <w:rsid w:val="002A66C4"/>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rPr>
  </w:style>
  <w:style w:type="paragraph" w:customStyle="1" w:styleId="xl27">
    <w:name w:val="xl27"/>
    <w:basedOn w:val="Normal"/>
    <w:rsid w:val="002A66C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sz w:val="24"/>
      <w:szCs w:val="24"/>
    </w:rPr>
  </w:style>
  <w:style w:type="paragraph" w:customStyle="1" w:styleId="xl28">
    <w:name w:val="xl28"/>
    <w:basedOn w:val="Normal"/>
    <w:rsid w:val="002A66C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rPr>
  </w:style>
  <w:style w:type="paragraph" w:customStyle="1" w:styleId="xl29">
    <w:name w:val="xl29"/>
    <w:basedOn w:val="Normal"/>
    <w:rsid w:val="002A66C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rPr>
  </w:style>
  <w:style w:type="paragraph" w:customStyle="1" w:styleId="xl30">
    <w:name w:val="xl30"/>
    <w:basedOn w:val="Normal"/>
    <w:rsid w:val="002A66C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rPr>
  </w:style>
  <w:style w:type="paragraph" w:customStyle="1" w:styleId="xl31">
    <w:name w:val="xl31"/>
    <w:basedOn w:val="Normal"/>
    <w:rsid w:val="002A66C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rPr>
  </w:style>
  <w:style w:type="paragraph" w:customStyle="1" w:styleId="xl32">
    <w:name w:val="xl32"/>
    <w:basedOn w:val="Normal"/>
    <w:rsid w:val="002A66C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rPr>
  </w:style>
  <w:style w:type="paragraph" w:customStyle="1" w:styleId="xl33">
    <w:name w:val="xl33"/>
    <w:basedOn w:val="Normal"/>
    <w:rsid w:val="002A66C4"/>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b/>
      <w:bCs/>
      <w:sz w:val="24"/>
      <w:szCs w:val="24"/>
    </w:rPr>
  </w:style>
  <w:style w:type="paragraph" w:customStyle="1" w:styleId="xl34">
    <w:name w:val="xl34"/>
    <w:basedOn w:val="Normal"/>
    <w:rsid w:val="002A66C4"/>
    <w:pPr>
      <w:pBdr>
        <w:top w:val="single" w:sz="4" w:space="0" w:color="auto"/>
        <w:left w:val="single" w:sz="4" w:space="0" w:color="auto"/>
      </w:pBdr>
      <w:spacing w:before="100" w:beforeAutospacing="1" w:after="100" w:afterAutospacing="1"/>
      <w:jc w:val="center"/>
    </w:pPr>
    <w:rPr>
      <w:rFonts w:eastAsia="Times New Roman"/>
      <w:b/>
      <w:bCs/>
      <w:sz w:val="24"/>
      <w:szCs w:val="24"/>
    </w:rPr>
  </w:style>
  <w:style w:type="paragraph" w:customStyle="1" w:styleId="xl35">
    <w:name w:val="xl35"/>
    <w:basedOn w:val="Normal"/>
    <w:rsid w:val="002A66C4"/>
    <w:pPr>
      <w:pBdr>
        <w:top w:val="single" w:sz="4" w:space="0" w:color="auto"/>
        <w:left w:val="single" w:sz="4" w:space="0" w:color="auto"/>
        <w:right w:val="single" w:sz="4" w:space="0" w:color="auto"/>
      </w:pBdr>
      <w:spacing w:before="100" w:beforeAutospacing="1" w:after="100" w:afterAutospacing="1"/>
      <w:jc w:val="center"/>
    </w:pPr>
    <w:rPr>
      <w:rFonts w:eastAsia="Times New Roman"/>
      <w:b/>
      <w:bCs/>
      <w:sz w:val="24"/>
      <w:szCs w:val="24"/>
    </w:rPr>
  </w:style>
  <w:style w:type="paragraph" w:customStyle="1" w:styleId="xl36">
    <w:name w:val="xl36"/>
    <w:basedOn w:val="Normal"/>
    <w:rsid w:val="002A66C4"/>
    <w:pPr>
      <w:pBdr>
        <w:left w:val="single" w:sz="4" w:space="0" w:color="auto"/>
        <w:right w:val="single" w:sz="4" w:space="0" w:color="auto"/>
      </w:pBdr>
      <w:spacing w:before="100" w:beforeAutospacing="1" w:after="100" w:afterAutospacing="1"/>
      <w:jc w:val="center"/>
      <w:textAlignment w:val="center"/>
    </w:pPr>
    <w:rPr>
      <w:rFonts w:eastAsia="Times New Roman"/>
      <w:b/>
      <w:bCs/>
      <w:sz w:val="24"/>
      <w:szCs w:val="24"/>
    </w:rPr>
  </w:style>
  <w:style w:type="paragraph" w:customStyle="1" w:styleId="xl37">
    <w:name w:val="xl37"/>
    <w:basedOn w:val="Normal"/>
    <w:rsid w:val="002A66C4"/>
    <w:pPr>
      <w:pBdr>
        <w:left w:val="single" w:sz="4" w:space="0" w:color="auto"/>
        <w:right w:val="single" w:sz="4" w:space="0" w:color="auto"/>
      </w:pBdr>
      <w:spacing w:before="100" w:beforeAutospacing="1" w:after="100" w:afterAutospacing="1"/>
      <w:jc w:val="center"/>
      <w:textAlignment w:val="center"/>
    </w:pPr>
    <w:rPr>
      <w:rFonts w:eastAsia="Times New Roman"/>
      <w:b/>
      <w:bCs/>
      <w:sz w:val="16"/>
      <w:szCs w:val="16"/>
    </w:rPr>
  </w:style>
  <w:style w:type="paragraph" w:customStyle="1" w:styleId="xl38">
    <w:name w:val="xl38"/>
    <w:basedOn w:val="Normal"/>
    <w:rsid w:val="002A66C4"/>
    <w:pPr>
      <w:pBdr>
        <w:left w:val="single" w:sz="4" w:space="0" w:color="auto"/>
      </w:pBdr>
      <w:spacing w:before="100" w:beforeAutospacing="1" w:after="100" w:afterAutospacing="1"/>
      <w:jc w:val="center"/>
      <w:textAlignment w:val="center"/>
    </w:pPr>
    <w:rPr>
      <w:rFonts w:eastAsia="Times New Roman"/>
      <w:sz w:val="24"/>
      <w:szCs w:val="24"/>
    </w:rPr>
  </w:style>
  <w:style w:type="paragraph" w:customStyle="1" w:styleId="xl39">
    <w:name w:val="xl39"/>
    <w:basedOn w:val="Normal"/>
    <w:rsid w:val="002A66C4"/>
    <w:pPr>
      <w:pBdr>
        <w:left w:val="single" w:sz="4" w:space="0" w:color="auto"/>
        <w:right w:val="single" w:sz="4" w:space="0" w:color="auto"/>
      </w:pBdr>
      <w:spacing w:before="100" w:beforeAutospacing="1" w:after="100" w:afterAutospacing="1"/>
      <w:jc w:val="center"/>
      <w:textAlignment w:val="center"/>
    </w:pPr>
    <w:rPr>
      <w:rFonts w:eastAsia="Times New Roman"/>
      <w:sz w:val="24"/>
      <w:szCs w:val="24"/>
    </w:rPr>
  </w:style>
  <w:style w:type="paragraph" w:customStyle="1" w:styleId="xl40">
    <w:name w:val="xl40"/>
    <w:basedOn w:val="Normal"/>
    <w:rsid w:val="002A66C4"/>
    <w:pPr>
      <w:pBdr>
        <w:left w:val="single" w:sz="4" w:space="0" w:color="auto"/>
      </w:pBdr>
      <w:spacing w:before="100" w:beforeAutospacing="1" w:after="100" w:afterAutospacing="1"/>
      <w:jc w:val="center"/>
      <w:textAlignment w:val="center"/>
    </w:pPr>
    <w:rPr>
      <w:rFonts w:eastAsia="Times New Roman"/>
      <w:sz w:val="24"/>
      <w:szCs w:val="24"/>
    </w:rPr>
  </w:style>
  <w:style w:type="paragraph" w:customStyle="1" w:styleId="xl41">
    <w:name w:val="xl41"/>
    <w:basedOn w:val="Normal"/>
    <w:rsid w:val="002A66C4"/>
    <w:pPr>
      <w:pBdr>
        <w:left w:val="single" w:sz="4" w:space="0" w:color="auto"/>
        <w:right w:val="single" w:sz="4" w:space="0" w:color="auto"/>
      </w:pBdr>
      <w:spacing w:before="100" w:beforeAutospacing="1" w:after="100" w:afterAutospacing="1"/>
      <w:jc w:val="center"/>
      <w:textAlignment w:val="center"/>
    </w:pPr>
    <w:rPr>
      <w:rFonts w:eastAsia="Times New Roman"/>
      <w:sz w:val="24"/>
      <w:szCs w:val="24"/>
    </w:rPr>
  </w:style>
  <w:style w:type="paragraph" w:customStyle="1" w:styleId="xl42">
    <w:name w:val="xl42"/>
    <w:basedOn w:val="Normal"/>
    <w:rsid w:val="002A66C4"/>
    <w:pPr>
      <w:pBdr>
        <w:left w:val="single" w:sz="4" w:space="0" w:color="auto"/>
        <w:bottom w:val="single" w:sz="4" w:space="0" w:color="auto"/>
      </w:pBdr>
      <w:spacing w:before="100" w:beforeAutospacing="1" w:after="100" w:afterAutospacing="1"/>
      <w:jc w:val="center"/>
      <w:textAlignment w:val="center"/>
    </w:pPr>
    <w:rPr>
      <w:rFonts w:eastAsia="Times New Roman"/>
      <w:sz w:val="24"/>
      <w:szCs w:val="24"/>
    </w:rPr>
  </w:style>
  <w:style w:type="paragraph" w:customStyle="1" w:styleId="xl43">
    <w:name w:val="xl43"/>
    <w:basedOn w:val="Normal"/>
    <w:rsid w:val="002A66C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rPr>
  </w:style>
  <w:style w:type="paragraph" w:customStyle="1" w:styleId="xl44">
    <w:name w:val="xl44"/>
    <w:basedOn w:val="Normal"/>
    <w:rsid w:val="002A66C4"/>
    <w:pPr>
      <w:pBdr>
        <w:top w:val="single" w:sz="4" w:space="0" w:color="auto"/>
        <w:left w:val="single" w:sz="4" w:space="0" w:color="auto"/>
        <w:bottom w:val="single" w:sz="4" w:space="0" w:color="auto"/>
      </w:pBdr>
      <w:spacing w:before="100" w:beforeAutospacing="1" w:after="100" w:afterAutospacing="1"/>
      <w:jc w:val="center"/>
      <w:textAlignment w:val="center"/>
    </w:pPr>
    <w:rPr>
      <w:rFonts w:eastAsia="Times New Roman"/>
      <w:sz w:val="24"/>
      <w:szCs w:val="24"/>
    </w:rPr>
  </w:style>
  <w:style w:type="paragraph" w:customStyle="1" w:styleId="xl45">
    <w:name w:val="xl45"/>
    <w:basedOn w:val="Normal"/>
    <w:rsid w:val="002A66C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rPr>
  </w:style>
  <w:style w:type="paragraph" w:customStyle="1" w:styleId="xl46">
    <w:name w:val="xl46"/>
    <w:basedOn w:val="Normal"/>
    <w:rsid w:val="002A66C4"/>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rPr>
  </w:style>
  <w:style w:type="paragraph" w:customStyle="1" w:styleId="xl47">
    <w:name w:val="xl47"/>
    <w:basedOn w:val="Normal"/>
    <w:rsid w:val="002A66C4"/>
    <w:pPr>
      <w:pBdr>
        <w:right w:val="single" w:sz="4" w:space="0" w:color="auto"/>
      </w:pBdr>
      <w:spacing w:before="100" w:beforeAutospacing="1" w:after="100" w:afterAutospacing="1"/>
      <w:jc w:val="center"/>
      <w:textAlignment w:val="center"/>
    </w:pPr>
    <w:rPr>
      <w:rFonts w:eastAsia="Times New Roman"/>
      <w:b/>
      <w:bCs/>
      <w:sz w:val="24"/>
      <w:szCs w:val="24"/>
    </w:rPr>
  </w:style>
  <w:style w:type="paragraph" w:customStyle="1" w:styleId="xl48">
    <w:name w:val="xl48"/>
    <w:basedOn w:val="Normal"/>
    <w:rsid w:val="002A66C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sz w:val="24"/>
      <w:szCs w:val="24"/>
    </w:rPr>
  </w:style>
  <w:style w:type="paragraph" w:customStyle="1" w:styleId="xl49">
    <w:name w:val="xl49"/>
    <w:basedOn w:val="Normal"/>
    <w:rsid w:val="002A66C4"/>
    <w:pPr>
      <w:pBdr>
        <w:top w:val="single" w:sz="4" w:space="0" w:color="auto"/>
        <w:left w:val="single" w:sz="4" w:space="0" w:color="auto"/>
      </w:pBdr>
      <w:spacing w:before="100" w:beforeAutospacing="1" w:after="100" w:afterAutospacing="1"/>
      <w:jc w:val="center"/>
      <w:textAlignment w:val="center"/>
    </w:pPr>
    <w:rPr>
      <w:rFonts w:eastAsia="Times New Roman"/>
      <w:b/>
      <w:bCs/>
      <w:sz w:val="24"/>
      <w:szCs w:val="24"/>
    </w:rPr>
  </w:style>
  <w:style w:type="paragraph" w:customStyle="1" w:styleId="xl50">
    <w:name w:val="xl50"/>
    <w:basedOn w:val="Normal"/>
    <w:rsid w:val="002A66C4"/>
    <w:pPr>
      <w:pBdr>
        <w:top w:val="single" w:sz="4" w:space="0" w:color="auto"/>
        <w:right w:val="single" w:sz="4" w:space="0" w:color="auto"/>
      </w:pBdr>
      <w:spacing w:before="100" w:beforeAutospacing="1" w:after="100" w:afterAutospacing="1"/>
    </w:pPr>
    <w:rPr>
      <w:rFonts w:eastAsia="Times New Roman"/>
      <w:sz w:val="24"/>
      <w:szCs w:val="24"/>
    </w:rPr>
  </w:style>
  <w:style w:type="paragraph" w:customStyle="1" w:styleId="xl51">
    <w:name w:val="xl51"/>
    <w:basedOn w:val="Normal"/>
    <w:rsid w:val="002A66C4"/>
    <w:pPr>
      <w:pBdr>
        <w:left w:val="single" w:sz="4" w:space="0" w:color="auto"/>
      </w:pBdr>
      <w:spacing w:before="100" w:beforeAutospacing="1" w:after="100" w:afterAutospacing="1"/>
    </w:pPr>
    <w:rPr>
      <w:rFonts w:eastAsia="Times New Roman"/>
      <w:sz w:val="24"/>
      <w:szCs w:val="24"/>
    </w:rPr>
  </w:style>
  <w:style w:type="paragraph" w:customStyle="1" w:styleId="xl52">
    <w:name w:val="xl52"/>
    <w:basedOn w:val="Normal"/>
    <w:rsid w:val="002A66C4"/>
    <w:pPr>
      <w:pBdr>
        <w:right w:val="single" w:sz="4" w:space="0" w:color="auto"/>
      </w:pBdr>
      <w:spacing w:before="100" w:beforeAutospacing="1" w:after="100" w:afterAutospacing="1"/>
    </w:pPr>
    <w:rPr>
      <w:rFonts w:eastAsia="Times New Roman"/>
      <w:sz w:val="24"/>
      <w:szCs w:val="24"/>
    </w:rPr>
  </w:style>
  <w:style w:type="paragraph" w:customStyle="1" w:styleId="xl53">
    <w:name w:val="xl53"/>
    <w:basedOn w:val="Normal"/>
    <w:rsid w:val="002A66C4"/>
    <w:pPr>
      <w:pBdr>
        <w:left w:val="single" w:sz="4" w:space="0" w:color="auto"/>
        <w:bottom w:val="single" w:sz="4" w:space="0" w:color="auto"/>
      </w:pBdr>
      <w:spacing w:before="100" w:beforeAutospacing="1" w:after="100" w:afterAutospacing="1"/>
    </w:pPr>
    <w:rPr>
      <w:rFonts w:eastAsia="Times New Roman"/>
      <w:sz w:val="24"/>
      <w:szCs w:val="24"/>
    </w:rPr>
  </w:style>
  <w:style w:type="paragraph" w:customStyle="1" w:styleId="xl54">
    <w:name w:val="xl54"/>
    <w:basedOn w:val="Normal"/>
    <w:rsid w:val="002A66C4"/>
    <w:pPr>
      <w:pBdr>
        <w:bottom w:val="single" w:sz="4" w:space="0" w:color="auto"/>
        <w:right w:val="single" w:sz="4" w:space="0" w:color="auto"/>
      </w:pBdr>
      <w:spacing w:before="100" w:beforeAutospacing="1" w:after="100" w:afterAutospacing="1"/>
    </w:pPr>
    <w:rPr>
      <w:rFonts w:eastAsia="Times New Roman"/>
      <w:sz w:val="24"/>
      <w:szCs w:val="24"/>
    </w:rPr>
  </w:style>
  <w:style w:type="paragraph" w:customStyle="1" w:styleId="xl56">
    <w:name w:val="xl56"/>
    <w:basedOn w:val="Normal"/>
    <w:rsid w:val="002A66C4"/>
    <w:pPr>
      <w:pBdr>
        <w:bottom w:val="single" w:sz="4" w:space="0" w:color="auto"/>
        <w:right w:val="single" w:sz="4" w:space="0" w:color="auto"/>
      </w:pBdr>
      <w:spacing w:before="100" w:beforeAutospacing="1" w:after="100" w:afterAutospacing="1"/>
      <w:jc w:val="center"/>
      <w:textAlignment w:val="center"/>
    </w:pPr>
    <w:rPr>
      <w:rFonts w:eastAsia="Times New Roman"/>
      <w:b/>
      <w:bCs/>
      <w:sz w:val="24"/>
      <w:szCs w:val="24"/>
    </w:rPr>
  </w:style>
  <w:style w:type="paragraph" w:customStyle="1" w:styleId="xl57">
    <w:name w:val="xl57"/>
    <w:basedOn w:val="Normal"/>
    <w:rsid w:val="002A66C4"/>
    <w:pPr>
      <w:pBdr>
        <w:top w:val="single" w:sz="4" w:space="0" w:color="auto"/>
      </w:pBdr>
      <w:spacing w:before="100" w:beforeAutospacing="1" w:after="100" w:afterAutospacing="1"/>
      <w:jc w:val="center"/>
      <w:textAlignment w:val="center"/>
    </w:pPr>
    <w:rPr>
      <w:rFonts w:eastAsia="Times New Roman"/>
      <w:b/>
      <w:bCs/>
      <w:sz w:val="24"/>
      <w:szCs w:val="24"/>
    </w:rPr>
  </w:style>
  <w:style w:type="paragraph" w:customStyle="1" w:styleId="xl58">
    <w:name w:val="xl58"/>
    <w:basedOn w:val="Normal"/>
    <w:rsid w:val="002A66C4"/>
    <w:pPr>
      <w:spacing w:before="100" w:beforeAutospacing="1" w:after="100" w:afterAutospacing="1"/>
      <w:jc w:val="center"/>
      <w:textAlignment w:val="center"/>
    </w:pPr>
    <w:rPr>
      <w:rFonts w:eastAsia="Times New Roman"/>
      <w:b/>
      <w:bCs/>
      <w:sz w:val="24"/>
      <w:szCs w:val="24"/>
    </w:rPr>
  </w:style>
  <w:style w:type="paragraph" w:customStyle="1" w:styleId="xl59">
    <w:name w:val="xl59"/>
    <w:basedOn w:val="Normal"/>
    <w:rsid w:val="002A66C4"/>
    <w:pPr>
      <w:pBdr>
        <w:top w:val="single" w:sz="4" w:space="0" w:color="auto"/>
      </w:pBdr>
      <w:spacing w:before="100" w:beforeAutospacing="1" w:after="100" w:afterAutospacing="1"/>
      <w:jc w:val="center"/>
      <w:textAlignment w:val="center"/>
    </w:pPr>
    <w:rPr>
      <w:rFonts w:eastAsia="Times New Roman"/>
      <w:b/>
      <w:bCs/>
      <w:sz w:val="24"/>
      <w:szCs w:val="24"/>
    </w:rPr>
  </w:style>
  <w:style w:type="paragraph" w:customStyle="1" w:styleId="xl60">
    <w:name w:val="xl60"/>
    <w:basedOn w:val="Normal"/>
    <w:rsid w:val="002A66C4"/>
    <w:pPr>
      <w:pBdr>
        <w:left w:val="single" w:sz="4" w:space="0" w:color="auto"/>
      </w:pBdr>
      <w:spacing w:before="100" w:beforeAutospacing="1" w:after="100" w:afterAutospacing="1"/>
      <w:jc w:val="center"/>
      <w:textAlignment w:val="center"/>
    </w:pPr>
    <w:rPr>
      <w:rFonts w:eastAsia="Times New Roman"/>
      <w:b/>
      <w:bCs/>
      <w:sz w:val="24"/>
      <w:szCs w:val="24"/>
    </w:rPr>
  </w:style>
  <w:style w:type="paragraph" w:customStyle="1" w:styleId="xl61">
    <w:name w:val="xl61"/>
    <w:basedOn w:val="Normal"/>
    <w:rsid w:val="002A66C4"/>
    <w:pPr>
      <w:spacing w:before="100" w:beforeAutospacing="1" w:after="100" w:afterAutospacing="1"/>
      <w:jc w:val="center"/>
      <w:textAlignment w:val="center"/>
    </w:pPr>
    <w:rPr>
      <w:rFonts w:eastAsia="Times New Roman"/>
      <w:b/>
      <w:bCs/>
      <w:sz w:val="24"/>
      <w:szCs w:val="24"/>
    </w:rPr>
  </w:style>
  <w:style w:type="paragraph" w:customStyle="1" w:styleId="xl62">
    <w:name w:val="xl62"/>
    <w:basedOn w:val="Normal"/>
    <w:rsid w:val="002A66C4"/>
    <w:pPr>
      <w:pBdr>
        <w:left w:val="single" w:sz="4" w:space="0" w:color="auto"/>
        <w:bottom w:val="single" w:sz="4" w:space="0" w:color="auto"/>
      </w:pBdr>
      <w:spacing w:before="100" w:beforeAutospacing="1" w:after="100" w:afterAutospacing="1"/>
      <w:jc w:val="center"/>
      <w:textAlignment w:val="center"/>
    </w:pPr>
    <w:rPr>
      <w:rFonts w:eastAsia="Times New Roman"/>
      <w:b/>
      <w:bCs/>
      <w:sz w:val="24"/>
      <w:szCs w:val="24"/>
    </w:rPr>
  </w:style>
  <w:style w:type="paragraph" w:customStyle="1" w:styleId="xl63">
    <w:name w:val="xl63"/>
    <w:basedOn w:val="Normal"/>
    <w:rsid w:val="002A66C4"/>
    <w:pPr>
      <w:pBdr>
        <w:bottom w:val="single" w:sz="4" w:space="0" w:color="auto"/>
      </w:pBdr>
      <w:spacing w:before="100" w:beforeAutospacing="1" w:after="100" w:afterAutospacing="1"/>
      <w:jc w:val="center"/>
      <w:textAlignment w:val="center"/>
    </w:pPr>
    <w:rPr>
      <w:rFonts w:eastAsia="Times New Roman"/>
      <w:b/>
      <w:bCs/>
      <w:sz w:val="24"/>
      <w:szCs w:val="24"/>
    </w:rPr>
  </w:style>
  <w:style w:type="paragraph" w:customStyle="1" w:styleId="xl64">
    <w:name w:val="xl64"/>
    <w:basedOn w:val="Normal"/>
    <w:rsid w:val="002A66C4"/>
    <w:pPr>
      <w:pBdr>
        <w:top w:val="single" w:sz="4" w:space="0" w:color="auto"/>
        <w:right w:val="single" w:sz="4" w:space="0" w:color="auto"/>
      </w:pBdr>
      <w:spacing w:before="100" w:beforeAutospacing="1" w:after="100" w:afterAutospacing="1"/>
      <w:jc w:val="center"/>
      <w:textAlignment w:val="center"/>
    </w:pPr>
    <w:rPr>
      <w:rFonts w:eastAsia="Times New Roman"/>
      <w:b/>
      <w:bCs/>
      <w:sz w:val="24"/>
      <w:szCs w:val="24"/>
    </w:rPr>
  </w:style>
  <w:style w:type="paragraph" w:customStyle="1" w:styleId="xl65">
    <w:name w:val="xl65"/>
    <w:basedOn w:val="Normal"/>
    <w:rsid w:val="002A66C4"/>
    <w:pPr>
      <w:pBdr>
        <w:right w:val="single" w:sz="4" w:space="0" w:color="auto"/>
      </w:pBdr>
      <w:spacing w:before="100" w:beforeAutospacing="1" w:after="100" w:afterAutospacing="1"/>
      <w:jc w:val="center"/>
      <w:textAlignment w:val="center"/>
    </w:pPr>
    <w:rPr>
      <w:rFonts w:eastAsia="Times New Roman"/>
      <w:b/>
      <w:bCs/>
      <w:sz w:val="24"/>
      <w:szCs w:val="24"/>
    </w:rPr>
  </w:style>
  <w:style w:type="paragraph" w:customStyle="1" w:styleId="xl66">
    <w:name w:val="xl66"/>
    <w:basedOn w:val="Normal"/>
    <w:rsid w:val="002A66C4"/>
    <w:pPr>
      <w:pBdr>
        <w:bottom w:val="single" w:sz="4" w:space="0" w:color="auto"/>
        <w:right w:val="single" w:sz="4" w:space="0" w:color="auto"/>
      </w:pBdr>
      <w:spacing w:before="100" w:beforeAutospacing="1" w:after="100" w:afterAutospacing="1"/>
      <w:jc w:val="center"/>
      <w:textAlignment w:val="center"/>
    </w:pPr>
    <w:rPr>
      <w:rFonts w:eastAsia="Times New Roman"/>
      <w:b/>
      <w:bCs/>
      <w:sz w:val="24"/>
      <w:szCs w:val="24"/>
    </w:rPr>
  </w:style>
  <w:style w:type="paragraph" w:customStyle="1" w:styleId="xl67">
    <w:name w:val="xl67"/>
    <w:basedOn w:val="Normal"/>
    <w:rsid w:val="002A66C4"/>
    <w:pPr>
      <w:pBdr>
        <w:left w:val="single" w:sz="4" w:space="0" w:color="auto"/>
        <w:right w:val="single" w:sz="4" w:space="0" w:color="auto"/>
      </w:pBdr>
      <w:spacing w:before="100" w:beforeAutospacing="1" w:after="100" w:afterAutospacing="1"/>
    </w:pPr>
    <w:rPr>
      <w:rFonts w:eastAsia="Times New Roman"/>
      <w:sz w:val="24"/>
      <w:szCs w:val="24"/>
    </w:rPr>
  </w:style>
  <w:style w:type="character" w:customStyle="1" w:styleId="bodytextindent2-h">
    <w:name w:val="bodytextindent2-h"/>
    <w:rsid w:val="002A66C4"/>
  </w:style>
  <w:style w:type="character" w:customStyle="1" w:styleId="TextChar1">
    <w:name w:val="Text Char1"/>
    <w:rsid w:val="002A66C4"/>
    <w:rPr>
      <w:rFonts w:eastAsia="Times New Roman"/>
      <w:noProof/>
      <w:color w:val="000000"/>
      <w:sz w:val="28"/>
    </w:rPr>
  </w:style>
  <w:style w:type="paragraph" w:customStyle="1" w:styleId="Mcngunsliu">
    <w:name w:val="Môc nguån sè liªu"/>
    <w:basedOn w:val="Normal"/>
    <w:link w:val="McngunsliuChar"/>
    <w:rsid w:val="002A66C4"/>
    <w:pPr>
      <w:spacing w:after="240"/>
    </w:pPr>
    <w:rPr>
      <w:rFonts w:ascii=".VnTime" w:eastAsia="Times New Roman" w:hAnsi=".VnTime"/>
      <w:color w:val="FF0000"/>
      <w:sz w:val="20"/>
      <w:szCs w:val="28"/>
      <w:lang w:val="x-none" w:eastAsia="x-none"/>
    </w:rPr>
  </w:style>
  <w:style w:type="character" w:customStyle="1" w:styleId="McngunsliuChar">
    <w:name w:val="Môc nguån sè liªu Char"/>
    <w:link w:val="Mcngunsliu"/>
    <w:rsid w:val="002A66C4"/>
    <w:rPr>
      <w:rFonts w:ascii=".VnTime" w:eastAsia="Times New Roman" w:hAnsi=".VnTime"/>
      <w:color w:val="FF0000"/>
      <w:szCs w:val="28"/>
      <w:lang w:val="x-none" w:eastAsia="x-none"/>
    </w:rPr>
  </w:style>
  <w:style w:type="character" w:customStyle="1" w:styleId="CharChar18">
    <w:name w:val="Char Char18"/>
    <w:rsid w:val="002A66C4"/>
    <w:rPr>
      <w:rFonts w:ascii="Cambria" w:eastAsia="Times New Roman" w:hAnsi="Cambria" w:cs="Times New Roman"/>
      <w:b/>
      <w:bCs/>
      <w:kern w:val="32"/>
      <w:sz w:val="32"/>
      <w:szCs w:val="32"/>
      <w:lang w:eastAsia="ja-JP"/>
    </w:rPr>
  </w:style>
  <w:style w:type="character" w:customStyle="1" w:styleId="CharChar7">
    <w:name w:val="Char Char7"/>
    <w:rsid w:val="002A66C4"/>
    <w:rPr>
      <w:sz w:val="24"/>
      <w:szCs w:val="24"/>
      <w:lang w:eastAsia="ja-JP"/>
    </w:rPr>
  </w:style>
  <w:style w:type="paragraph" w:customStyle="1" w:styleId="McNidung">
    <w:name w:val="Môc Néi dung"/>
    <w:basedOn w:val="Normal"/>
    <w:link w:val="McNidungChar"/>
    <w:rsid w:val="002A66C4"/>
    <w:pPr>
      <w:spacing w:after="120"/>
      <w:ind w:firstLine="720"/>
    </w:pPr>
    <w:rPr>
      <w:rFonts w:ascii=".VnTime" w:eastAsia="MS Mincho" w:hAnsi=".VnTime"/>
      <w:color w:val="0000FF"/>
      <w:szCs w:val="28"/>
      <w:lang w:val="pt-BR" w:eastAsia="x-none"/>
    </w:rPr>
  </w:style>
  <w:style w:type="character" w:customStyle="1" w:styleId="McNidungChar">
    <w:name w:val="Môc Néi dung Char"/>
    <w:link w:val="McNidung"/>
    <w:rsid w:val="002A66C4"/>
    <w:rPr>
      <w:rFonts w:ascii=".VnTime" w:eastAsia="MS Mincho" w:hAnsi=".VnTime"/>
      <w:color w:val="0000FF"/>
      <w:sz w:val="28"/>
      <w:szCs w:val="28"/>
      <w:lang w:val="pt-BR" w:eastAsia="x-none"/>
    </w:rPr>
  </w:style>
  <w:style w:type="paragraph" w:customStyle="1" w:styleId="hinh0">
    <w:name w:val="hinh"/>
    <w:basedOn w:val="Normal"/>
    <w:link w:val="hinhChar"/>
    <w:rsid w:val="002A66C4"/>
    <w:pPr>
      <w:spacing w:before="240" w:after="120" w:line="288" w:lineRule="auto"/>
      <w:ind w:firstLine="720"/>
      <w:jc w:val="center"/>
    </w:pPr>
    <w:rPr>
      <w:rFonts w:eastAsia="Times New Roman"/>
      <w:b/>
      <w:color w:val="0000FF"/>
      <w:szCs w:val="28"/>
      <w:lang w:val="vi-VN" w:eastAsia="vi-VN"/>
    </w:rPr>
  </w:style>
  <w:style w:type="paragraph" w:styleId="TableofAuthorities">
    <w:name w:val="table of authorities"/>
    <w:basedOn w:val="Normal"/>
    <w:next w:val="Normal"/>
    <w:rsid w:val="002A66C4"/>
    <w:pPr>
      <w:ind w:left="280" w:hanging="280"/>
    </w:pPr>
    <w:rPr>
      <w:rFonts w:eastAsia="Times New Roman"/>
      <w:szCs w:val="28"/>
      <w:lang w:val="vi-VN" w:eastAsia="vi-VN"/>
    </w:rPr>
  </w:style>
  <w:style w:type="character" w:customStyle="1" w:styleId="hinhChar">
    <w:name w:val="hinh Char"/>
    <w:link w:val="hinh0"/>
    <w:rsid w:val="002A66C4"/>
    <w:rPr>
      <w:rFonts w:ascii="Times New Roman" w:eastAsia="Times New Roman" w:hAnsi="Times New Roman"/>
      <w:b/>
      <w:color w:val="0000FF"/>
      <w:sz w:val="28"/>
      <w:szCs w:val="28"/>
      <w:lang w:val="vi-VN" w:eastAsia="vi-VN"/>
    </w:rPr>
  </w:style>
  <w:style w:type="paragraph" w:customStyle="1" w:styleId="CharCharCharCharCharChar2Char1">
    <w:name w:val="Char Char Char Char Char Char2 Char1"/>
    <w:basedOn w:val="Normal"/>
    <w:rsid w:val="002A66C4"/>
    <w:pPr>
      <w:spacing w:before="60" w:after="160" w:line="240" w:lineRule="exact"/>
    </w:pPr>
    <w:rPr>
      <w:rFonts w:ascii="Tahoma" w:hAnsi="Tahoma"/>
      <w:noProof/>
      <w:sz w:val="20"/>
      <w:szCs w:val="28"/>
    </w:rPr>
  </w:style>
  <w:style w:type="paragraph" w:customStyle="1" w:styleId="Char1CharCharChar1CharCharChar">
    <w:name w:val="Char1 Char Char Char1 Char Char Char"/>
    <w:basedOn w:val="Normal"/>
    <w:rsid w:val="002A66C4"/>
    <w:pPr>
      <w:pageBreakBefore/>
      <w:spacing w:before="100" w:beforeAutospacing="1" w:after="100" w:afterAutospacing="1"/>
    </w:pPr>
    <w:rPr>
      <w:rFonts w:ascii=".VnArial" w:eastAsia=".VnTime" w:hAnsi=".VnArial" w:cs=".VnArial"/>
      <w:sz w:val="20"/>
      <w:szCs w:val="20"/>
    </w:rPr>
  </w:style>
  <w:style w:type="paragraph" w:customStyle="1" w:styleId="TableContent">
    <w:name w:val="TableContent"/>
    <w:basedOn w:val="Normal"/>
    <w:rsid w:val="002A66C4"/>
    <w:pPr>
      <w:spacing w:after="120"/>
    </w:pPr>
    <w:rPr>
      <w:rFonts w:ascii="Arial" w:eastAsia="Times New Roman" w:hAnsi="Arial"/>
      <w:sz w:val="24"/>
      <w:szCs w:val="24"/>
    </w:rPr>
  </w:style>
  <w:style w:type="character" w:customStyle="1" w:styleId="a6">
    <w:name w:val="a"/>
    <w:rsid w:val="002A66C4"/>
  </w:style>
  <w:style w:type="paragraph" w:customStyle="1" w:styleId="BN">
    <w:name w:val="BN"/>
    <w:basedOn w:val="Normal"/>
    <w:link w:val="BNChar"/>
    <w:autoRedefine/>
    <w:rsid w:val="002A66C4"/>
    <w:pPr>
      <w:spacing w:after="120" w:line="300" w:lineRule="auto"/>
      <w:jc w:val="center"/>
      <w:outlineLvl w:val="2"/>
    </w:pPr>
    <w:rPr>
      <w:rFonts w:eastAsia="MS Mincho"/>
      <w:b/>
      <w:szCs w:val="28"/>
      <w:lang w:val="nl-NL" w:eastAsia="ja-JP"/>
    </w:rPr>
  </w:style>
  <w:style w:type="character" w:customStyle="1" w:styleId="BNChar">
    <w:name w:val="BN Char"/>
    <w:link w:val="BN"/>
    <w:rsid w:val="002A66C4"/>
    <w:rPr>
      <w:rFonts w:ascii="Times New Roman" w:eastAsia="MS Mincho" w:hAnsi="Times New Roman"/>
      <w:b/>
      <w:sz w:val="28"/>
      <w:szCs w:val="28"/>
      <w:lang w:val="nl-NL" w:eastAsia="ja-JP"/>
    </w:rPr>
  </w:style>
  <w:style w:type="paragraph" w:customStyle="1" w:styleId="cham">
    <w:name w:val="cham"/>
    <w:basedOn w:val="Normal"/>
    <w:rsid w:val="002A66C4"/>
    <w:pPr>
      <w:widowControl w:val="0"/>
      <w:tabs>
        <w:tab w:val="num" w:pos="360"/>
        <w:tab w:val="left" w:pos="993"/>
        <w:tab w:val="right" w:pos="6096"/>
      </w:tabs>
      <w:spacing w:after="100" w:line="235" w:lineRule="auto"/>
      <w:ind w:left="851" w:hanging="284"/>
    </w:pPr>
    <w:rPr>
      <w:rFonts w:ascii=".VnTime" w:eastAsia="Times New Roman" w:hAnsi=".VnTime"/>
      <w:szCs w:val="20"/>
    </w:rPr>
  </w:style>
  <w:style w:type="paragraph" w:customStyle="1" w:styleId="table0">
    <w:name w:val="table"/>
    <w:basedOn w:val="Normal"/>
    <w:link w:val="tableChar"/>
    <w:rsid w:val="002A66C4"/>
    <w:pPr>
      <w:jc w:val="center"/>
    </w:pPr>
    <w:rPr>
      <w:b/>
      <w:bCs/>
      <w:i/>
      <w:iCs/>
      <w:noProof/>
      <w:color w:val="000000"/>
      <w:sz w:val="24"/>
      <w:szCs w:val="24"/>
      <w:lang w:val="x-none" w:eastAsia="x-none"/>
    </w:rPr>
  </w:style>
  <w:style w:type="character" w:customStyle="1" w:styleId="tableChar">
    <w:name w:val="table Char"/>
    <w:link w:val="table0"/>
    <w:rsid w:val="002A66C4"/>
    <w:rPr>
      <w:rFonts w:ascii="Times New Roman" w:hAnsi="Times New Roman"/>
      <w:b/>
      <w:bCs/>
      <w:i/>
      <w:iCs/>
      <w:noProof/>
      <w:color w:val="000000"/>
      <w:sz w:val="24"/>
      <w:szCs w:val="24"/>
      <w:lang w:val="x-none" w:eastAsia="x-none"/>
    </w:rPr>
  </w:style>
  <w:style w:type="paragraph" w:customStyle="1" w:styleId="nomal">
    <w:name w:val="nomal"/>
    <w:basedOn w:val="Normal"/>
    <w:semiHidden/>
    <w:rsid w:val="002A66C4"/>
    <w:pPr>
      <w:suppressAutoHyphens/>
      <w:spacing w:before="60" w:line="288" w:lineRule="auto"/>
    </w:pPr>
    <w:rPr>
      <w:rFonts w:eastAsia="Times New Roman"/>
      <w:bCs/>
      <w:szCs w:val="26"/>
      <w:lang w:eastAsia="ar-SA"/>
    </w:rPr>
  </w:style>
  <w:style w:type="paragraph" w:customStyle="1" w:styleId="daude1">
    <w:name w:val="daude1"/>
    <w:basedOn w:val="Heading1"/>
    <w:rsid w:val="002A66C4"/>
    <w:pPr>
      <w:keepLines w:val="0"/>
      <w:autoSpaceDE w:val="0"/>
      <w:autoSpaceDN w:val="0"/>
      <w:spacing w:after="60" w:line="240" w:lineRule="exact"/>
      <w:jc w:val="left"/>
      <w:outlineLvl w:val="9"/>
    </w:pPr>
    <w:rPr>
      <w:rFonts w:ascii=".VnArial" w:hAnsi=".VnArial" w:cs=".VnArial"/>
      <w:color w:val="auto"/>
      <w:kern w:val="28"/>
    </w:rPr>
  </w:style>
  <w:style w:type="character" w:customStyle="1" w:styleId="csstieudechitiet">
    <w:name w:val="css_tieudechitiet"/>
    <w:rsid w:val="002A66C4"/>
  </w:style>
  <w:style w:type="paragraph" w:customStyle="1" w:styleId="Paragraphedeliste">
    <w:name w:val="Paragraphe de liste"/>
    <w:basedOn w:val="Normal"/>
    <w:uiPriority w:val="34"/>
    <w:rsid w:val="002A66C4"/>
    <w:pPr>
      <w:spacing w:after="200" w:line="276" w:lineRule="auto"/>
      <w:ind w:left="720"/>
      <w:contextualSpacing/>
    </w:pPr>
    <w:rPr>
      <w:rFonts w:ascii="Calibri" w:eastAsia="Calibri" w:hAnsi="Calibri"/>
      <w:sz w:val="22"/>
    </w:rPr>
  </w:style>
  <w:style w:type="character" w:customStyle="1" w:styleId="Style3Char">
    <w:name w:val="Style3 Char"/>
    <w:link w:val="Style3"/>
    <w:rsid w:val="002A66C4"/>
    <w:rPr>
      <w:rFonts w:ascii="Times New Roman" w:eastAsia="Times New Roman" w:hAnsi="Times New Roman"/>
      <w:i/>
      <w:iCs/>
      <w:color w:val="3366FF"/>
      <w:sz w:val="24"/>
      <w:szCs w:val="24"/>
      <w:lang w:val="x-none" w:eastAsia="x-none"/>
    </w:rPr>
  </w:style>
  <w:style w:type="paragraph" w:customStyle="1" w:styleId="1Char">
    <w:name w:val="1 Char"/>
    <w:basedOn w:val="Normal"/>
    <w:rsid w:val="002A66C4"/>
    <w:pPr>
      <w:spacing w:after="160" w:line="240" w:lineRule="exact"/>
    </w:pPr>
    <w:rPr>
      <w:rFonts w:ascii="Tahoma" w:hAnsi="Tahoma"/>
      <w:sz w:val="20"/>
      <w:szCs w:val="20"/>
    </w:rPr>
  </w:style>
  <w:style w:type="paragraph" w:customStyle="1" w:styleId="BNG0">
    <w:name w:val="BẢNG"/>
    <w:basedOn w:val="Normal"/>
    <w:link w:val="BNGChar0"/>
    <w:autoRedefine/>
    <w:rsid w:val="002A66C4"/>
    <w:pPr>
      <w:spacing w:line="360" w:lineRule="auto"/>
      <w:jc w:val="center"/>
      <w:outlineLvl w:val="5"/>
    </w:pPr>
    <w:rPr>
      <w:rFonts w:eastAsia="Times New Roman"/>
      <w:b/>
      <w:szCs w:val="26"/>
      <w:lang w:val="x-none" w:eastAsia="x-none"/>
    </w:rPr>
  </w:style>
  <w:style w:type="paragraph" w:customStyle="1" w:styleId="1-phan">
    <w:name w:val="1-phan"/>
    <w:basedOn w:val="Normal"/>
    <w:rsid w:val="002A66C4"/>
    <w:pPr>
      <w:widowControl w:val="0"/>
      <w:numPr>
        <w:numId w:val="28"/>
      </w:numPr>
      <w:adjustRightInd w:val="0"/>
      <w:spacing w:after="240"/>
      <w:textAlignment w:val="baseline"/>
    </w:pPr>
    <w:rPr>
      <w:rFonts w:eastAsia="Times New Roman"/>
      <w:b/>
      <w:szCs w:val="20"/>
    </w:rPr>
  </w:style>
  <w:style w:type="paragraph" w:customStyle="1" w:styleId="2-chuong">
    <w:name w:val="2-chuong"/>
    <w:basedOn w:val="Normal"/>
    <w:rsid w:val="002A66C4"/>
    <w:pPr>
      <w:widowControl w:val="0"/>
      <w:numPr>
        <w:ilvl w:val="1"/>
        <w:numId w:val="28"/>
      </w:numPr>
      <w:tabs>
        <w:tab w:val="left" w:pos="360"/>
      </w:tabs>
      <w:adjustRightInd w:val="0"/>
      <w:spacing w:before="240" w:after="240"/>
      <w:jc w:val="center"/>
      <w:textAlignment w:val="baseline"/>
    </w:pPr>
    <w:rPr>
      <w:rFonts w:eastAsia="Times New Roman"/>
      <w:b/>
      <w:sz w:val="32"/>
      <w:szCs w:val="20"/>
    </w:rPr>
  </w:style>
  <w:style w:type="paragraph" w:customStyle="1" w:styleId="3-lama">
    <w:name w:val="3-lama"/>
    <w:basedOn w:val="Normal"/>
    <w:rsid w:val="002A66C4"/>
    <w:pPr>
      <w:widowControl w:val="0"/>
      <w:numPr>
        <w:ilvl w:val="2"/>
        <w:numId w:val="28"/>
      </w:numPr>
      <w:adjustRightInd w:val="0"/>
      <w:spacing w:after="240"/>
      <w:textAlignment w:val="baseline"/>
    </w:pPr>
    <w:rPr>
      <w:rFonts w:eastAsia="Times New Roman"/>
      <w:b/>
      <w:caps/>
      <w:sz w:val="24"/>
      <w:szCs w:val="20"/>
    </w:rPr>
  </w:style>
  <w:style w:type="paragraph" w:customStyle="1" w:styleId="5-abc">
    <w:name w:val="5-abc"/>
    <w:basedOn w:val="Normal"/>
    <w:rsid w:val="002A66C4"/>
    <w:pPr>
      <w:widowControl w:val="0"/>
      <w:numPr>
        <w:ilvl w:val="4"/>
        <w:numId w:val="28"/>
      </w:numPr>
      <w:tabs>
        <w:tab w:val="left" w:pos="360"/>
      </w:tabs>
      <w:adjustRightInd w:val="0"/>
      <w:textAlignment w:val="baseline"/>
    </w:pPr>
    <w:rPr>
      <w:rFonts w:eastAsia="Times New Roman"/>
      <w:b/>
      <w:sz w:val="24"/>
      <w:szCs w:val="20"/>
    </w:rPr>
  </w:style>
  <w:style w:type="paragraph" w:customStyle="1" w:styleId="-gach">
    <w:name w:val="@-gach"/>
    <w:basedOn w:val="Normal"/>
    <w:rsid w:val="002A66C4"/>
    <w:pPr>
      <w:widowControl w:val="0"/>
      <w:numPr>
        <w:ilvl w:val="5"/>
        <w:numId w:val="28"/>
      </w:numPr>
      <w:tabs>
        <w:tab w:val="left" w:pos="720"/>
      </w:tabs>
      <w:adjustRightInd w:val="0"/>
      <w:textAlignment w:val="baseline"/>
    </w:pPr>
    <w:rPr>
      <w:rFonts w:eastAsia="Times New Roman"/>
      <w:szCs w:val="20"/>
    </w:rPr>
  </w:style>
  <w:style w:type="paragraph" w:customStyle="1" w:styleId="-cham">
    <w:name w:val="@-cham"/>
    <w:basedOn w:val="Normal"/>
    <w:rsid w:val="002A66C4"/>
    <w:pPr>
      <w:widowControl w:val="0"/>
      <w:numPr>
        <w:ilvl w:val="6"/>
        <w:numId w:val="28"/>
      </w:numPr>
      <w:tabs>
        <w:tab w:val="left" w:pos="1080"/>
      </w:tabs>
      <w:adjustRightInd w:val="0"/>
      <w:textAlignment w:val="baseline"/>
    </w:pPr>
    <w:rPr>
      <w:rFonts w:eastAsia="Times New Roman"/>
      <w:szCs w:val="20"/>
    </w:rPr>
  </w:style>
  <w:style w:type="paragraph" w:customStyle="1" w:styleId="xl68">
    <w:name w:val="xl68"/>
    <w:basedOn w:val="Normal"/>
    <w:rsid w:val="002A66C4"/>
    <w:pPr>
      <w:spacing w:before="100" w:beforeAutospacing="1" w:after="100" w:afterAutospacing="1"/>
      <w:jc w:val="center"/>
      <w:textAlignment w:val="top"/>
    </w:pPr>
    <w:rPr>
      <w:rFonts w:ascii="VNI-Times" w:eastAsia="Times New Roman" w:hAnsi="VNI-Times"/>
      <w:sz w:val="24"/>
      <w:szCs w:val="24"/>
      <w:lang w:eastAsia="zh-CN"/>
    </w:rPr>
  </w:style>
  <w:style w:type="paragraph" w:customStyle="1" w:styleId="xl69">
    <w:name w:val="xl69"/>
    <w:basedOn w:val="Normal"/>
    <w:rsid w:val="002A66C4"/>
    <w:pPr>
      <w:spacing w:before="100" w:beforeAutospacing="1" w:after="100" w:afterAutospacing="1"/>
      <w:textAlignment w:val="top"/>
    </w:pPr>
    <w:rPr>
      <w:rFonts w:ascii="VNI-Times" w:eastAsia="Times New Roman" w:hAnsi="VNI-Times"/>
      <w:sz w:val="24"/>
      <w:szCs w:val="24"/>
      <w:lang w:eastAsia="zh-CN"/>
    </w:rPr>
  </w:style>
  <w:style w:type="paragraph" w:customStyle="1" w:styleId="xl70">
    <w:name w:val="xl70"/>
    <w:basedOn w:val="Normal"/>
    <w:rsid w:val="002A66C4"/>
    <w:pPr>
      <w:spacing w:before="100" w:beforeAutospacing="1" w:after="100" w:afterAutospacing="1"/>
      <w:jc w:val="center"/>
      <w:textAlignment w:val="center"/>
    </w:pPr>
    <w:rPr>
      <w:rFonts w:ascii="VNI-Times" w:eastAsia="Times New Roman" w:hAnsi="VNI-Times"/>
      <w:b/>
      <w:bCs/>
      <w:sz w:val="18"/>
      <w:szCs w:val="18"/>
      <w:lang w:eastAsia="zh-CN"/>
    </w:rPr>
  </w:style>
  <w:style w:type="paragraph" w:customStyle="1" w:styleId="xl71">
    <w:name w:val="xl71"/>
    <w:basedOn w:val="Normal"/>
    <w:rsid w:val="002A66C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VNI-Times" w:eastAsia="Times New Roman" w:hAnsi="VNI-Times"/>
      <w:b/>
      <w:bCs/>
      <w:sz w:val="18"/>
      <w:szCs w:val="18"/>
      <w:lang w:eastAsia="zh-CN"/>
    </w:rPr>
  </w:style>
  <w:style w:type="paragraph" w:customStyle="1" w:styleId="xl72">
    <w:name w:val="xl72"/>
    <w:basedOn w:val="Normal"/>
    <w:rsid w:val="002A66C4"/>
    <w:pPr>
      <w:pBdr>
        <w:left w:val="single" w:sz="4" w:space="0" w:color="auto"/>
        <w:right w:val="single" w:sz="4" w:space="0" w:color="auto"/>
      </w:pBdr>
      <w:spacing w:before="100" w:beforeAutospacing="1" w:after="100" w:afterAutospacing="1"/>
      <w:textAlignment w:val="top"/>
    </w:pPr>
    <w:rPr>
      <w:rFonts w:ascii="VNI-Times" w:eastAsia="Times New Roman" w:hAnsi="VNI-Times"/>
      <w:sz w:val="24"/>
      <w:szCs w:val="24"/>
      <w:lang w:eastAsia="zh-CN"/>
    </w:rPr>
  </w:style>
  <w:style w:type="paragraph" w:customStyle="1" w:styleId="xl73">
    <w:name w:val="xl73"/>
    <w:basedOn w:val="Normal"/>
    <w:rsid w:val="002A66C4"/>
    <w:pPr>
      <w:pBdr>
        <w:left w:val="single" w:sz="4" w:space="0" w:color="auto"/>
        <w:right w:val="single" w:sz="4" w:space="0" w:color="auto"/>
      </w:pBdr>
      <w:spacing w:before="100" w:beforeAutospacing="1" w:after="100" w:afterAutospacing="1"/>
      <w:textAlignment w:val="top"/>
    </w:pPr>
    <w:rPr>
      <w:rFonts w:ascii="VNI-Times" w:eastAsia="Times New Roman" w:hAnsi="VNI-Times"/>
      <w:sz w:val="24"/>
      <w:szCs w:val="24"/>
      <w:lang w:eastAsia="zh-CN"/>
    </w:rPr>
  </w:style>
  <w:style w:type="paragraph" w:customStyle="1" w:styleId="xl74">
    <w:name w:val="xl74"/>
    <w:basedOn w:val="Normal"/>
    <w:rsid w:val="002A66C4"/>
    <w:pPr>
      <w:pBdr>
        <w:left w:val="single" w:sz="4" w:space="0" w:color="auto"/>
        <w:right w:val="single" w:sz="4" w:space="0" w:color="auto"/>
      </w:pBdr>
      <w:spacing w:before="100" w:beforeAutospacing="1" w:after="100" w:afterAutospacing="1"/>
      <w:jc w:val="center"/>
      <w:textAlignment w:val="top"/>
    </w:pPr>
    <w:rPr>
      <w:rFonts w:ascii="VNI-Times" w:eastAsia="Times New Roman" w:hAnsi="VNI-Times"/>
      <w:sz w:val="24"/>
      <w:szCs w:val="24"/>
      <w:lang w:eastAsia="zh-CN"/>
    </w:rPr>
  </w:style>
  <w:style w:type="paragraph" w:customStyle="1" w:styleId="xl75">
    <w:name w:val="xl75"/>
    <w:basedOn w:val="Normal"/>
    <w:rsid w:val="002A66C4"/>
    <w:pPr>
      <w:pBdr>
        <w:left w:val="single" w:sz="4" w:space="0" w:color="auto"/>
        <w:right w:val="single" w:sz="4" w:space="0" w:color="auto"/>
      </w:pBdr>
      <w:spacing w:before="100" w:beforeAutospacing="1" w:after="100" w:afterAutospacing="1"/>
      <w:textAlignment w:val="top"/>
    </w:pPr>
    <w:rPr>
      <w:rFonts w:ascii="VNI-Times" w:eastAsia="Times New Roman" w:hAnsi="VNI-Times"/>
      <w:sz w:val="24"/>
      <w:szCs w:val="24"/>
      <w:lang w:eastAsia="zh-CN"/>
    </w:rPr>
  </w:style>
  <w:style w:type="paragraph" w:customStyle="1" w:styleId="xl76">
    <w:name w:val="xl76"/>
    <w:basedOn w:val="Normal"/>
    <w:rsid w:val="002A66C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VNI-Times" w:eastAsia="Times New Roman" w:hAnsi="VNI-Times"/>
      <w:b/>
      <w:bCs/>
      <w:sz w:val="24"/>
      <w:szCs w:val="24"/>
      <w:lang w:eastAsia="zh-CN"/>
    </w:rPr>
  </w:style>
  <w:style w:type="paragraph" w:customStyle="1" w:styleId="xl77">
    <w:name w:val="xl77"/>
    <w:basedOn w:val="Normal"/>
    <w:rsid w:val="002A66C4"/>
    <w:pPr>
      <w:pBdr>
        <w:top w:val="single" w:sz="4" w:space="0" w:color="auto"/>
        <w:left w:val="single" w:sz="4" w:space="0" w:color="auto"/>
        <w:right w:val="single" w:sz="4" w:space="0" w:color="auto"/>
      </w:pBdr>
      <w:spacing w:before="100" w:beforeAutospacing="1" w:after="100" w:afterAutospacing="1"/>
      <w:jc w:val="center"/>
      <w:textAlignment w:val="center"/>
    </w:pPr>
    <w:rPr>
      <w:rFonts w:ascii="VNI-Times" w:eastAsia="Times New Roman" w:hAnsi="VNI-Times"/>
      <w:b/>
      <w:bCs/>
      <w:sz w:val="18"/>
      <w:szCs w:val="18"/>
      <w:lang w:eastAsia="zh-CN"/>
    </w:rPr>
  </w:style>
  <w:style w:type="paragraph" w:customStyle="1" w:styleId="20">
    <w:name w:val="(文字) (文字)2"/>
    <w:basedOn w:val="Normal"/>
    <w:rsid w:val="002A66C4"/>
    <w:pPr>
      <w:spacing w:after="160" w:line="240" w:lineRule="exact"/>
    </w:pPr>
    <w:rPr>
      <w:rFonts w:ascii="Tahoma" w:eastAsia="MS Mincho" w:hAnsi="Tahoma"/>
      <w:sz w:val="20"/>
      <w:szCs w:val="20"/>
    </w:rPr>
  </w:style>
  <w:style w:type="paragraph" w:customStyle="1" w:styleId="Char1CharCharCharCharCharCharCharCharChar1">
    <w:name w:val="Char1 Char Char Char Char Char Char Char Char Char1"/>
    <w:basedOn w:val="Normal"/>
    <w:next w:val="Normal"/>
    <w:semiHidden/>
    <w:rsid w:val="002A66C4"/>
    <w:pPr>
      <w:spacing w:after="160" w:line="240" w:lineRule="exact"/>
    </w:pPr>
    <w:rPr>
      <w:rFonts w:eastAsia="Times New Roman" w:cs="Verdana"/>
      <w:sz w:val="24"/>
      <w:szCs w:val="20"/>
    </w:rPr>
  </w:style>
  <w:style w:type="paragraph" w:customStyle="1" w:styleId="Char3CharCharCharCharCharChar1">
    <w:name w:val="Char3 Char Char Char Char Char Char1"/>
    <w:basedOn w:val="Normal"/>
    <w:next w:val="Normal"/>
    <w:semiHidden/>
    <w:rsid w:val="002A66C4"/>
    <w:pPr>
      <w:spacing w:after="160" w:line="240" w:lineRule="exact"/>
    </w:pPr>
    <w:rPr>
      <w:rFonts w:eastAsia="Times New Roman" w:cs="Verdana"/>
      <w:sz w:val="24"/>
      <w:szCs w:val="20"/>
    </w:rPr>
  </w:style>
  <w:style w:type="paragraph" w:customStyle="1" w:styleId="Char1CharCharCharCharCharChar1">
    <w:name w:val="Char1 Char Char Char Char Char Char1"/>
    <w:basedOn w:val="Normal"/>
    <w:next w:val="Normal"/>
    <w:semiHidden/>
    <w:rsid w:val="002A66C4"/>
    <w:pPr>
      <w:spacing w:after="160" w:line="240" w:lineRule="exact"/>
    </w:pPr>
    <w:rPr>
      <w:rFonts w:eastAsia="Times New Roman" w:cs="Verdana"/>
      <w:sz w:val="24"/>
      <w:szCs w:val="20"/>
    </w:rPr>
  </w:style>
  <w:style w:type="paragraph" w:customStyle="1" w:styleId="Char11">
    <w:name w:val="Char11"/>
    <w:basedOn w:val="Normal"/>
    <w:rsid w:val="002A66C4"/>
    <w:pPr>
      <w:widowControl w:val="0"/>
    </w:pPr>
    <w:rPr>
      <w:rFonts w:eastAsia="SimSun"/>
      <w:kern w:val="2"/>
      <w:sz w:val="24"/>
      <w:szCs w:val="24"/>
      <w:lang w:eastAsia="zh-CN"/>
    </w:rPr>
  </w:style>
  <w:style w:type="paragraph" w:customStyle="1" w:styleId="CharCharChar1CharCharCharCharCharCharCharCharCharChar1">
    <w:name w:val="Char Char Char1 Char Char Char Char Char Char Char Char Char Char1"/>
    <w:autoRedefine/>
    <w:rsid w:val="002A66C4"/>
    <w:pPr>
      <w:tabs>
        <w:tab w:val="num" w:pos="720"/>
      </w:tabs>
      <w:spacing w:after="120"/>
      <w:ind w:left="357" w:firstLine="284"/>
    </w:pPr>
    <w:rPr>
      <w:rFonts w:ascii="Times New Roman" w:eastAsia="Times New Roman" w:hAnsi="Times New Roman"/>
    </w:rPr>
  </w:style>
  <w:style w:type="paragraph" w:customStyle="1" w:styleId="CharCharCharCharCharCharCharCharChar1CharCharCharCharCharCharChar1">
    <w:name w:val="Char Char Char Char Char Char Char Char Char1 Char Char Char Char Char Char Char1"/>
    <w:basedOn w:val="Normal"/>
    <w:rsid w:val="002A66C4"/>
    <w:pPr>
      <w:spacing w:after="160" w:line="240" w:lineRule="exact"/>
    </w:pPr>
    <w:rPr>
      <w:rFonts w:ascii="Tahoma" w:eastAsia="MS Mincho" w:hAnsi="Tahoma"/>
      <w:sz w:val="20"/>
      <w:szCs w:val="20"/>
    </w:rPr>
  </w:style>
  <w:style w:type="paragraph" w:customStyle="1" w:styleId="CharCharChar1Char1">
    <w:name w:val="Char Char Char1 Char1"/>
    <w:basedOn w:val="Normal"/>
    <w:rsid w:val="002A66C4"/>
    <w:pPr>
      <w:spacing w:before="60" w:after="160" w:line="240" w:lineRule="exact"/>
    </w:pPr>
    <w:rPr>
      <w:rFonts w:ascii="Tahoma" w:hAnsi="Tahoma"/>
      <w:noProof/>
      <w:sz w:val="20"/>
      <w:szCs w:val="28"/>
    </w:rPr>
  </w:style>
  <w:style w:type="paragraph" w:customStyle="1" w:styleId="Heading42">
    <w:name w:val="Heading 42"/>
    <w:basedOn w:val="Normal"/>
    <w:autoRedefine/>
    <w:rsid w:val="002A66C4"/>
    <w:pPr>
      <w:widowControl w:val="0"/>
      <w:spacing w:before="60" w:after="60" w:line="312" w:lineRule="auto"/>
    </w:pPr>
    <w:rPr>
      <w:rFonts w:eastAsia="Times New Roman"/>
      <w:b/>
      <w:i/>
      <w:szCs w:val="28"/>
    </w:rPr>
  </w:style>
  <w:style w:type="paragraph" w:customStyle="1" w:styleId="CharCharCharCharCharChar2Char2">
    <w:name w:val="Char Char Char Char Char Char2 Char2"/>
    <w:basedOn w:val="Normal"/>
    <w:rsid w:val="002A66C4"/>
    <w:pPr>
      <w:spacing w:after="160" w:line="240" w:lineRule="exact"/>
    </w:pPr>
    <w:rPr>
      <w:rFonts w:ascii="Tahoma" w:hAnsi="Tahoma"/>
      <w:sz w:val="20"/>
      <w:szCs w:val="20"/>
    </w:rPr>
  </w:style>
  <w:style w:type="character" w:customStyle="1" w:styleId="CharChar181">
    <w:name w:val="Char Char181"/>
    <w:rsid w:val="002A66C4"/>
    <w:rPr>
      <w:rFonts w:ascii="Cambria" w:eastAsia="Times New Roman" w:hAnsi="Cambria" w:cs="Times New Roman"/>
      <w:b/>
      <w:bCs/>
      <w:kern w:val="32"/>
      <w:sz w:val="32"/>
      <w:szCs w:val="32"/>
      <w:lang w:eastAsia="ja-JP"/>
    </w:rPr>
  </w:style>
  <w:style w:type="character" w:customStyle="1" w:styleId="CharChar71">
    <w:name w:val="Char Char71"/>
    <w:rsid w:val="002A66C4"/>
    <w:rPr>
      <w:sz w:val="24"/>
      <w:szCs w:val="24"/>
      <w:lang w:eastAsia="ja-JP"/>
    </w:rPr>
  </w:style>
  <w:style w:type="paragraph" w:customStyle="1" w:styleId="mucluc">
    <w:name w:val="muc luc"/>
    <w:basedOn w:val="Normal"/>
    <w:link w:val="muclucChar"/>
    <w:rsid w:val="002A66C4"/>
    <w:pPr>
      <w:spacing w:after="120" w:line="300" w:lineRule="auto"/>
      <w:jc w:val="center"/>
      <w:outlineLvl w:val="0"/>
    </w:pPr>
    <w:rPr>
      <w:rFonts w:eastAsia="MS Mincho"/>
      <w:b/>
      <w:szCs w:val="28"/>
      <w:lang w:val="x-none" w:eastAsia="ja-JP"/>
    </w:rPr>
  </w:style>
  <w:style w:type="character" w:customStyle="1" w:styleId="muclucChar">
    <w:name w:val="muc luc Char"/>
    <w:link w:val="mucluc"/>
    <w:rsid w:val="002A66C4"/>
    <w:rPr>
      <w:rFonts w:ascii="Times New Roman" w:eastAsia="MS Mincho" w:hAnsi="Times New Roman"/>
      <w:b/>
      <w:sz w:val="28"/>
      <w:szCs w:val="28"/>
      <w:lang w:val="x-none" w:eastAsia="ja-JP"/>
    </w:rPr>
  </w:style>
  <w:style w:type="character" w:customStyle="1" w:styleId="BodytextSpacing0pt">
    <w:name w:val="Body text + Spacing 0 pt"/>
    <w:rsid w:val="002A66C4"/>
    <w:rPr>
      <w:rFonts w:ascii="Times New Roman" w:eastAsia="Times New Roman" w:hAnsi="Times New Roman" w:cs="Times New Roman"/>
      <w:b w:val="0"/>
      <w:bCs w:val="0"/>
      <w:i w:val="0"/>
      <w:iCs w:val="0"/>
      <w:smallCaps w:val="0"/>
      <w:strike w:val="0"/>
      <w:color w:val="000000"/>
      <w:spacing w:val="3"/>
      <w:w w:val="100"/>
      <w:position w:val="0"/>
      <w:sz w:val="21"/>
      <w:szCs w:val="21"/>
      <w:u w:val="none"/>
      <w:lang w:val="vi-VN"/>
    </w:rPr>
  </w:style>
  <w:style w:type="paragraph" w:styleId="Revision">
    <w:name w:val="Revision"/>
    <w:hidden/>
    <w:uiPriority w:val="99"/>
    <w:semiHidden/>
    <w:rsid w:val="002A66C4"/>
    <w:rPr>
      <w:rFonts w:ascii="Times New Roman" w:eastAsia="Times New Roman" w:hAnsi="Times New Roman"/>
      <w:sz w:val="26"/>
      <w:szCs w:val="26"/>
    </w:rPr>
  </w:style>
  <w:style w:type="paragraph" w:customStyle="1" w:styleId="chuvietCharChar">
    <w:name w:val="chu viet Char Char"/>
    <w:basedOn w:val="Normal"/>
    <w:rsid w:val="002A66C4"/>
    <w:pPr>
      <w:spacing w:before="40" w:after="80" w:line="276" w:lineRule="auto"/>
      <w:ind w:firstLine="340"/>
    </w:pPr>
    <w:rPr>
      <w:rFonts w:eastAsia="SimSun"/>
      <w:szCs w:val="28"/>
    </w:rPr>
  </w:style>
  <w:style w:type="paragraph" w:customStyle="1" w:styleId="hinhly">
    <w:name w:val="hinh ly"/>
    <w:basedOn w:val="Normal"/>
    <w:rsid w:val="002A66C4"/>
    <w:pPr>
      <w:spacing w:line="360" w:lineRule="auto"/>
      <w:jc w:val="center"/>
    </w:pPr>
    <w:rPr>
      <w:rFonts w:eastAsia="MS Mincho"/>
      <w:b/>
      <w:szCs w:val="28"/>
      <w:lang w:val="vi-VN" w:eastAsia="ja-JP"/>
    </w:rPr>
  </w:style>
  <w:style w:type="paragraph" w:customStyle="1" w:styleId="Heading1OK">
    <w:name w:val="Heading 1 OK"/>
    <w:basedOn w:val="Heading1"/>
    <w:autoRedefine/>
    <w:rsid w:val="002A66C4"/>
    <w:pPr>
      <w:keepLines w:val="0"/>
    </w:pPr>
    <w:rPr>
      <w:rFonts w:eastAsia="Batang"/>
      <w:szCs w:val="60"/>
      <w:lang w:val="vi-VN" w:eastAsia="en-US"/>
    </w:rPr>
  </w:style>
  <w:style w:type="paragraph" w:customStyle="1" w:styleId="StyleBodyTextBefore3ptAfter3pt">
    <w:name w:val="Style Body Text + Before:  3 pt After:  3 pt"/>
    <w:basedOn w:val="BodyText"/>
    <w:rsid w:val="002A66C4"/>
    <w:pPr>
      <w:numPr>
        <w:numId w:val="29"/>
      </w:numPr>
      <w:spacing w:before="120" w:after="0"/>
      <w:jc w:val="both"/>
    </w:pPr>
    <w:rPr>
      <w:rFonts w:ascii="VNI-Times" w:eastAsia="VNI-Times" w:hAnsi="VNI-Times"/>
      <w:noProof/>
      <w:lang w:val="en-US" w:eastAsia="en-US"/>
    </w:rPr>
  </w:style>
  <w:style w:type="paragraph" w:customStyle="1" w:styleId="Bang1">
    <w:name w:val="Bang 1"/>
    <w:basedOn w:val="Heading5"/>
    <w:rsid w:val="002A66C4"/>
    <w:pPr>
      <w:numPr>
        <w:numId w:val="30"/>
      </w:numPr>
      <w:tabs>
        <w:tab w:val="clear" w:pos="567"/>
        <w:tab w:val="clear" w:pos="851"/>
        <w:tab w:val="left" w:pos="1200"/>
        <w:tab w:val="left" w:pos="1440"/>
        <w:tab w:val="left" w:pos="1560"/>
      </w:tabs>
      <w:spacing w:before="240" w:after="60"/>
      <w:jc w:val="left"/>
      <w:outlineLvl w:val="0"/>
    </w:pPr>
    <w:rPr>
      <w:rFonts w:eastAsia="Times New Roman"/>
      <w:color w:val="auto"/>
      <w:sz w:val="26"/>
      <w:lang w:val="vi-VN" w:eastAsia="en-US"/>
    </w:rPr>
  </w:style>
  <w:style w:type="paragraph" w:customStyle="1" w:styleId="daugach">
    <w:name w:val="dau gach"/>
    <w:basedOn w:val="Normal"/>
    <w:semiHidden/>
    <w:rsid w:val="002A66C4"/>
    <w:pPr>
      <w:framePr w:wrap="around" w:vAnchor="text" w:hAnchor="text" w:y="1"/>
      <w:tabs>
        <w:tab w:val="left" w:pos="142"/>
        <w:tab w:val="num" w:pos="567"/>
        <w:tab w:val="left" w:pos="2880"/>
      </w:tabs>
      <w:spacing w:before="100" w:beforeAutospacing="1" w:after="100" w:afterAutospacing="1" w:line="312" w:lineRule="auto"/>
      <w:ind w:left="567" w:hanging="567"/>
    </w:pPr>
    <w:rPr>
      <w:rFonts w:eastAsia="Arial Unicode MS"/>
      <w:color w:val="000000"/>
      <w:szCs w:val="26"/>
    </w:rPr>
  </w:style>
  <w:style w:type="paragraph" w:customStyle="1" w:styleId="BngAVAAAAAAAA">
    <w:name w:val="Bảng AVAAAAAAAA"/>
    <w:basedOn w:val="Normal"/>
    <w:rsid w:val="002A66C4"/>
    <w:pPr>
      <w:spacing w:after="120" w:line="288" w:lineRule="auto"/>
      <w:jc w:val="center"/>
    </w:pPr>
    <w:rPr>
      <w:rFonts w:eastAsia="Times New Roman"/>
      <w:color w:val="000000"/>
      <w:szCs w:val="28"/>
      <w:lang w:val="vi-VN"/>
    </w:rPr>
  </w:style>
  <w:style w:type="paragraph" w:customStyle="1" w:styleId="tablecontents">
    <w:name w:val="tablecontents"/>
    <w:basedOn w:val="Normal"/>
    <w:rsid w:val="002A66C4"/>
    <w:pPr>
      <w:spacing w:before="100" w:beforeAutospacing="1" w:after="100" w:afterAutospacing="1"/>
    </w:pPr>
    <w:rPr>
      <w:rFonts w:eastAsia="Times New Roman"/>
      <w:sz w:val="24"/>
      <w:szCs w:val="24"/>
    </w:rPr>
  </w:style>
  <w:style w:type="paragraph" w:customStyle="1" w:styleId="BNGCAOSU">
    <w:name w:val="BẢNG CAO SU"/>
    <w:basedOn w:val="TableofFigures"/>
    <w:rsid w:val="002A66C4"/>
    <w:pPr>
      <w:tabs>
        <w:tab w:val="right" w:leader="dot" w:pos="9060"/>
      </w:tabs>
      <w:spacing w:before="40" w:after="40"/>
      <w:ind w:left="0" w:firstLine="0"/>
      <w:jc w:val="both"/>
      <w:outlineLvl w:val="0"/>
    </w:pPr>
    <w:rPr>
      <w:b/>
      <w:szCs w:val="28"/>
    </w:rPr>
  </w:style>
  <w:style w:type="paragraph" w:customStyle="1" w:styleId="HINHCAOSU">
    <w:name w:val="HINH CAO SU"/>
    <w:basedOn w:val="TableofFigures"/>
    <w:link w:val="HINHCAOSUChar"/>
    <w:rsid w:val="002A66C4"/>
    <w:pPr>
      <w:tabs>
        <w:tab w:val="right" w:leader="dot" w:pos="9060"/>
      </w:tabs>
      <w:ind w:left="0" w:firstLine="0"/>
      <w:jc w:val="both"/>
    </w:pPr>
    <w:rPr>
      <w:rFonts w:eastAsia="Times New Roman"/>
      <w:noProof/>
      <w:sz w:val="24"/>
      <w:szCs w:val="24"/>
      <w:lang w:val="vi-VN" w:eastAsia="x-none"/>
    </w:rPr>
  </w:style>
  <w:style w:type="character" w:customStyle="1" w:styleId="HINHCAOSUChar">
    <w:name w:val="HINH CAO SU Char"/>
    <w:link w:val="HINHCAOSU"/>
    <w:rsid w:val="002A66C4"/>
    <w:rPr>
      <w:rFonts w:ascii="Times New Roman" w:eastAsia="Times New Roman" w:hAnsi="Times New Roman"/>
      <w:noProof/>
      <w:sz w:val="24"/>
      <w:szCs w:val="24"/>
      <w:lang w:val="vi-VN" w:eastAsia="x-none"/>
    </w:rPr>
  </w:style>
  <w:style w:type="paragraph" w:customStyle="1" w:styleId="BANGNEW">
    <w:name w:val="BANG NEW"/>
    <w:basedOn w:val="Normal"/>
    <w:link w:val="BANGNEWChar"/>
    <w:rsid w:val="002A66C4"/>
    <w:pPr>
      <w:spacing w:before="60" w:after="60"/>
      <w:jc w:val="center"/>
    </w:pPr>
    <w:rPr>
      <w:b/>
      <w:szCs w:val="28"/>
      <w:lang w:val="x-none" w:eastAsia="x-none"/>
    </w:rPr>
  </w:style>
  <w:style w:type="character" w:customStyle="1" w:styleId="BANGNEWChar">
    <w:name w:val="BANG NEW Char"/>
    <w:link w:val="BANGNEW"/>
    <w:rsid w:val="002A66C4"/>
    <w:rPr>
      <w:rFonts w:ascii="Times New Roman" w:hAnsi="Times New Roman"/>
      <w:b/>
      <w:sz w:val="28"/>
      <w:szCs w:val="28"/>
      <w:lang w:val="x-none" w:eastAsia="x-none"/>
    </w:rPr>
  </w:style>
  <w:style w:type="character" w:customStyle="1" w:styleId="molecularformula">
    <w:name w:val="molecularformula"/>
    <w:rsid w:val="002A66C4"/>
  </w:style>
  <w:style w:type="character" w:customStyle="1" w:styleId="scientificmarkup">
    <w:name w:val="scientificmarkup"/>
    <w:rsid w:val="002A66C4"/>
  </w:style>
  <w:style w:type="character" w:customStyle="1" w:styleId="abbr">
    <w:name w:val="abbr"/>
    <w:rsid w:val="002A66C4"/>
    <w:rPr>
      <w:lang w:val="en-US" w:eastAsia="en-US" w:bidi="ar-SA"/>
    </w:rPr>
  </w:style>
  <w:style w:type="paragraph" w:customStyle="1" w:styleId="muc3">
    <w:name w:val="muc3"/>
    <w:basedOn w:val="Normal"/>
    <w:link w:val="muc3Char"/>
    <w:rsid w:val="002A66C4"/>
    <w:rPr>
      <w:rFonts w:eastAsia="Batang"/>
      <w:b/>
      <w:bCs/>
      <w:i/>
      <w:iCs/>
      <w:noProof/>
      <w:szCs w:val="24"/>
      <w:lang w:val="x-none" w:eastAsia="x-none"/>
    </w:rPr>
  </w:style>
  <w:style w:type="character" w:customStyle="1" w:styleId="muc3Char">
    <w:name w:val="muc3 Char"/>
    <w:link w:val="muc3"/>
    <w:rsid w:val="002A66C4"/>
    <w:rPr>
      <w:rFonts w:ascii="Times New Roman" w:eastAsia="Batang" w:hAnsi="Times New Roman"/>
      <w:b/>
      <w:bCs/>
      <w:i/>
      <w:iCs/>
      <w:noProof/>
      <w:sz w:val="28"/>
      <w:szCs w:val="24"/>
      <w:lang w:val="x-none" w:eastAsia="x-none"/>
    </w:rPr>
  </w:style>
  <w:style w:type="paragraph" w:customStyle="1" w:styleId="StyleB">
    <w:name w:val="Style B"/>
    <w:basedOn w:val="Normal"/>
    <w:link w:val="StyleBChar"/>
    <w:rsid w:val="002A66C4"/>
    <w:pPr>
      <w:spacing w:line="312" w:lineRule="auto"/>
      <w:ind w:firstLine="720"/>
      <w:jc w:val="center"/>
    </w:pPr>
    <w:rPr>
      <w:rFonts w:ascii="Times New Roman Bold" w:eastAsia="Calibri" w:hAnsi="Times New Roman Bold"/>
      <w:b/>
      <w:bCs/>
      <w:iCs/>
      <w:sz w:val="20"/>
      <w:szCs w:val="26"/>
      <w:lang w:val="de-DE" w:eastAsia="x-none"/>
    </w:rPr>
  </w:style>
  <w:style w:type="character" w:customStyle="1" w:styleId="StyleBChar">
    <w:name w:val="Style B Char"/>
    <w:link w:val="StyleB"/>
    <w:rsid w:val="002A66C4"/>
    <w:rPr>
      <w:rFonts w:ascii="Times New Roman Bold" w:eastAsia="Calibri" w:hAnsi="Times New Roman Bold"/>
      <w:b/>
      <w:bCs/>
      <w:iCs/>
      <w:szCs w:val="26"/>
      <w:lang w:val="de-DE" w:eastAsia="x-none"/>
    </w:rPr>
  </w:style>
  <w:style w:type="paragraph" w:customStyle="1" w:styleId="gchudng">
    <w:name w:val="gạchđầudòng"/>
    <w:basedOn w:val="Normal"/>
    <w:rsid w:val="002A66C4"/>
    <w:pPr>
      <w:widowControl w:val="0"/>
      <w:numPr>
        <w:numId w:val="31"/>
      </w:numPr>
      <w:spacing w:line="312" w:lineRule="auto"/>
      <w:ind w:left="0" w:firstLine="360"/>
    </w:pPr>
    <w:rPr>
      <w:rFonts w:eastAsia="Times New Roman"/>
      <w:szCs w:val="24"/>
    </w:rPr>
  </w:style>
  <w:style w:type="paragraph" w:customStyle="1" w:styleId="StyleHnh">
    <w:name w:val="Style Hình"/>
    <w:basedOn w:val="Normal"/>
    <w:link w:val="StyleHnhChar"/>
    <w:rsid w:val="002A66C4"/>
    <w:pPr>
      <w:spacing w:line="312" w:lineRule="auto"/>
      <w:ind w:firstLine="567"/>
      <w:jc w:val="center"/>
    </w:pPr>
    <w:rPr>
      <w:rFonts w:eastAsia="Calibri"/>
      <w:b/>
      <w:szCs w:val="26"/>
      <w:lang w:val="fr-FR" w:eastAsia="x-none"/>
    </w:rPr>
  </w:style>
  <w:style w:type="character" w:customStyle="1" w:styleId="StyleHnhChar">
    <w:name w:val="Style Hình Char"/>
    <w:link w:val="StyleHnh"/>
    <w:rsid w:val="002A66C4"/>
    <w:rPr>
      <w:rFonts w:ascii="Times New Roman" w:eastAsia="Calibri" w:hAnsi="Times New Roman"/>
      <w:b/>
      <w:sz w:val="28"/>
      <w:szCs w:val="26"/>
      <w:lang w:val="fr-FR" w:eastAsia="x-none"/>
    </w:rPr>
  </w:style>
  <w:style w:type="paragraph" w:customStyle="1" w:styleId="S2">
    <w:name w:val="S2"/>
    <w:basedOn w:val="Normal"/>
    <w:link w:val="S2Char"/>
    <w:rsid w:val="002A66C4"/>
    <w:pPr>
      <w:spacing w:after="120" w:line="300" w:lineRule="auto"/>
    </w:pPr>
    <w:rPr>
      <w:rFonts w:eastAsia="Times New Roman"/>
      <w:b/>
      <w:sz w:val="20"/>
      <w:szCs w:val="26"/>
      <w:lang w:val="x-none" w:eastAsia="x-none"/>
    </w:rPr>
  </w:style>
  <w:style w:type="character" w:customStyle="1" w:styleId="S2Char">
    <w:name w:val="S2 Char"/>
    <w:link w:val="S2"/>
    <w:rsid w:val="002A66C4"/>
    <w:rPr>
      <w:rFonts w:ascii="Times New Roman" w:eastAsia="Times New Roman" w:hAnsi="Times New Roman"/>
      <w:b/>
      <w:szCs w:val="26"/>
      <w:lang w:val="x-none" w:eastAsia="x-none"/>
    </w:rPr>
  </w:style>
  <w:style w:type="paragraph" w:customStyle="1" w:styleId="L5">
    <w:name w:val="L5"/>
    <w:basedOn w:val="Normal"/>
    <w:rsid w:val="002A66C4"/>
    <w:pPr>
      <w:widowControl w:val="0"/>
      <w:tabs>
        <w:tab w:val="left" w:pos="0"/>
      </w:tabs>
      <w:spacing w:after="120" w:line="360" w:lineRule="auto"/>
      <w:jc w:val="center"/>
    </w:pPr>
    <w:rPr>
      <w:rFonts w:eastAsia="Times New Roman"/>
      <w:i/>
      <w:color w:val="000000"/>
      <w:spacing w:val="-6"/>
      <w:szCs w:val="26"/>
      <w:lang w:val="vi-VN"/>
    </w:rPr>
  </w:style>
  <w:style w:type="paragraph" w:customStyle="1" w:styleId="Bangqp">
    <w:name w:val="Bangqp"/>
    <w:basedOn w:val="Normal"/>
    <w:rsid w:val="002A66C4"/>
    <w:pPr>
      <w:widowControl w:val="0"/>
      <w:spacing w:line="312" w:lineRule="auto"/>
      <w:jc w:val="center"/>
    </w:pPr>
    <w:rPr>
      <w:rFonts w:ascii="Times New Roman Bold" w:eastAsia="Times New Roman" w:hAnsi="Times New Roman Bold"/>
      <w:b/>
      <w:i/>
      <w:szCs w:val="26"/>
      <w:lang w:val="pt-BR"/>
    </w:rPr>
  </w:style>
  <w:style w:type="paragraph" w:customStyle="1" w:styleId="CNBNG">
    <w:name w:val="CN BẢNG"/>
    <w:basedOn w:val="Normal"/>
    <w:link w:val="CNBNGChar"/>
    <w:rsid w:val="002A66C4"/>
    <w:pPr>
      <w:spacing w:line="312" w:lineRule="auto"/>
      <w:jc w:val="center"/>
    </w:pPr>
    <w:rPr>
      <w:rFonts w:ascii="Times New Roman Bold" w:eastAsia="Times New Roman" w:hAnsi="Times New Roman Bold"/>
      <w:b/>
      <w:szCs w:val="24"/>
      <w:lang w:val="x-none" w:eastAsia="x-none"/>
    </w:rPr>
  </w:style>
  <w:style w:type="character" w:customStyle="1" w:styleId="CNBNGChar">
    <w:name w:val="CN BẢNG Char"/>
    <w:link w:val="CNBNG"/>
    <w:rsid w:val="002A66C4"/>
    <w:rPr>
      <w:rFonts w:ascii="Times New Roman Bold" w:eastAsia="Times New Roman" w:hAnsi="Times New Roman Bold"/>
      <w:b/>
      <w:sz w:val="28"/>
      <w:szCs w:val="24"/>
      <w:lang w:val="x-none" w:eastAsia="x-none"/>
    </w:rPr>
  </w:style>
  <w:style w:type="paragraph" w:customStyle="1" w:styleId="V1">
    <w:name w:val="V1"/>
    <w:basedOn w:val="S2"/>
    <w:rsid w:val="002A66C4"/>
  </w:style>
  <w:style w:type="paragraph" w:customStyle="1" w:styleId="mc1112">
    <w:name w:val="mục 1.1.1.2"/>
    <w:basedOn w:val="Normal"/>
    <w:link w:val="mc1112Char"/>
    <w:rsid w:val="002A66C4"/>
    <w:pPr>
      <w:spacing w:line="300" w:lineRule="auto"/>
    </w:pPr>
    <w:rPr>
      <w:rFonts w:ascii="Times New Roman Bold" w:eastAsia="Times New Roman" w:hAnsi="Times New Roman Bold"/>
      <w:b/>
      <w:spacing w:val="-2"/>
      <w:szCs w:val="26"/>
      <w:lang w:val="vi-VN" w:eastAsia="x-none"/>
    </w:rPr>
  </w:style>
  <w:style w:type="character" w:customStyle="1" w:styleId="mc1112Char">
    <w:name w:val="mục 1.1.1.2 Char"/>
    <w:link w:val="mc1112"/>
    <w:rsid w:val="002A66C4"/>
    <w:rPr>
      <w:rFonts w:ascii="Times New Roman Bold" w:eastAsia="Times New Roman" w:hAnsi="Times New Roman Bold"/>
      <w:b/>
      <w:spacing w:val="-2"/>
      <w:sz w:val="28"/>
      <w:szCs w:val="26"/>
      <w:lang w:val="vi-VN" w:eastAsia="x-none"/>
    </w:rPr>
  </w:style>
  <w:style w:type="paragraph" w:customStyle="1" w:styleId="Style111">
    <w:name w:val="Style1.1.1"/>
    <w:basedOn w:val="Normal"/>
    <w:link w:val="Style111Char"/>
    <w:rsid w:val="002A66C4"/>
    <w:pPr>
      <w:spacing w:line="312" w:lineRule="auto"/>
    </w:pPr>
    <w:rPr>
      <w:rFonts w:eastAsia="Calibri"/>
      <w:b/>
      <w:bCs/>
      <w:i/>
      <w:iCs/>
      <w:noProof/>
      <w:spacing w:val="-2"/>
      <w:sz w:val="20"/>
      <w:szCs w:val="26"/>
      <w:lang w:val="x-none" w:eastAsia="x-none"/>
    </w:rPr>
  </w:style>
  <w:style w:type="character" w:customStyle="1" w:styleId="Style111Char">
    <w:name w:val="Style1.1.1 Char"/>
    <w:link w:val="Style111"/>
    <w:rsid w:val="002A66C4"/>
    <w:rPr>
      <w:rFonts w:ascii="Times New Roman" w:eastAsia="Calibri" w:hAnsi="Times New Roman"/>
      <w:b/>
      <w:bCs/>
      <w:i/>
      <w:iCs/>
      <w:noProof/>
      <w:spacing w:val="-2"/>
      <w:szCs w:val="26"/>
      <w:lang w:val="x-none" w:eastAsia="x-none"/>
    </w:rPr>
  </w:style>
  <w:style w:type="character" w:customStyle="1" w:styleId="1normalChar">
    <w:name w:val="1normal Char"/>
    <w:link w:val="1normal"/>
    <w:locked/>
    <w:rsid w:val="002A66C4"/>
    <w:rPr>
      <w:sz w:val="28"/>
    </w:rPr>
  </w:style>
  <w:style w:type="paragraph" w:customStyle="1" w:styleId="1normal">
    <w:name w:val="1normal"/>
    <w:basedOn w:val="Normal"/>
    <w:next w:val="Normal"/>
    <w:link w:val="1normalChar"/>
    <w:rsid w:val="002A66C4"/>
    <w:pPr>
      <w:tabs>
        <w:tab w:val="left" w:pos="720"/>
      </w:tabs>
      <w:adjustRightInd w:val="0"/>
      <w:spacing w:line="360" w:lineRule="auto"/>
    </w:pPr>
    <w:rPr>
      <w:rFonts w:ascii="Calibri" w:hAnsi="Calibri"/>
      <w:szCs w:val="20"/>
    </w:rPr>
  </w:style>
  <w:style w:type="character" w:customStyle="1" w:styleId="BNGChar0">
    <w:name w:val="BẢNG Char"/>
    <w:link w:val="BNG0"/>
    <w:rsid w:val="002A66C4"/>
    <w:rPr>
      <w:rFonts w:ascii="Times New Roman" w:eastAsia="Times New Roman" w:hAnsi="Times New Roman"/>
      <w:b/>
      <w:sz w:val="28"/>
      <w:szCs w:val="26"/>
      <w:lang w:val="x-none" w:eastAsia="x-none"/>
    </w:rPr>
  </w:style>
  <w:style w:type="paragraph" w:customStyle="1" w:styleId="B1">
    <w:name w:val="B1"/>
    <w:basedOn w:val="Normal"/>
    <w:link w:val="B1Char"/>
    <w:rsid w:val="002A66C4"/>
    <w:pPr>
      <w:tabs>
        <w:tab w:val="left" w:pos="0"/>
      </w:tabs>
      <w:spacing w:line="312" w:lineRule="auto"/>
      <w:jc w:val="center"/>
      <w:outlineLvl w:val="0"/>
    </w:pPr>
    <w:rPr>
      <w:rFonts w:eastAsia="Times New Roman"/>
      <w:b/>
      <w:spacing w:val="-2"/>
      <w:szCs w:val="26"/>
      <w:lang w:val="x-none" w:eastAsia="x-none"/>
    </w:rPr>
  </w:style>
  <w:style w:type="character" w:customStyle="1" w:styleId="B1Char">
    <w:name w:val="B1 Char"/>
    <w:link w:val="B1"/>
    <w:rsid w:val="002A66C4"/>
    <w:rPr>
      <w:rFonts w:ascii="Times New Roman" w:eastAsia="Times New Roman" w:hAnsi="Times New Roman"/>
      <w:b/>
      <w:spacing w:val="-2"/>
      <w:sz w:val="28"/>
      <w:szCs w:val="26"/>
      <w:lang w:val="x-none" w:eastAsia="x-none"/>
    </w:rPr>
  </w:style>
  <w:style w:type="paragraph" w:customStyle="1" w:styleId="R6">
    <w:name w:val="R6"/>
    <w:basedOn w:val="Normal"/>
    <w:link w:val="R6Char"/>
    <w:rsid w:val="002A66C4"/>
    <w:pPr>
      <w:spacing w:line="312" w:lineRule="auto"/>
      <w:ind w:firstLine="540"/>
    </w:pPr>
    <w:rPr>
      <w:rFonts w:eastAsia="Times New Roman"/>
      <w:sz w:val="20"/>
      <w:szCs w:val="24"/>
      <w:lang w:val="vi-VN" w:eastAsia="x-none"/>
    </w:rPr>
  </w:style>
  <w:style w:type="character" w:customStyle="1" w:styleId="R6Char">
    <w:name w:val="R6 Char"/>
    <w:link w:val="R6"/>
    <w:locked/>
    <w:rsid w:val="002A66C4"/>
    <w:rPr>
      <w:rFonts w:ascii="Times New Roman" w:eastAsia="Times New Roman" w:hAnsi="Times New Roman"/>
      <w:szCs w:val="24"/>
      <w:lang w:val="vi-VN" w:eastAsia="x-none"/>
    </w:rPr>
  </w:style>
  <w:style w:type="paragraph" w:customStyle="1" w:styleId="04-tieudebanghinh">
    <w:name w:val="04-tieu de bang hinh"/>
    <w:basedOn w:val="Normal"/>
    <w:rsid w:val="002A66C4"/>
    <w:pPr>
      <w:spacing w:before="60" w:after="60" w:line="312" w:lineRule="auto"/>
      <w:jc w:val="center"/>
    </w:pPr>
    <w:rPr>
      <w:rFonts w:ascii=".VnTime" w:eastAsia="Times New Roman" w:hAnsi=".VnTime"/>
      <w:b/>
      <w:i/>
      <w:sz w:val="25"/>
      <w:szCs w:val="25"/>
    </w:rPr>
  </w:style>
  <w:style w:type="paragraph" w:customStyle="1" w:styleId="DANHMCCCBNGBIU">
    <w:name w:val="DANH MỤC CÁC BẢNG/BIỄU"/>
    <w:basedOn w:val="Normal"/>
    <w:rsid w:val="002A66C4"/>
    <w:rPr>
      <w:rFonts w:eastAsia="MS Mincho"/>
      <w:b/>
      <w:szCs w:val="28"/>
      <w:lang w:eastAsia="ja-JP"/>
    </w:rPr>
  </w:style>
  <w:style w:type="character" w:customStyle="1" w:styleId="HinhLanChar">
    <w:name w:val="Hinh Lan Char"/>
    <w:link w:val="HinhLan"/>
    <w:rsid w:val="002A66C4"/>
    <w:rPr>
      <w:rFonts w:ascii="Times New Roman" w:eastAsia="MS Mincho" w:hAnsi="Times New Roman"/>
      <w:b/>
      <w:bCs/>
      <w:sz w:val="26"/>
      <w:szCs w:val="28"/>
      <w:lang w:val="nl-NL" w:eastAsia="ja-JP"/>
    </w:rPr>
  </w:style>
  <w:style w:type="character" w:customStyle="1" w:styleId="hps">
    <w:name w:val="hps"/>
    <w:rsid w:val="002A66C4"/>
  </w:style>
  <w:style w:type="paragraph" w:customStyle="1" w:styleId="KIEUTEXT">
    <w:name w:val="KIEU TEXT"/>
    <w:basedOn w:val="Normal"/>
    <w:next w:val="Normal"/>
    <w:link w:val="KIEUTEXTChar"/>
    <w:rsid w:val="002A66C4"/>
    <w:pPr>
      <w:spacing w:after="120"/>
      <w:ind w:firstLine="567"/>
    </w:pPr>
    <w:rPr>
      <w:rFonts w:eastAsia="MS Mincho"/>
      <w:sz w:val="26"/>
      <w:szCs w:val="24"/>
      <w:lang w:eastAsia="ja-JP"/>
    </w:rPr>
  </w:style>
  <w:style w:type="character" w:customStyle="1" w:styleId="KIEUTEXTChar">
    <w:name w:val="KIEU TEXT Char"/>
    <w:link w:val="KIEUTEXT"/>
    <w:rsid w:val="002A66C4"/>
    <w:rPr>
      <w:rFonts w:ascii="Times New Roman" w:eastAsia="MS Mincho" w:hAnsi="Times New Roman"/>
      <w:sz w:val="26"/>
      <w:szCs w:val="24"/>
      <w:lang w:eastAsia="ja-JP"/>
    </w:rPr>
  </w:style>
  <w:style w:type="character" w:customStyle="1" w:styleId="fontstyle31">
    <w:name w:val="fontstyle31"/>
    <w:basedOn w:val="DefaultParagraphFont"/>
    <w:rsid w:val="001E13D6"/>
    <w:rPr>
      <w:rFonts w:ascii="TimesNewRomanPS-BoldItalicMT" w:hAnsi="TimesNewRomanPS-BoldItalicMT" w:hint="default"/>
      <w:b/>
      <w:bCs/>
      <w:i/>
      <w:iCs/>
      <w:color w:val="000000"/>
      <w:sz w:val="26"/>
      <w:szCs w:val="26"/>
    </w:rPr>
  </w:style>
  <w:style w:type="character" w:customStyle="1" w:styleId="fontstyle41">
    <w:name w:val="fontstyle41"/>
    <w:basedOn w:val="DefaultParagraphFont"/>
    <w:rsid w:val="007346FA"/>
    <w:rPr>
      <w:rFonts w:ascii="TimesNewRomanPS-BoldItalicMT" w:hAnsi="TimesNewRomanPS-BoldItalicMT" w:hint="default"/>
      <w:b/>
      <w:bCs/>
      <w:i/>
      <w:iCs/>
      <w:color w:val="000000"/>
      <w:sz w:val="26"/>
      <w:szCs w:val="26"/>
    </w:rPr>
  </w:style>
  <w:style w:type="character" w:customStyle="1" w:styleId="fontstyle51">
    <w:name w:val="fontstyle51"/>
    <w:basedOn w:val="DefaultParagraphFont"/>
    <w:rsid w:val="007346FA"/>
    <w:rPr>
      <w:rFonts w:ascii="TimesNewRomanPS-BoldMT" w:hAnsi="TimesNewRomanPS-BoldMT" w:hint="default"/>
      <w:b/>
      <w:bCs/>
      <w:i w:val="0"/>
      <w:iCs w:val="0"/>
      <w:color w:val="000000"/>
      <w:sz w:val="26"/>
      <w:szCs w:val="26"/>
    </w:rPr>
  </w:style>
  <w:style w:type="character" w:customStyle="1" w:styleId="fontstyle61">
    <w:name w:val="fontstyle61"/>
    <w:basedOn w:val="DefaultParagraphFont"/>
    <w:rsid w:val="007346FA"/>
    <w:rPr>
      <w:rFonts w:ascii="Wingdings-Regular" w:hAnsi="Wingdings-Regular" w:hint="default"/>
      <w:b w:val="0"/>
      <w:bCs w:val="0"/>
      <w:i w:val="0"/>
      <w:iCs w:val="0"/>
      <w:color w:val="000000"/>
      <w:sz w:val="26"/>
      <w:szCs w:val="26"/>
    </w:rPr>
  </w:style>
  <w:style w:type="paragraph" w:customStyle="1" w:styleId="TR2">
    <w:name w:val="TR2"/>
    <w:basedOn w:val="Heading2"/>
    <w:rsid w:val="00A55BC5"/>
    <w:pPr>
      <w:keepLines w:val="0"/>
      <w:jc w:val="left"/>
    </w:pPr>
    <w:rPr>
      <w:iCs/>
      <w:color w:val="auto"/>
      <w:sz w:val="26"/>
      <w:szCs w:val="28"/>
      <w:lang w:val="nl-NL" w:eastAsia="en-US"/>
    </w:rPr>
  </w:style>
  <w:style w:type="paragraph" w:customStyle="1" w:styleId="Normal6">
    <w:name w:val="Normal6"/>
    <w:basedOn w:val="Normal"/>
    <w:rsid w:val="000C7E57"/>
    <w:pPr>
      <w:widowControl w:val="0"/>
    </w:pPr>
    <w:rPr>
      <w:rFonts w:eastAsia="SimSun"/>
      <w:sz w:val="24"/>
      <w:szCs w:val="24"/>
    </w:rPr>
  </w:style>
  <w:style w:type="paragraph" w:customStyle="1" w:styleId="TableNormal1">
    <w:name w:val="Table Normal1"/>
    <w:basedOn w:val="Normal"/>
    <w:link w:val="NormalTableChar"/>
    <w:rsid w:val="00C9329C"/>
    <w:pPr>
      <w:spacing w:before="0"/>
    </w:pPr>
    <w:rPr>
      <w:rFonts w:eastAsia="Calibri"/>
      <w:sz w:val="24"/>
      <w:lang w:val="x-none" w:eastAsia="x-none"/>
    </w:rPr>
  </w:style>
  <w:style w:type="character" w:customStyle="1" w:styleId="NormalTableChar">
    <w:name w:val="Normal Table Char"/>
    <w:link w:val="TableNormal1"/>
    <w:rsid w:val="00C9329C"/>
    <w:rPr>
      <w:rFonts w:ascii="Times New Roman" w:eastAsia="Calibri" w:hAnsi="Times New Roman"/>
      <w:sz w:val="24"/>
      <w:szCs w:val="22"/>
      <w:lang w:val="x-none" w:eastAsia="x-none"/>
    </w:rPr>
  </w:style>
  <w:style w:type="character" w:styleId="PlaceholderText">
    <w:name w:val="Placeholder Text"/>
    <w:basedOn w:val="DefaultParagraphFont"/>
    <w:uiPriority w:val="99"/>
    <w:semiHidden/>
    <w:rsid w:val="00E36A28"/>
    <w:rPr>
      <w:color w:val="808080"/>
    </w:rPr>
  </w:style>
  <w:style w:type="paragraph" w:customStyle="1" w:styleId="Char1CharCharCharCharCharCharCharCharCharCharCharChar">
    <w:name w:val="Char1 Char Char Char Char Char Char Char Char Char Char Char Char"/>
    <w:basedOn w:val="Normal"/>
    <w:rsid w:val="00335A30"/>
    <w:pPr>
      <w:spacing w:after="120" w:line="259" w:lineRule="auto"/>
      <w:ind w:firstLine="567"/>
    </w:pPr>
    <w:rPr>
      <w:rFonts w:ascii="Tahoma" w:eastAsia="Times New Roman" w:hAnsi="Tahoma"/>
      <w:sz w:val="20"/>
    </w:rPr>
  </w:style>
  <w:style w:type="paragraph" w:customStyle="1" w:styleId="Normal7">
    <w:name w:val="Normal7"/>
    <w:basedOn w:val="Normal"/>
    <w:rsid w:val="00437968"/>
    <w:pPr>
      <w:spacing w:after="120" w:line="300" w:lineRule="auto"/>
      <w:ind w:firstLine="567"/>
    </w:pPr>
    <w:rPr>
      <w:rFonts w:eastAsia="Calibri"/>
    </w:rPr>
  </w:style>
  <w:style w:type="paragraph" w:customStyle="1" w:styleId="LO-NORMAL">
    <w:name w:val="LO-NORMAL"/>
    <w:basedOn w:val="Normal"/>
    <w:rsid w:val="00437968"/>
    <w:pPr>
      <w:suppressAutoHyphens/>
      <w:spacing w:after="120" w:line="300" w:lineRule="auto"/>
      <w:ind w:firstLine="567"/>
    </w:pPr>
    <w:rPr>
      <w:rFonts w:eastAsia="Calibri"/>
      <w:lang w:eastAsia="zh-CN"/>
    </w:rPr>
  </w:style>
  <w:style w:type="character" w:customStyle="1" w:styleId="Vnbnnidung">
    <w:name w:val="Văn bản nội dung_"/>
    <w:link w:val="Vnbnnidung0"/>
    <w:uiPriority w:val="99"/>
    <w:locked/>
    <w:rsid w:val="00BB52A9"/>
    <w:rPr>
      <w:rFonts w:ascii="Times New Roman" w:hAnsi="Times New Roman"/>
      <w:sz w:val="28"/>
      <w:szCs w:val="28"/>
    </w:rPr>
  </w:style>
  <w:style w:type="paragraph" w:customStyle="1" w:styleId="Vnbnnidung0">
    <w:name w:val="Văn bản nội dung"/>
    <w:basedOn w:val="Normal"/>
    <w:link w:val="Vnbnnidung"/>
    <w:uiPriority w:val="99"/>
    <w:rsid w:val="00BB52A9"/>
    <w:pPr>
      <w:widowControl w:val="0"/>
      <w:spacing w:after="80"/>
      <w:ind w:firstLine="400"/>
    </w:pPr>
    <w:rPr>
      <w:szCs w:val="28"/>
    </w:rPr>
  </w:style>
  <w:style w:type="character" w:styleId="EndnoteReference">
    <w:name w:val="endnote reference"/>
    <w:basedOn w:val="DefaultParagraphFont"/>
    <w:uiPriority w:val="99"/>
    <w:semiHidden/>
    <w:unhideWhenUsed/>
    <w:rsid w:val="00DD1F15"/>
    <w:rPr>
      <w:vertAlign w:val="superscript"/>
    </w:rPr>
  </w:style>
  <w:style w:type="paragraph" w:customStyle="1" w:styleId="CharCharCharCharCharCharCharCharCharCharCharCharCharCharCharCharChar1CharCharCharCharCharCharCharCharCharChar1">
    <w:name w:val="Char Char Char Char Char Char Char Char Char Char Char Char Char Char Char Char Char1 Char Char Char Char Char Char Char Char Char Char1"/>
    <w:basedOn w:val="Normal"/>
    <w:rsid w:val="00F9523B"/>
    <w:pPr>
      <w:widowControl w:val="0"/>
      <w:spacing w:before="0"/>
    </w:pPr>
    <w:rPr>
      <w:rFonts w:eastAsia="SimSun"/>
      <w:kern w:val="2"/>
      <w:sz w:val="21"/>
      <w:szCs w:val="24"/>
      <w:lang w:eastAsia="zh-CN"/>
    </w:rPr>
  </w:style>
  <w:style w:type="paragraph" w:customStyle="1" w:styleId="DMHNH">
    <w:name w:val="DM HÌNH"/>
    <w:basedOn w:val="Normal"/>
    <w:qFormat/>
    <w:rsid w:val="00E56AE0"/>
    <w:pPr>
      <w:spacing w:before="0" w:line="360" w:lineRule="auto"/>
      <w:jc w:val="center"/>
    </w:pPr>
    <w:rPr>
      <w:bCs/>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679528">
      <w:bodyDiv w:val="1"/>
      <w:marLeft w:val="0"/>
      <w:marRight w:val="0"/>
      <w:marTop w:val="0"/>
      <w:marBottom w:val="0"/>
      <w:divBdr>
        <w:top w:val="none" w:sz="0" w:space="0" w:color="auto"/>
        <w:left w:val="none" w:sz="0" w:space="0" w:color="auto"/>
        <w:bottom w:val="none" w:sz="0" w:space="0" w:color="auto"/>
        <w:right w:val="none" w:sz="0" w:space="0" w:color="auto"/>
      </w:divBdr>
    </w:div>
    <w:div w:id="11227124">
      <w:bodyDiv w:val="1"/>
      <w:marLeft w:val="0"/>
      <w:marRight w:val="0"/>
      <w:marTop w:val="0"/>
      <w:marBottom w:val="0"/>
      <w:divBdr>
        <w:top w:val="none" w:sz="0" w:space="0" w:color="auto"/>
        <w:left w:val="none" w:sz="0" w:space="0" w:color="auto"/>
        <w:bottom w:val="none" w:sz="0" w:space="0" w:color="auto"/>
        <w:right w:val="none" w:sz="0" w:space="0" w:color="auto"/>
      </w:divBdr>
    </w:div>
    <w:div w:id="18894281">
      <w:bodyDiv w:val="1"/>
      <w:marLeft w:val="0"/>
      <w:marRight w:val="0"/>
      <w:marTop w:val="0"/>
      <w:marBottom w:val="0"/>
      <w:divBdr>
        <w:top w:val="none" w:sz="0" w:space="0" w:color="auto"/>
        <w:left w:val="none" w:sz="0" w:space="0" w:color="auto"/>
        <w:bottom w:val="none" w:sz="0" w:space="0" w:color="auto"/>
        <w:right w:val="none" w:sz="0" w:space="0" w:color="auto"/>
      </w:divBdr>
    </w:div>
    <w:div w:id="29191344">
      <w:bodyDiv w:val="1"/>
      <w:marLeft w:val="0"/>
      <w:marRight w:val="0"/>
      <w:marTop w:val="0"/>
      <w:marBottom w:val="0"/>
      <w:divBdr>
        <w:top w:val="none" w:sz="0" w:space="0" w:color="auto"/>
        <w:left w:val="none" w:sz="0" w:space="0" w:color="auto"/>
        <w:bottom w:val="none" w:sz="0" w:space="0" w:color="auto"/>
        <w:right w:val="none" w:sz="0" w:space="0" w:color="auto"/>
      </w:divBdr>
    </w:div>
    <w:div w:id="42409548">
      <w:bodyDiv w:val="1"/>
      <w:marLeft w:val="0"/>
      <w:marRight w:val="0"/>
      <w:marTop w:val="0"/>
      <w:marBottom w:val="0"/>
      <w:divBdr>
        <w:top w:val="none" w:sz="0" w:space="0" w:color="auto"/>
        <w:left w:val="none" w:sz="0" w:space="0" w:color="auto"/>
        <w:bottom w:val="none" w:sz="0" w:space="0" w:color="auto"/>
        <w:right w:val="none" w:sz="0" w:space="0" w:color="auto"/>
      </w:divBdr>
    </w:div>
    <w:div w:id="43255591">
      <w:bodyDiv w:val="1"/>
      <w:marLeft w:val="0"/>
      <w:marRight w:val="0"/>
      <w:marTop w:val="0"/>
      <w:marBottom w:val="0"/>
      <w:divBdr>
        <w:top w:val="none" w:sz="0" w:space="0" w:color="auto"/>
        <w:left w:val="none" w:sz="0" w:space="0" w:color="auto"/>
        <w:bottom w:val="none" w:sz="0" w:space="0" w:color="auto"/>
        <w:right w:val="none" w:sz="0" w:space="0" w:color="auto"/>
      </w:divBdr>
    </w:div>
    <w:div w:id="55663638">
      <w:bodyDiv w:val="1"/>
      <w:marLeft w:val="0"/>
      <w:marRight w:val="0"/>
      <w:marTop w:val="0"/>
      <w:marBottom w:val="0"/>
      <w:divBdr>
        <w:top w:val="none" w:sz="0" w:space="0" w:color="auto"/>
        <w:left w:val="none" w:sz="0" w:space="0" w:color="auto"/>
        <w:bottom w:val="none" w:sz="0" w:space="0" w:color="auto"/>
        <w:right w:val="none" w:sz="0" w:space="0" w:color="auto"/>
      </w:divBdr>
    </w:div>
    <w:div w:id="60061031">
      <w:bodyDiv w:val="1"/>
      <w:marLeft w:val="0"/>
      <w:marRight w:val="0"/>
      <w:marTop w:val="0"/>
      <w:marBottom w:val="0"/>
      <w:divBdr>
        <w:top w:val="none" w:sz="0" w:space="0" w:color="auto"/>
        <w:left w:val="none" w:sz="0" w:space="0" w:color="auto"/>
        <w:bottom w:val="none" w:sz="0" w:space="0" w:color="auto"/>
        <w:right w:val="none" w:sz="0" w:space="0" w:color="auto"/>
      </w:divBdr>
    </w:div>
    <w:div w:id="72314525">
      <w:bodyDiv w:val="1"/>
      <w:marLeft w:val="0"/>
      <w:marRight w:val="0"/>
      <w:marTop w:val="0"/>
      <w:marBottom w:val="0"/>
      <w:divBdr>
        <w:top w:val="none" w:sz="0" w:space="0" w:color="auto"/>
        <w:left w:val="none" w:sz="0" w:space="0" w:color="auto"/>
        <w:bottom w:val="none" w:sz="0" w:space="0" w:color="auto"/>
        <w:right w:val="none" w:sz="0" w:space="0" w:color="auto"/>
      </w:divBdr>
    </w:div>
    <w:div w:id="79835811">
      <w:bodyDiv w:val="1"/>
      <w:marLeft w:val="0"/>
      <w:marRight w:val="0"/>
      <w:marTop w:val="0"/>
      <w:marBottom w:val="0"/>
      <w:divBdr>
        <w:top w:val="none" w:sz="0" w:space="0" w:color="auto"/>
        <w:left w:val="none" w:sz="0" w:space="0" w:color="auto"/>
        <w:bottom w:val="none" w:sz="0" w:space="0" w:color="auto"/>
        <w:right w:val="none" w:sz="0" w:space="0" w:color="auto"/>
      </w:divBdr>
    </w:div>
    <w:div w:id="85080790">
      <w:bodyDiv w:val="1"/>
      <w:marLeft w:val="0"/>
      <w:marRight w:val="0"/>
      <w:marTop w:val="0"/>
      <w:marBottom w:val="0"/>
      <w:divBdr>
        <w:top w:val="none" w:sz="0" w:space="0" w:color="auto"/>
        <w:left w:val="none" w:sz="0" w:space="0" w:color="auto"/>
        <w:bottom w:val="none" w:sz="0" w:space="0" w:color="auto"/>
        <w:right w:val="none" w:sz="0" w:space="0" w:color="auto"/>
      </w:divBdr>
    </w:div>
    <w:div w:id="119878809">
      <w:bodyDiv w:val="1"/>
      <w:marLeft w:val="0"/>
      <w:marRight w:val="0"/>
      <w:marTop w:val="0"/>
      <w:marBottom w:val="0"/>
      <w:divBdr>
        <w:top w:val="none" w:sz="0" w:space="0" w:color="auto"/>
        <w:left w:val="none" w:sz="0" w:space="0" w:color="auto"/>
        <w:bottom w:val="none" w:sz="0" w:space="0" w:color="auto"/>
        <w:right w:val="none" w:sz="0" w:space="0" w:color="auto"/>
      </w:divBdr>
    </w:div>
    <w:div w:id="134108163">
      <w:bodyDiv w:val="1"/>
      <w:marLeft w:val="0"/>
      <w:marRight w:val="0"/>
      <w:marTop w:val="0"/>
      <w:marBottom w:val="0"/>
      <w:divBdr>
        <w:top w:val="none" w:sz="0" w:space="0" w:color="auto"/>
        <w:left w:val="none" w:sz="0" w:space="0" w:color="auto"/>
        <w:bottom w:val="none" w:sz="0" w:space="0" w:color="auto"/>
        <w:right w:val="none" w:sz="0" w:space="0" w:color="auto"/>
      </w:divBdr>
    </w:div>
    <w:div w:id="152306080">
      <w:bodyDiv w:val="1"/>
      <w:marLeft w:val="0"/>
      <w:marRight w:val="0"/>
      <w:marTop w:val="0"/>
      <w:marBottom w:val="0"/>
      <w:divBdr>
        <w:top w:val="none" w:sz="0" w:space="0" w:color="auto"/>
        <w:left w:val="none" w:sz="0" w:space="0" w:color="auto"/>
        <w:bottom w:val="none" w:sz="0" w:space="0" w:color="auto"/>
        <w:right w:val="none" w:sz="0" w:space="0" w:color="auto"/>
      </w:divBdr>
    </w:div>
    <w:div w:id="155070387">
      <w:bodyDiv w:val="1"/>
      <w:marLeft w:val="0"/>
      <w:marRight w:val="0"/>
      <w:marTop w:val="0"/>
      <w:marBottom w:val="0"/>
      <w:divBdr>
        <w:top w:val="none" w:sz="0" w:space="0" w:color="auto"/>
        <w:left w:val="none" w:sz="0" w:space="0" w:color="auto"/>
        <w:bottom w:val="none" w:sz="0" w:space="0" w:color="auto"/>
        <w:right w:val="none" w:sz="0" w:space="0" w:color="auto"/>
      </w:divBdr>
    </w:div>
    <w:div w:id="155196974">
      <w:bodyDiv w:val="1"/>
      <w:marLeft w:val="0"/>
      <w:marRight w:val="0"/>
      <w:marTop w:val="0"/>
      <w:marBottom w:val="0"/>
      <w:divBdr>
        <w:top w:val="none" w:sz="0" w:space="0" w:color="auto"/>
        <w:left w:val="none" w:sz="0" w:space="0" w:color="auto"/>
        <w:bottom w:val="none" w:sz="0" w:space="0" w:color="auto"/>
        <w:right w:val="none" w:sz="0" w:space="0" w:color="auto"/>
      </w:divBdr>
    </w:div>
    <w:div w:id="189151857">
      <w:bodyDiv w:val="1"/>
      <w:marLeft w:val="0"/>
      <w:marRight w:val="0"/>
      <w:marTop w:val="0"/>
      <w:marBottom w:val="0"/>
      <w:divBdr>
        <w:top w:val="none" w:sz="0" w:space="0" w:color="auto"/>
        <w:left w:val="none" w:sz="0" w:space="0" w:color="auto"/>
        <w:bottom w:val="none" w:sz="0" w:space="0" w:color="auto"/>
        <w:right w:val="none" w:sz="0" w:space="0" w:color="auto"/>
      </w:divBdr>
    </w:div>
    <w:div w:id="196284790">
      <w:bodyDiv w:val="1"/>
      <w:marLeft w:val="0"/>
      <w:marRight w:val="0"/>
      <w:marTop w:val="0"/>
      <w:marBottom w:val="0"/>
      <w:divBdr>
        <w:top w:val="none" w:sz="0" w:space="0" w:color="auto"/>
        <w:left w:val="none" w:sz="0" w:space="0" w:color="auto"/>
        <w:bottom w:val="none" w:sz="0" w:space="0" w:color="auto"/>
        <w:right w:val="none" w:sz="0" w:space="0" w:color="auto"/>
      </w:divBdr>
    </w:div>
    <w:div w:id="204568684">
      <w:bodyDiv w:val="1"/>
      <w:marLeft w:val="0"/>
      <w:marRight w:val="0"/>
      <w:marTop w:val="0"/>
      <w:marBottom w:val="0"/>
      <w:divBdr>
        <w:top w:val="none" w:sz="0" w:space="0" w:color="auto"/>
        <w:left w:val="none" w:sz="0" w:space="0" w:color="auto"/>
        <w:bottom w:val="none" w:sz="0" w:space="0" w:color="auto"/>
        <w:right w:val="none" w:sz="0" w:space="0" w:color="auto"/>
      </w:divBdr>
    </w:div>
    <w:div w:id="205683293">
      <w:bodyDiv w:val="1"/>
      <w:marLeft w:val="0"/>
      <w:marRight w:val="0"/>
      <w:marTop w:val="0"/>
      <w:marBottom w:val="0"/>
      <w:divBdr>
        <w:top w:val="none" w:sz="0" w:space="0" w:color="auto"/>
        <w:left w:val="none" w:sz="0" w:space="0" w:color="auto"/>
        <w:bottom w:val="none" w:sz="0" w:space="0" w:color="auto"/>
        <w:right w:val="none" w:sz="0" w:space="0" w:color="auto"/>
      </w:divBdr>
    </w:div>
    <w:div w:id="215629108">
      <w:bodyDiv w:val="1"/>
      <w:marLeft w:val="0"/>
      <w:marRight w:val="0"/>
      <w:marTop w:val="0"/>
      <w:marBottom w:val="0"/>
      <w:divBdr>
        <w:top w:val="none" w:sz="0" w:space="0" w:color="auto"/>
        <w:left w:val="none" w:sz="0" w:space="0" w:color="auto"/>
        <w:bottom w:val="none" w:sz="0" w:space="0" w:color="auto"/>
        <w:right w:val="none" w:sz="0" w:space="0" w:color="auto"/>
      </w:divBdr>
    </w:div>
    <w:div w:id="226965531">
      <w:bodyDiv w:val="1"/>
      <w:marLeft w:val="0"/>
      <w:marRight w:val="0"/>
      <w:marTop w:val="0"/>
      <w:marBottom w:val="0"/>
      <w:divBdr>
        <w:top w:val="none" w:sz="0" w:space="0" w:color="auto"/>
        <w:left w:val="none" w:sz="0" w:space="0" w:color="auto"/>
        <w:bottom w:val="none" w:sz="0" w:space="0" w:color="auto"/>
        <w:right w:val="none" w:sz="0" w:space="0" w:color="auto"/>
      </w:divBdr>
    </w:div>
    <w:div w:id="239292117">
      <w:bodyDiv w:val="1"/>
      <w:marLeft w:val="0"/>
      <w:marRight w:val="0"/>
      <w:marTop w:val="0"/>
      <w:marBottom w:val="0"/>
      <w:divBdr>
        <w:top w:val="none" w:sz="0" w:space="0" w:color="auto"/>
        <w:left w:val="none" w:sz="0" w:space="0" w:color="auto"/>
        <w:bottom w:val="none" w:sz="0" w:space="0" w:color="auto"/>
        <w:right w:val="none" w:sz="0" w:space="0" w:color="auto"/>
      </w:divBdr>
    </w:div>
    <w:div w:id="252325045">
      <w:bodyDiv w:val="1"/>
      <w:marLeft w:val="0"/>
      <w:marRight w:val="0"/>
      <w:marTop w:val="0"/>
      <w:marBottom w:val="0"/>
      <w:divBdr>
        <w:top w:val="none" w:sz="0" w:space="0" w:color="auto"/>
        <w:left w:val="none" w:sz="0" w:space="0" w:color="auto"/>
        <w:bottom w:val="none" w:sz="0" w:space="0" w:color="auto"/>
        <w:right w:val="none" w:sz="0" w:space="0" w:color="auto"/>
      </w:divBdr>
    </w:div>
    <w:div w:id="256402648">
      <w:bodyDiv w:val="1"/>
      <w:marLeft w:val="0"/>
      <w:marRight w:val="0"/>
      <w:marTop w:val="0"/>
      <w:marBottom w:val="0"/>
      <w:divBdr>
        <w:top w:val="none" w:sz="0" w:space="0" w:color="auto"/>
        <w:left w:val="none" w:sz="0" w:space="0" w:color="auto"/>
        <w:bottom w:val="none" w:sz="0" w:space="0" w:color="auto"/>
        <w:right w:val="none" w:sz="0" w:space="0" w:color="auto"/>
      </w:divBdr>
    </w:div>
    <w:div w:id="271740986">
      <w:bodyDiv w:val="1"/>
      <w:marLeft w:val="0"/>
      <w:marRight w:val="0"/>
      <w:marTop w:val="0"/>
      <w:marBottom w:val="0"/>
      <w:divBdr>
        <w:top w:val="none" w:sz="0" w:space="0" w:color="auto"/>
        <w:left w:val="none" w:sz="0" w:space="0" w:color="auto"/>
        <w:bottom w:val="none" w:sz="0" w:space="0" w:color="auto"/>
        <w:right w:val="none" w:sz="0" w:space="0" w:color="auto"/>
      </w:divBdr>
    </w:div>
    <w:div w:id="276066449">
      <w:bodyDiv w:val="1"/>
      <w:marLeft w:val="0"/>
      <w:marRight w:val="0"/>
      <w:marTop w:val="0"/>
      <w:marBottom w:val="0"/>
      <w:divBdr>
        <w:top w:val="none" w:sz="0" w:space="0" w:color="auto"/>
        <w:left w:val="none" w:sz="0" w:space="0" w:color="auto"/>
        <w:bottom w:val="none" w:sz="0" w:space="0" w:color="auto"/>
        <w:right w:val="none" w:sz="0" w:space="0" w:color="auto"/>
      </w:divBdr>
      <w:divsChild>
        <w:div w:id="318965187">
          <w:marLeft w:val="0"/>
          <w:marRight w:val="0"/>
          <w:marTop w:val="0"/>
          <w:marBottom w:val="0"/>
          <w:divBdr>
            <w:top w:val="none" w:sz="0" w:space="0" w:color="auto"/>
            <w:left w:val="none" w:sz="0" w:space="0" w:color="auto"/>
            <w:bottom w:val="none" w:sz="0" w:space="0" w:color="auto"/>
            <w:right w:val="none" w:sz="0" w:space="0" w:color="auto"/>
          </w:divBdr>
        </w:div>
      </w:divsChild>
    </w:div>
    <w:div w:id="285430045">
      <w:bodyDiv w:val="1"/>
      <w:marLeft w:val="0"/>
      <w:marRight w:val="0"/>
      <w:marTop w:val="0"/>
      <w:marBottom w:val="0"/>
      <w:divBdr>
        <w:top w:val="none" w:sz="0" w:space="0" w:color="auto"/>
        <w:left w:val="none" w:sz="0" w:space="0" w:color="auto"/>
        <w:bottom w:val="none" w:sz="0" w:space="0" w:color="auto"/>
        <w:right w:val="none" w:sz="0" w:space="0" w:color="auto"/>
      </w:divBdr>
    </w:div>
    <w:div w:id="304169392">
      <w:bodyDiv w:val="1"/>
      <w:marLeft w:val="0"/>
      <w:marRight w:val="0"/>
      <w:marTop w:val="0"/>
      <w:marBottom w:val="0"/>
      <w:divBdr>
        <w:top w:val="none" w:sz="0" w:space="0" w:color="auto"/>
        <w:left w:val="none" w:sz="0" w:space="0" w:color="auto"/>
        <w:bottom w:val="none" w:sz="0" w:space="0" w:color="auto"/>
        <w:right w:val="none" w:sz="0" w:space="0" w:color="auto"/>
      </w:divBdr>
    </w:div>
    <w:div w:id="307125756">
      <w:bodyDiv w:val="1"/>
      <w:marLeft w:val="0"/>
      <w:marRight w:val="0"/>
      <w:marTop w:val="0"/>
      <w:marBottom w:val="0"/>
      <w:divBdr>
        <w:top w:val="none" w:sz="0" w:space="0" w:color="auto"/>
        <w:left w:val="none" w:sz="0" w:space="0" w:color="auto"/>
        <w:bottom w:val="none" w:sz="0" w:space="0" w:color="auto"/>
        <w:right w:val="none" w:sz="0" w:space="0" w:color="auto"/>
      </w:divBdr>
    </w:div>
    <w:div w:id="307633837">
      <w:bodyDiv w:val="1"/>
      <w:marLeft w:val="0"/>
      <w:marRight w:val="0"/>
      <w:marTop w:val="0"/>
      <w:marBottom w:val="0"/>
      <w:divBdr>
        <w:top w:val="none" w:sz="0" w:space="0" w:color="auto"/>
        <w:left w:val="none" w:sz="0" w:space="0" w:color="auto"/>
        <w:bottom w:val="none" w:sz="0" w:space="0" w:color="auto"/>
        <w:right w:val="none" w:sz="0" w:space="0" w:color="auto"/>
      </w:divBdr>
    </w:div>
    <w:div w:id="317538355">
      <w:bodyDiv w:val="1"/>
      <w:marLeft w:val="0"/>
      <w:marRight w:val="0"/>
      <w:marTop w:val="0"/>
      <w:marBottom w:val="0"/>
      <w:divBdr>
        <w:top w:val="none" w:sz="0" w:space="0" w:color="auto"/>
        <w:left w:val="none" w:sz="0" w:space="0" w:color="auto"/>
        <w:bottom w:val="none" w:sz="0" w:space="0" w:color="auto"/>
        <w:right w:val="none" w:sz="0" w:space="0" w:color="auto"/>
      </w:divBdr>
    </w:div>
    <w:div w:id="337738383">
      <w:bodyDiv w:val="1"/>
      <w:marLeft w:val="0"/>
      <w:marRight w:val="0"/>
      <w:marTop w:val="0"/>
      <w:marBottom w:val="0"/>
      <w:divBdr>
        <w:top w:val="none" w:sz="0" w:space="0" w:color="auto"/>
        <w:left w:val="none" w:sz="0" w:space="0" w:color="auto"/>
        <w:bottom w:val="none" w:sz="0" w:space="0" w:color="auto"/>
        <w:right w:val="none" w:sz="0" w:space="0" w:color="auto"/>
      </w:divBdr>
    </w:div>
    <w:div w:id="348874708">
      <w:bodyDiv w:val="1"/>
      <w:marLeft w:val="0"/>
      <w:marRight w:val="0"/>
      <w:marTop w:val="0"/>
      <w:marBottom w:val="0"/>
      <w:divBdr>
        <w:top w:val="none" w:sz="0" w:space="0" w:color="auto"/>
        <w:left w:val="none" w:sz="0" w:space="0" w:color="auto"/>
        <w:bottom w:val="none" w:sz="0" w:space="0" w:color="auto"/>
        <w:right w:val="none" w:sz="0" w:space="0" w:color="auto"/>
      </w:divBdr>
    </w:div>
    <w:div w:id="365719140">
      <w:bodyDiv w:val="1"/>
      <w:marLeft w:val="0"/>
      <w:marRight w:val="0"/>
      <w:marTop w:val="0"/>
      <w:marBottom w:val="0"/>
      <w:divBdr>
        <w:top w:val="none" w:sz="0" w:space="0" w:color="auto"/>
        <w:left w:val="none" w:sz="0" w:space="0" w:color="auto"/>
        <w:bottom w:val="none" w:sz="0" w:space="0" w:color="auto"/>
        <w:right w:val="none" w:sz="0" w:space="0" w:color="auto"/>
      </w:divBdr>
    </w:div>
    <w:div w:id="383068632">
      <w:bodyDiv w:val="1"/>
      <w:marLeft w:val="0"/>
      <w:marRight w:val="0"/>
      <w:marTop w:val="0"/>
      <w:marBottom w:val="0"/>
      <w:divBdr>
        <w:top w:val="none" w:sz="0" w:space="0" w:color="auto"/>
        <w:left w:val="none" w:sz="0" w:space="0" w:color="auto"/>
        <w:bottom w:val="none" w:sz="0" w:space="0" w:color="auto"/>
        <w:right w:val="none" w:sz="0" w:space="0" w:color="auto"/>
      </w:divBdr>
    </w:div>
    <w:div w:id="391585997">
      <w:bodyDiv w:val="1"/>
      <w:marLeft w:val="0"/>
      <w:marRight w:val="0"/>
      <w:marTop w:val="0"/>
      <w:marBottom w:val="0"/>
      <w:divBdr>
        <w:top w:val="none" w:sz="0" w:space="0" w:color="auto"/>
        <w:left w:val="none" w:sz="0" w:space="0" w:color="auto"/>
        <w:bottom w:val="none" w:sz="0" w:space="0" w:color="auto"/>
        <w:right w:val="none" w:sz="0" w:space="0" w:color="auto"/>
      </w:divBdr>
    </w:div>
    <w:div w:id="395056718">
      <w:bodyDiv w:val="1"/>
      <w:marLeft w:val="0"/>
      <w:marRight w:val="0"/>
      <w:marTop w:val="0"/>
      <w:marBottom w:val="0"/>
      <w:divBdr>
        <w:top w:val="none" w:sz="0" w:space="0" w:color="auto"/>
        <w:left w:val="none" w:sz="0" w:space="0" w:color="auto"/>
        <w:bottom w:val="none" w:sz="0" w:space="0" w:color="auto"/>
        <w:right w:val="none" w:sz="0" w:space="0" w:color="auto"/>
      </w:divBdr>
    </w:div>
    <w:div w:id="396906275">
      <w:bodyDiv w:val="1"/>
      <w:marLeft w:val="0"/>
      <w:marRight w:val="0"/>
      <w:marTop w:val="0"/>
      <w:marBottom w:val="0"/>
      <w:divBdr>
        <w:top w:val="none" w:sz="0" w:space="0" w:color="auto"/>
        <w:left w:val="none" w:sz="0" w:space="0" w:color="auto"/>
        <w:bottom w:val="none" w:sz="0" w:space="0" w:color="auto"/>
        <w:right w:val="none" w:sz="0" w:space="0" w:color="auto"/>
      </w:divBdr>
    </w:div>
    <w:div w:id="403719810">
      <w:bodyDiv w:val="1"/>
      <w:marLeft w:val="0"/>
      <w:marRight w:val="0"/>
      <w:marTop w:val="0"/>
      <w:marBottom w:val="0"/>
      <w:divBdr>
        <w:top w:val="none" w:sz="0" w:space="0" w:color="auto"/>
        <w:left w:val="none" w:sz="0" w:space="0" w:color="auto"/>
        <w:bottom w:val="none" w:sz="0" w:space="0" w:color="auto"/>
        <w:right w:val="none" w:sz="0" w:space="0" w:color="auto"/>
      </w:divBdr>
    </w:div>
    <w:div w:id="406000941">
      <w:bodyDiv w:val="1"/>
      <w:marLeft w:val="0"/>
      <w:marRight w:val="0"/>
      <w:marTop w:val="0"/>
      <w:marBottom w:val="0"/>
      <w:divBdr>
        <w:top w:val="none" w:sz="0" w:space="0" w:color="auto"/>
        <w:left w:val="none" w:sz="0" w:space="0" w:color="auto"/>
        <w:bottom w:val="none" w:sz="0" w:space="0" w:color="auto"/>
        <w:right w:val="none" w:sz="0" w:space="0" w:color="auto"/>
      </w:divBdr>
    </w:div>
    <w:div w:id="424885957">
      <w:bodyDiv w:val="1"/>
      <w:marLeft w:val="0"/>
      <w:marRight w:val="0"/>
      <w:marTop w:val="0"/>
      <w:marBottom w:val="0"/>
      <w:divBdr>
        <w:top w:val="none" w:sz="0" w:space="0" w:color="auto"/>
        <w:left w:val="none" w:sz="0" w:space="0" w:color="auto"/>
        <w:bottom w:val="none" w:sz="0" w:space="0" w:color="auto"/>
        <w:right w:val="none" w:sz="0" w:space="0" w:color="auto"/>
      </w:divBdr>
      <w:divsChild>
        <w:div w:id="1320815918">
          <w:marLeft w:val="0"/>
          <w:marRight w:val="0"/>
          <w:marTop w:val="0"/>
          <w:marBottom w:val="0"/>
          <w:divBdr>
            <w:top w:val="none" w:sz="0" w:space="0" w:color="auto"/>
            <w:left w:val="none" w:sz="0" w:space="0" w:color="auto"/>
            <w:bottom w:val="none" w:sz="0" w:space="0" w:color="auto"/>
            <w:right w:val="none" w:sz="0" w:space="0" w:color="auto"/>
          </w:divBdr>
        </w:div>
      </w:divsChild>
    </w:div>
    <w:div w:id="427770684">
      <w:bodyDiv w:val="1"/>
      <w:marLeft w:val="0"/>
      <w:marRight w:val="0"/>
      <w:marTop w:val="0"/>
      <w:marBottom w:val="0"/>
      <w:divBdr>
        <w:top w:val="none" w:sz="0" w:space="0" w:color="auto"/>
        <w:left w:val="none" w:sz="0" w:space="0" w:color="auto"/>
        <w:bottom w:val="none" w:sz="0" w:space="0" w:color="auto"/>
        <w:right w:val="none" w:sz="0" w:space="0" w:color="auto"/>
      </w:divBdr>
    </w:div>
    <w:div w:id="457332449">
      <w:bodyDiv w:val="1"/>
      <w:marLeft w:val="0"/>
      <w:marRight w:val="0"/>
      <w:marTop w:val="0"/>
      <w:marBottom w:val="0"/>
      <w:divBdr>
        <w:top w:val="none" w:sz="0" w:space="0" w:color="auto"/>
        <w:left w:val="none" w:sz="0" w:space="0" w:color="auto"/>
        <w:bottom w:val="none" w:sz="0" w:space="0" w:color="auto"/>
        <w:right w:val="none" w:sz="0" w:space="0" w:color="auto"/>
      </w:divBdr>
    </w:div>
    <w:div w:id="458299362">
      <w:bodyDiv w:val="1"/>
      <w:marLeft w:val="0"/>
      <w:marRight w:val="0"/>
      <w:marTop w:val="0"/>
      <w:marBottom w:val="0"/>
      <w:divBdr>
        <w:top w:val="none" w:sz="0" w:space="0" w:color="auto"/>
        <w:left w:val="none" w:sz="0" w:space="0" w:color="auto"/>
        <w:bottom w:val="none" w:sz="0" w:space="0" w:color="auto"/>
        <w:right w:val="none" w:sz="0" w:space="0" w:color="auto"/>
      </w:divBdr>
    </w:div>
    <w:div w:id="466894759">
      <w:bodyDiv w:val="1"/>
      <w:marLeft w:val="0"/>
      <w:marRight w:val="0"/>
      <w:marTop w:val="0"/>
      <w:marBottom w:val="0"/>
      <w:divBdr>
        <w:top w:val="none" w:sz="0" w:space="0" w:color="auto"/>
        <w:left w:val="none" w:sz="0" w:space="0" w:color="auto"/>
        <w:bottom w:val="none" w:sz="0" w:space="0" w:color="auto"/>
        <w:right w:val="none" w:sz="0" w:space="0" w:color="auto"/>
      </w:divBdr>
    </w:div>
    <w:div w:id="479923451">
      <w:bodyDiv w:val="1"/>
      <w:marLeft w:val="0"/>
      <w:marRight w:val="0"/>
      <w:marTop w:val="0"/>
      <w:marBottom w:val="0"/>
      <w:divBdr>
        <w:top w:val="none" w:sz="0" w:space="0" w:color="auto"/>
        <w:left w:val="none" w:sz="0" w:space="0" w:color="auto"/>
        <w:bottom w:val="none" w:sz="0" w:space="0" w:color="auto"/>
        <w:right w:val="none" w:sz="0" w:space="0" w:color="auto"/>
      </w:divBdr>
    </w:div>
    <w:div w:id="512692533">
      <w:bodyDiv w:val="1"/>
      <w:marLeft w:val="0"/>
      <w:marRight w:val="0"/>
      <w:marTop w:val="0"/>
      <w:marBottom w:val="0"/>
      <w:divBdr>
        <w:top w:val="none" w:sz="0" w:space="0" w:color="auto"/>
        <w:left w:val="none" w:sz="0" w:space="0" w:color="auto"/>
        <w:bottom w:val="none" w:sz="0" w:space="0" w:color="auto"/>
        <w:right w:val="none" w:sz="0" w:space="0" w:color="auto"/>
      </w:divBdr>
    </w:div>
    <w:div w:id="515922476">
      <w:bodyDiv w:val="1"/>
      <w:marLeft w:val="0"/>
      <w:marRight w:val="0"/>
      <w:marTop w:val="0"/>
      <w:marBottom w:val="0"/>
      <w:divBdr>
        <w:top w:val="none" w:sz="0" w:space="0" w:color="auto"/>
        <w:left w:val="none" w:sz="0" w:space="0" w:color="auto"/>
        <w:bottom w:val="none" w:sz="0" w:space="0" w:color="auto"/>
        <w:right w:val="none" w:sz="0" w:space="0" w:color="auto"/>
      </w:divBdr>
    </w:div>
    <w:div w:id="516314275">
      <w:bodyDiv w:val="1"/>
      <w:marLeft w:val="0"/>
      <w:marRight w:val="0"/>
      <w:marTop w:val="0"/>
      <w:marBottom w:val="0"/>
      <w:divBdr>
        <w:top w:val="none" w:sz="0" w:space="0" w:color="auto"/>
        <w:left w:val="none" w:sz="0" w:space="0" w:color="auto"/>
        <w:bottom w:val="none" w:sz="0" w:space="0" w:color="auto"/>
        <w:right w:val="none" w:sz="0" w:space="0" w:color="auto"/>
      </w:divBdr>
    </w:div>
    <w:div w:id="532157073">
      <w:bodyDiv w:val="1"/>
      <w:marLeft w:val="0"/>
      <w:marRight w:val="0"/>
      <w:marTop w:val="0"/>
      <w:marBottom w:val="0"/>
      <w:divBdr>
        <w:top w:val="none" w:sz="0" w:space="0" w:color="auto"/>
        <w:left w:val="none" w:sz="0" w:space="0" w:color="auto"/>
        <w:bottom w:val="none" w:sz="0" w:space="0" w:color="auto"/>
        <w:right w:val="none" w:sz="0" w:space="0" w:color="auto"/>
      </w:divBdr>
    </w:div>
    <w:div w:id="538203468">
      <w:bodyDiv w:val="1"/>
      <w:marLeft w:val="0"/>
      <w:marRight w:val="0"/>
      <w:marTop w:val="0"/>
      <w:marBottom w:val="0"/>
      <w:divBdr>
        <w:top w:val="none" w:sz="0" w:space="0" w:color="auto"/>
        <w:left w:val="none" w:sz="0" w:space="0" w:color="auto"/>
        <w:bottom w:val="none" w:sz="0" w:space="0" w:color="auto"/>
        <w:right w:val="none" w:sz="0" w:space="0" w:color="auto"/>
      </w:divBdr>
    </w:div>
    <w:div w:id="547716834">
      <w:bodyDiv w:val="1"/>
      <w:marLeft w:val="0"/>
      <w:marRight w:val="0"/>
      <w:marTop w:val="0"/>
      <w:marBottom w:val="0"/>
      <w:divBdr>
        <w:top w:val="none" w:sz="0" w:space="0" w:color="auto"/>
        <w:left w:val="none" w:sz="0" w:space="0" w:color="auto"/>
        <w:bottom w:val="none" w:sz="0" w:space="0" w:color="auto"/>
        <w:right w:val="none" w:sz="0" w:space="0" w:color="auto"/>
      </w:divBdr>
    </w:div>
    <w:div w:id="550112690">
      <w:bodyDiv w:val="1"/>
      <w:marLeft w:val="0"/>
      <w:marRight w:val="0"/>
      <w:marTop w:val="0"/>
      <w:marBottom w:val="0"/>
      <w:divBdr>
        <w:top w:val="none" w:sz="0" w:space="0" w:color="auto"/>
        <w:left w:val="none" w:sz="0" w:space="0" w:color="auto"/>
        <w:bottom w:val="none" w:sz="0" w:space="0" w:color="auto"/>
        <w:right w:val="none" w:sz="0" w:space="0" w:color="auto"/>
      </w:divBdr>
      <w:divsChild>
        <w:div w:id="1537964111">
          <w:marLeft w:val="0"/>
          <w:marRight w:val="0"/>
          <w:marTop w:val="0"/>
          <w:marBottom w:val="0"/>
          <w:divBdr>
            <w:top w:val="none" w:sz="0" w:space="0" w:color="auto"/>
            <w:left w:val="none" w:sz="0" w:space="0" w:color="auto"/>
            <w:bottom w:val="none" w:sz="0" w:space="0" w:color="auto"/>
            <w:right w:val="none" w:sz="0" w:space="0" w:color="auto"/>
          </w:divBdr>
          <w:divsChild>
            <w:div w:id="36584957">
              <w:marLeft w:val="0"/>
              <w:marRight w:val="0"/>
              <w:marTop w:val="0"/>
              <w:marBottom w:val="0"/>
              <w:divBdr>
                <w:top w:val="none" w:sz="0" w:space="0" w:color="auto"/>
                <w:left w:val="none" w:sz="0" w:space="0" w:color="auto"/>
                <w:bottom w:val="none" w:sz="0" w:space="0" w:color="auto"/>
                <w:right w:val="none" w:sz="0" w:space="0" w:color="auto"/>
              </w:divBdr>
            </w:div>
            <w:div w:id="589772112">
              <w:marLeft w:val="0"/>
              <w:marRight w:val="0"/>
              <w:marTop w:val="0"/>
              <w:marBottom w:val="0"/>
              <w:divBdr>
                <w:top w:val="none" w:sz="0" w:space="0" w:color="auto"/>
                <w:left w:val="none" w:sz="0" w:space="0" w:color="auto"/>
                <w:bottom w:val="none" w:sz="0" w:space="0" w:color="auto"/>
                <w:right w:val="none" w:sz="0" w:space="0" w:color="auto"/>
              </w:divBdr>
            </w:div>
            <w:div w:id="703094291">
              <w:marLeft w:val="0"/>
              <w:marRight w:val="0"/>
              <w:marTop w:val="0"/>
              <w:marBottom w:val="0"/>
              <w:divBdr>
                <w:top w:val="none" w:sz="0" w:space="0" w:color="auto"/>
                <w:left w:val="none" w:sz="0" w:space="0" w:color="auto"/>
                <w:bottom w:val="none" w:sz="0" w:space="0" w:color="auto"/>
                <w:right w:val="none" w:sz="0" w:space="0" w:color="auto"/>
              </w:divBdr>
            </w:div>
            <w:div w:id="703138950">
              <w:marLeft w:val="0"/>
              <w:marRight w:val="0"/>
              <w:marTop w:val="0"/>
              <w:marBottom w:val="0"/>
              <w:divBdr>
                <w:top w:val="none" w:sz="0" w:space="0" w:color="auto"/>
                <w:left w:val="none" w:sz="0" w:space="0" w:color="auto"/>
                <w:bottom w:val="none" w:sz="0" w:space="0" w:color="auto"/>
                <w:right w:val="none" w:sz="0" w:space="0" w:color="auto"/>
              </w:divBdr>
            </w:div>
            <w:div w:id="778062256">
              <w:marLeft w:val="0"/>
              <w:marRight w:val="0"/>
              <w:marTop w:val="0"/>
              <w:marBottom w:val="0"/>
              <w:divBdr>
                <w:top w:val="none" w:sz="0" w:space="0" w:color="auto"/>
                <w:left w:val="none" w:sz="0" w:space="0" w:color="auto"/>
                <w:bottom w:val="none" w:sz="0" w:space="0" w:color="auto"/>
                <w:right w:val="none" w:sz="0" w:space="0" w:color="auto"/>
              </w:divBdr>
            </w:div>
            <w:div w:id="816216830">
              <w:marLeft w:val="0"/>
              <w:marRight w:val="0"/>
              <w:marTop w:val="0"/>
              <w:marBottom w:val="0"/>
              <w:divBdr>
                <w:top w:val="none" w:sz="0" w:space="0" w:color="auto"/>
                <w:left w:val="none" w:sz="0" w:space="0" w:color="auto"/>
                <w:bottom w:val="none" w:sz="0" w:space="0" w:color="auto"/>
                <w:right w:val="none" w:sz="0" w:space="0" w:color="auto"/>
              </w:divBdr>
            </w:div>
            <w:div w:id="1353650516">
              <w:marLeft w:val="0"/>
              <w:marRight w:val="0"/>
              <w:marTop w:val="0"/>
              <w:marBottom w:val="0"/>
              <w:divBdr>
                <w:top w:val="none" w:sz="0" w:space="0" w:color="auto"/>
                <w:left w:val="none" w:sz="0" w:space="0" w:color="auto"/>
                <w:bottom w:val="none" w:sz="0" w:space="0" w:color="auto"/>
                <w:right w:val="none" w:sz="0" w:space="0" w:color="auto"/>
              </w:divBdr>
            </w:div>
            <w:div w:id="1812553005">
              <w:marLeft w:val="0"/>
              <w:marRight w:val="0"/>
              <w:marTop w:val="0"/>
              <w:marBottom w:val="0"/>
              <w:divBdr>
                <w:top w:val="none" w:sz="0" w:space="0" w:color="auto"/>
                <w:left w:val="none" w:sz="0" w:space="0" w:color="auto"/>
                <w:bottom w:val="none" w:sz="0" w:space="0" w:color="auto"/>
                <w:right w:val="none" w:sz="0" w:space="0" w:color="auto"/>
              </w:divBdr>
            </w:div>
            <w:div w:id="2078505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2275832">
      <w:bodyDiv w:val="1"/>
      <w:marLeft w:val="0"/>
      <w:marRight w:val="0"/>
      <w:marTop w:val="0"/>
      <w:marBottom w:val="0"/>
      <w:divBdr>
        <w:top w:val="none" w:sz="0" w:space="0" w:color="auto"/>
        <w:left w:val="none" w:sz="0" w:space="0" w:color="auto"/>
        <w:bottom w:val="none" w:sz="0" w:space="0" w:color="auto"/>
        <w:right w:val="none" w:sz="0" w:space="0" w:color="auto"/>
      </w:divBdr>
    </w:div>
    <w:div w:id="554001058">
      <w:bodyDiv w:val="1"/>
      <w:marLeft w:val="0"/>
      <w:marRight w:val="0"/>
      <w:marTop w:val="0"/>
      <w:marBottom w:val="0"/>
      <w:divBdr>
        <w:top w:val="none" w:sz="0" w:space="0" w:color="auto"/>
        <w:left w:val="none" w:sz="0" w:space="0" w:color="auto"/>
        <w:bottom w:val="none" w:sz="0" w:space="0" w:color="auto"/>
        <w:right w:val="none" w:sz="0" w:space="0" w:color="auto"/>
      </w:divBdr>
    </w:div>
    <w:div w:id="560673087">
      <w:bodyDiv w:val="1"/>
      <w:marLeft w:val="0"/>
      <w:marRight w:val="0"/>
      <w:marTop w:val="0"/>
      <w:marBottom w:val="0"/>
      <w:divBdr>
        <w:top w:val="none" w:sz="0" w:space="0" w:color="auto"/>
        <w:left w:val="none" w:sz="0" w:space="0" w:color="auto"/>
        <w:bottom w:val="none" w:sz="0" w:space="0" w:color="auto"/>
        <w:right w:val="none" w:sz="0" w:space="0" w:color="auto"/>
      </w:divBdr>
    </w:div>
    <w:div w:id="561409074">
      <w:bodyDiv w:val="1"/>
      <w:marLeft w:val="0"/>
      <w:marRight w:val="0"/>
      <w:marTop w:val="0"/>
      <w:marBottom w:val="0"/>
      <w:divBdr>
        <w:top w:val="none" w:sz="0" w:space="0" w:color="auto"/>
        <w:left w:val="none" w:sz="0" w:space="0" w:color="auto"/>
        <w:bottom w:val="none" w:sz="0" w:space="0" w:color="auto"/>
        <w:right w:val="none" w:sz="0" w:space="0" w:color="auto"/>
      </w:divBdr>
    </w:div>
    <w:div w:id="573122881">
      <w:bodyDiv w:val="1"/>
      <w:marLeft w:val="0"/>
      <w:marRight w:val="0"/>
      <w:marTop w:val="0"/>
      <w:marBottom w:val="0"/>
      <w:divBdr>
        <w:top w:val="none" w:sz="0" w:space="0" w:color="auto"/>
        <w:left w:val="none" w:sz="0" w:space="0" w:color="auto"/>
        <w:bottom w:val="none" w:sz="0" w:space="0" w:color="auto"/>
        <w:right w:val="none" w:sz="0" w:space="0" w:color="auto"/>
      </w:divBdr>
    </w:div>
    <w:div w:id="618337377">
      <w:bodyDiv w:val="1"/>
      <w:marLeft w:val="0"/>
      <w:marRight w:val="0"/>
      <w:marTop w:val="0"/>
      <w:marBottom w:val="0"/>
      <w:divBdr>
        <w:top w:val="none" w:sz="0" w:space="0" w:color="auto"/>
        <w:left w:val="none" w:sz="0" w:space="0" w:color="auto"/>
        <w:bottom w:val="none" w:sz="0" w:space="0" w:color="auto"/>
        <w:right w:val="none" w:sz="0" w:space="0" w:color="auto"/>
      </w:divBdr>
    </w:div>
    <w:div w:id="625740519">
      <w:bodyDiv w:val="1"/>
      <w:marLeft w:val="0"/>
      <w:marRight w:val="0"/>
      <w:marTop w:val="0"/>
      <w:marBottom w:val="0"/>
      <w:divBdr>
        <w:top w:val="none" w:sz="0" w:space="0" w:color="auto"/>
        <w:left w:val="none" w:sz="0" w:space="0" w:color="auto"/>
        <w:bottom w:val="none" w:sz="0" w:space="0" w:color="auto"/>
        <w:right w:val="none" w:sz="0" w:space="0" w:color="auto"/>
      </w:divBdr>
    </w:div>
    <w:div w:id="656033039">
      <w:bodyDiv w:val="1"/>
      <w:marLeft w:val="0"/>
      <w:marRight w:val="0"/>
      <w:marTop w:val="0"/>
      <w:marBottom w:val="0"/>
      <w:divBdr>
        <w:top w:val="none" w:sz="0" w:space="0" w:color="auto"/>
        <w:left w:val="none" w:sz="0" w:space="0" w:color="auto"/>
        <w:bottom w:val="none" w:sz="0" w:space="0" w:color="auto"/>
        <w:right w:val="none" w:sz="0" w:space="0" w:color="auto"/>
      </w:divBdr>
    </w:div>
    <w:div w:id="666396621">
      <w:bodyDiv w:val="1"/>
      <w:marLeft w:val="0"/>
      <w:marRight w:val="0"/>
      <w:marTop w:val="0"/>
      <w:marBottom w:val="0"/>
      <w:divBdr>
        <w:top w:val="none" w:sz="0" w:space="0" w:color="auto"/>
        <w:left w:val="none" w:sz="0" w:space="0" w:color="auto"/>
        <w:bottom w:val="none" w:sz="0" w:space="0" w:color="auto"/>
        <w:right w:val="none" w:sz="0" w:space="0" w:color="auto"/>
      </w:divBdr>
    </w:div>
    <w:div w:id="678629162">
      <w:bodyDiv w:val="1"/>
      <w:marLeft w:val="0"/>
      <w:marRight w:val="0"/>
      <w:marTop w:val="0"/>
      <w:marBottom w:val="0"/>
      <w:divBdr>
        <w:top w:val="none" w:sz="0" w:space="0" w:color="auto"/>
        <w:left w:val="none" w:sz="0" w:space="0" w:color="auto"/>
        <w:bottom w:val="none" w:sz="0" w:space="0" w:color="auto"/>
        <w:right w:val="none" w:sz="0" w:space="0" w:color="auto"/>
      </w:divBdr>
    </w:div>
    <w:div w:id="698624884">
      <w:bodyDiv w:val="1"/>
      <w:marLeft w:val="0"/>
      <w:marRight w:val="0"/>
      <w:marTop w:val="0"/>
      <w:marBottom w:val="0"/>
      <w:divBdr>
        <w:top w:val="none" w:sz="0" w:space="0" w:color="auto"/>
        <w:left w:val="none" w:sz="0" w:space="0" w:color="auto"/>
        <w:bottom w:val="none" w:sz="0" w:space="0" w:color="auto"/>
        <w:right w:val="none" w:sz="0" w:space="0" w:color="auto"/>
      </w:divBdr>
      <w:divsChild>
        <w:div w:id="346367865">
          <w:marLeft w:val="0"/>
          <w:marRight w:val="0"/>
          <w:marTop w:val="0"/>
          <w:marBottom w:val="0"/>
          <w:divBdr>
            <w:top w:val="none" w:sz="0" w:space="0" w:color="auto"/>
            <w:left w:val="none" w:sz="0" w:space="0" w:color="auto"/>
            <w:bottom w:val="none" w:sz="0" w:space="0" w:color="auto"/>
            <w:right w:val="none" w:sz="0" w:space="0" w:color="auto"/>
          </w:divBdr>
        </w:div>
        <w:div w:id="1441802591">
          <w:marLeft w:val="0"/>
          <w:marRight w:val="0"/>
          <w:marTop w:val="0"/>
          <w:marBottom w:val="0"/>
          <w:divBdr>
            <w:top w:val="none" w:sz="0" w:space="0" w:color="auto"/>
            <w:left w:val="none" w:sz="0" w:space="0" w:color="auto"/>
            <w:bottom w:val="none" w:sz="0" w:space="0" w:color="auto"/>
            <w:right w:val="none" w:sz="0" w:space="0" w:color="auto"/>
          </w:divBdr>
        </w:div>
      </w:divsChild>
    </w:div>
    <w:div w:id="700546845">
      <w:bodyDiv w:val="1"/>
      <w:marLeft w:val="0"/>
      <w:marRight w:val="0"/>
      <w:marTop w:val="0"/>
      <w:marBottom w:val="0"/>
      <w:divBdr>
        <w:top w:val="none" w:sz="0" w:space="0" w:color="auto"/>
        <w:left w:val="none" w:sz="0" w:space="0" w:color="auto"/>
        <w:bottom w:val="none" w:sz="0" w:space="0" w:color="auto"/>
        <w:right w:val="none" w:sz="0" w:space="0" w:color="auto"/>
      </w:divBdr>
    </w:div>
    <w:div w:id="722601691">
      <w:bodyDiv w:val="1"/>
      <w:marLeft w:val="0"/>
      <w:marRight w:val="0"/>
      <w:marTop w:val="0"/>
      <w:marBottom w:val="0"/>
      <w:divBdr>
        <w:top w:val="none" w:sz="0" w:space="0" w:color="auto"/>
        <w:left w:val="none" w:sz="0" w:space="0" w:color="auto"/>
        <w:bottom w:val="none" w:sz="0" w:space="0" w:color="auto"/>
        <w:right w:val="none" w:sz="0" w:space="0" w:color="auto"/>
      </w:divBdr>
    </w:div>
    <w:div w:id="726146003">
      <w:bodyDiv w:val="1"/>
      <w:marLeft w:val="0"/>
      <w:marRight w:val="0"/>
      <w:marTop w:val="0"/>
      <w:marBottom w:val="0"/>
      <w:divBdr>
        <w:top w:val="none" w:sz="0" w:space="0" w:color="auto"/>
        <w:left w:val="none" w:sz="0" w:space="0" w:color="auto"/>
        <w:bottom w:val="none" w:sz="0" w:space="0" w:color="auto"/>
        <w:right w:val="none" w:sz="0" w:space="0" w:color="auto"/>
      </w:divBdr>
    </w:div>
    <w:div w:id="734860912">
      <w:bodyDiv w:val="1"/>
      <w:marLeft w:val="0"/>
      <w:marRight w:val="0"/>
      <w:marTop w:val="0"/>
      <w:marBottom w:val="0"/>
      <w:divBdr>
        <w:top w:val="none" w:sz="0" w:space="0" w:color="auto"/>
        <w:left w:val="none" w:sz="0" w:space="0" w:color="auto"/>
        <w:bottom w:val="none" w:sz="0" w:space="0" w:color="auto"/>
        <w:right w:val="none" w:sz="0" w:space="0" w:color="auto"/>
      </w:divBdr>
    </w:div>
    <w:div w:id="735591246">
      <w:bodyDiv w:val="1"/>
      <w:marLeft w:val="0"/>
      <w:marRight w:val="0"/>
      <w:marTop w:val="0"/>
      <w:marBottom w:val="0"/>
      <w:divBdr>
        <w:top w:val="none" w:sz="0" w:space="0" w:color="auto"/>
        <w:left w:val="none" w:sz="0" w:space="0" w:color="auto"/>
        <w:bottom w:val="none" w:sz="0" w:space="0" w:color="auto"/>
        <w:right w:val="none" w:sz="0" w:space="0" w:color="auto"/>
      </w:divBdr>
    </w:div>
    <w:div w:id="737442115">
      <w:bodyDiv w:val="1"/>
      <w:marLeft w:val="0"/>
      <w:marRight w:val="0"/>
      <w:marTop w:val="0"/>
      <w:marBottom w:val="0"/>
      <w:divBdr>
        <w:top w:val="none" w:sz="0" w:space="0" w:color="auto"/>
        <w:left w:val="none" w:sz="0" w:space="0" w:color="auto"/>
        <w:bottom w:val="none" w:sz="0" w:space="0" w:color="auto"/>
        <w:right w:val="none" w:sz="0" w:space="0" w:color="auto"/>
      </w:divBdr>
    </w:div>
    <w:div w:id="741872350">
      <w:bodyDiv w:val="1"/>
      <w:marLeft w:val="0"/>
      <w:marRight w:val="0"/>
      <w:marTop w:val="0"/>
      <w:marBottom w:val="0"/>
      <w:divBdr>
        <w:top w:val="none" w:sz="0" w:space="0" w:color="auto"/>
        <w:left w:val="none" w:sz="0" w:space="0" w:color="auto"/>
        <w:bottom w:val="none" w:sz="0" w:space="0" w:color="auto"/>
        <w:right w:val="none" w:sz="0" w:space="0" w:color="auto"/>
      </w:divBdr>
    </w:div>
    <w:div w:id="758716906">
      <w:bodyDiv w:val="1"/>
      <w:marLeft w:val="0"/>
      <w:marRight w:val="0"/>
      <w:marTop w:val="0"/>
      <w:marBottom w:val="0"/>
      <w:divBdr>
        <w:top w:val="none" w:sz="0" w:space="0" w:color="auto"/>
        <w:left w:val="none" w:sz="0" w:space="0" w:color="auto"/>
        <w:bottom w:val="none" w:sz="0" w:space="0" w:color="auto"/>
        <w:right w:val="none" w:sz="0" w:space="0" w:color="auto"/>
      </w:divBdr>
    </w:div>
    <w:div w:id="785583806">
      <w:bodyDiv w:val="1"/>
      <w:marLeft w:val="0"/>
      <w:marRight w:val="0"/>
      <w:marTop w:val="0"/>
      <w:marBottom w:val="0"/>
      <w:divBdr>
        <w:top w:val="none" w:sz="0" w:space="0" w:color="auto"/>
        <w:left w:val="none" w:sz="0" w:space="0" w:color="auto"/>
        <w:bottom w:val="none" w:sz="0" w:space="0" w:color="auto"/>
        <w:right w:val="none" w:sz="0" w:space="0" w:color="auto"/>
      </w:divBdr>
    </w:div>
    <w:div w:id="790705689">
      <w:bodyDiv w:val="1"/>
      <w:marLeft w:val="0"/>
      <w:marRight w:val="0"/>
      <w:marTop w:val="0"/>
      <w:marBottom w:val="0"/>
      <w:divBdr>
        <w:top w:val="none" w:sz="0" w:space="0" w:color="auto"/>
        <w:left w:val="none" w:sz="0" w:space="0" w:color="auto"/>
        <w:bottom w:val="none" w:sz="0" w:space="0" w:color="auto"/>
        <w:right w:val="none" w:sz="0" w:space="0" w:color="auto"/>
      </w:divBdr>
    </w:div>
    <w:div w:id="832334930">
      <w:bodyDiv w:val="1"/>
      <w:marLeft w:val="0"/>
      <w:marRight w:val="0"/>
      <w:marTop w:val="0"/>
      <w:marBottom w:val="0"/>
      <w:divBdr>
        <w:top w:val="none" w:sz="0" w:space="0" w:color="auto"/>
        <w:left w:val="none" w:sz="0" w:space="0" w:color="auto"/>
        <w:bottom w:val="none" w:sz="0" w:space="0" w:color="auto"/>
        <w:right w:val="none" w:sz="0" w:space="0" w:color="auto"/>
      </w:divBdr>
    </w:div>
    <w:div w:id="840196586">
      <w:bodyDiv w:val="1"/>
      <w:marLeft w:val="0"/>
      <w:marRight w:val="0"/>
      <w:marTop w:val="0"/>
      <w:marBottom w:val="0"/>
      <w:divBdr>
        <w:top w:val="none" w:sz="0" w:space="0" w:color="auto"/>
        <w:left w:val="none" w:sz="0" w:space="0" w:color="auto"/>
        <w:bottom w:val="none" w:sz="0" w:space="0" w:color="auto"/>
        <w:right w:val="none" w:sz="0" w:space="0" w:color="auto"/>
      </w:divBdr>
    </w:div>
    <w:div w:id="847401752">
      <w:bodyDiv w:val="1"/>
      <w:marLeft w:val="0"/>
      <w:marRight w:val="0"/>
      <w:marTop w:val="0"/>
      <w:marBottom w:val="0"/>
      <w:divBdr>
        <w:top w:val="none" w:sz="0" w:space="0" w:color="auto"/>
        <w:left w:val="none" w:sz="0" w:space="0" w:color="auto"/>
        <w:bottom w:val="none" w:sz="0" w:space="0" w:color="auto"/>
        <w:right w:val="none" w:sz="0" w:space="0" w:color="auto"/>
      </w:divBdr>
    </w:div>
    <w:div w:id="855197812">
      <w:bodyDiv w:val="1"/>
      <w:marLeft w:val="0"/>
      <w:marRight w:val="0"/>
      <w:marTop w:val="0"/>
      <w:marBottom w:val="0"/>
      <w:divBdr>
        <w:top w:val="none" w:sz="0" w:space="0" w:color="auto"/>
        <w:left w:val="none" w:sz="0" w:space="0" w:color="auto"/>
        <w:bottom w:val="none" w:sz="0" w:space="0" w:color="auto"/>
        <w:right w:val="none" w:sz="0" w:space="0" w:color="auto"/>
      </w:divBdr>
    </w:div>
    <w:div w:id="861358779">
      <w:bodyDiv w:val="1"/>
      <w:marLeft w:val="0"/>
      <w:marRight w:val="0"/>
      <w:marTop w:val="0"/>
      <w:marBottom w:val="0"/>
      <w:divBdr>
        <w:top w:val="none" w:sz="0" w:space="0" w:color="auto"/>
        <w:left w:val="none" w:sz="0" w:space="0" w:color="auto"/>
        <w:bottom w:val="none" w:sz="0" w:space="0" w:color="auto"/>
        <w:right w:val="none" w:sz="0" w:space="0" w:color="auto"/>
      </w:divBdr>
    </w:div>
    <w:div w:id="868419990">
      <w:bodyDiv w:val="1"/>
      <w:marLeft w:val="0"/>
      <w:marRight w:val="0"/>
      <w:marTop w:val="0"/>
      <w:marBottom w:val="0"/>
      <w:divBdr>
        <w:top w:val="none" w:sz="0" w:space="0" w:color="auto"/>
        <w:left w:val="none" w:sz="0" w:space="0" w:color="auto"/>
        <w:bottom w:val="none" w:sz="0" w:space="0" w:color="auto"/>
        <w:right w:val="none" w:sz="0" w:space="0" w:color="auto"/>
      </w:divBdr>
    </w:div>
    <w:div w:id="873615991">
      <w:bodyDiv w:val="1"/>
      <w:marLeft w:val="0"/>
      <w:marRight w:val="0"/>
      <w:marTop w:val="0"/>
      <w:marBottom w:val="0"/>
      <w:divBdr>
        <w:top w:val="none" w:sz="0" w:space="0" w:color="auto"/>
        <w:left w:val="none" w:sz="0" w:space="0" w:color="auto"/>
        <w:bottom w:val="none" w:sz="0" w:space="0" w:color="auto"/>
        <w:right w:val="none" w:sz="0" w:space="0" w:color="auto"/>
      </w:divBdr>
    </w:div>
    <w:div w:id="877352770">
      <w:bodyDiv w:val="1"/>
      <w:marLeft w:val="0"/>
      <w:marRight w:val="0"/>
      <w:marTop w:val="0"/>
      <w:marBottom w:val="0"/>
      <w:divBdr>
        <w:top w:val="none" w:sz="0" w:space="0" w:color="auto"/>
        <w:left w:val="none" w:sz="0" w:space="0" w:color="auto"/>
        <w:bottom w:val="none" w:sz="0" w:space="0" w:color="auto"/>
        <w:right w:val="none" w:sz="0" w:space="0" w:color="auto"/>
      </w:divBdr>
    </w:div>
    <w:div w:id="889537588">
      <w:bodyDiv w:val="1"/>
      <w:marLeft w:val="0"/>
      <w:marRight w:val="0"/>
      <w:marTop w:val="0"/>
      <w:marBottom w:val="0"/>
      <w:divBdr>
        <w:top w:val="none" w:sz="0" w:space="0" w:color="auto"/>
        <w:left w:val="none" w:sz="0" w:space="0" w:color="auto"/>
        <w:bottom w:val="none" w:sz="0" w:space="0" w:color="auto"/>
        <w:right w:val="none" w:sz="0" w:space="0" w:color="auto"/>
      </w:divBdr>
    </w:div>
    <w:div w:id="897013380">
      <w:bodyDiv w:val="1"/>
      <w:marLeft w:val="0"/>
      <w:marRight w:val="0"/>
      <w:marTop w:val="0"/>
      <w:marBottom w:val="0"/>
      <w:divBdr>
        <w:top w:val="none" w:sz="0" w:space="0" w:color="auto"/>
        <w:left w:val="none" w:sz="0" w:space="0" w:color="auto"/>
        <w:bottom w:val="none" w:sz="0" w:space="0" w:color="auto"/>
        <w:right w:val="none" w:sz="0" w:space="0" w:color="auto"/>
      </w:divBdr>
    </w:div>
    <w:div w:id="906643849">
      <w:bodyDiv w:val="1"/>
      <w:marLeft w:val="0"/>
      <w:marRight w:val="0"/>
      <w:marTop w:val="0"/>
      <w:marBottom w:val="0"/>
      <w:divBdr>
        <w:top w:val="none" w:sz="0" w:space="0" w:color="auto"/>
        <w:left w:val="none" w:sz="0" w:space="0" w:color="auto"/>
        <w:bottom w:val="none" w:sz="0" w:space="0" w:color="auto"/>
        <w:right w:val="none" w:sz="0" w:space="0" w:color="auto"/>
      </w:divBdr>
    </w:div>
    <w:div w:id="922495443">
      <w:bodyDiv w:val="1"/>
      <w:marLeft w:val="0"/>
      <w:marRight w:val="0"/>
      <w:marTop w:val="0"/>
      <w:marBottom w:val="0"/>
      <w:divBdr>
        <w:top w:val="none" w:sz="0" w:space="0" w:color="auto"/>
        <w:left w:val="none" w:sz="0" w:space="0" w:color="auto"/>
        <w:bottom w:val="none" w:sz="0" w:space="0" w:color="auto"/>
        <w:right w:val="none" w:sz="0" w:space="0" w:color="auto"/>
      </w:divBdr>
    </w:div>
    <w:div w:id="932475386">
      <w:bodyDiv w:val="1"/>
      <w:marLeft w:val="0"/>
      <w:marRight w:val="0"/>
      <w:marTop w:val="0"/>
      <w:marBottom w:val="0"/>
      <w:divBdr>
        <w:top w:val="none" w:sz="0" w:space="0" w:color="auto"/>
        <w:left w:val="none" w:sz="0" w:space="0" w:color="auto"/>
        <w:bottom w:val="none" w:sz="0" w:space="0" w:color="auto"/>
        <w:right w:val="none" w:sz="0" w:space="0" w:color="auto"/>
      </w:divBdr>
    </w:div>
    <w:div w:id="934482515">
      <w:bodyDiv w:val="1"/>
      <w:marLeft w:val="0"/>
      <w:marRight w:val="0"/>
      <w:marTop w:val="0"/>
      <w:marBottom w:val="0"/>
      <w:divBdr>
        <w:top w:val="none" w:sz="0" w:space="0" w:color="auto"/>
        <w:left w:val="none" w:sz="0" w:space="0" w:color="auto"/>
        <w:bottom w:val="none" w:sz="0" w:space="0" w:color="auto"/>
        <w:right w:val="none" w:sz="0" w:space="0" w:color="auto"/>
      </w:divBdr>
    </w:div>
    <w:div w:id="980498641">
      <w:bodyDiv w:val="1"/>
      <w:marLeft w:val="0"/>
      <w:marRight w:val="0"/>
      <w:marTop w:val="0"/>
      <w:marBottom w:val="0"/>
      <w:divBdr>
        <w:top w:val="none" w:sz="0" w:space="0" w:color="auto"/>
        <w:left w:val="none" w:sz="0" w:space="0" w:color="auto"/>
        <w:bottom w:val="none" w:sz="0" w:space="0" w:color="auto"/>
        <w:right w:val="none" w:sz="0" w:space="0" w:color="auto"/>
      </w:divBdr>
    </w:div>
    <w:div w:id="984628367">
      <w:bodyDiv w:val="1"/>
      <w:marLeft w:val="0"/>
      <w:marRight w:val="0"/>
      <w:marTop w:val="0"/>
      <w:marBottom w:val="0"/>
      <w:divBdr>
        <w:top w:val="none" w:sz="0" w:space="0" w:color="auto"/>
        <w:left w:val="none" w:sz="0" w:space="0" w:color="auto"/>
        <w:bottom w:val="none" w:sz="0" w:space="0" w:color="auto"/>
        <w:right w:val="none" w:sz="0" w:space="0" w:color="auto"/>
      </w:divBdr>
    </w:div>
    <w:div w:id="992105881">
      <w:bodyDiv w:val="1"/>
      <w:marLeft w:val="0"/>
      <w:marRight w:val="0"/>
      <w:marTop w:val="0"/>
      <w:marBottom w:val="0"/>
      <w:divBdr>
        <w:top w:val="none" w:sz="0" w:space="0" w:color="auto"/>
        <w:left w:val="none" w:sz="0" w:space="0" w:color="auto"/>
        <w:bottom w:val="none" w:sz="0" w:space="0" w:color="auto"/>
        <w:right w:val="none" w:sz="0" w:space="0" w:color="auto"/>
      </w:divBdr>
    </w:div>
    <w:div w:id="996112840">
      <w:bodyDiv w:val="1"/>
      <w:marLeft w:val="0"/>
      <w:marRight w:val="0"/>
      <w:marTop w:val="0"/>
      <w:marBottom w:val="0"/>
      <w:divBdr>
        <w:top w:val="none" w:sz="0" w:space="0" w:color="auto"/>
        <w:left w:val="none" w:sz="0" w:space="0" w:color="auto"/>
        <w:bottom w:val="none" w:sz="0" w:space="0" w:color="auto"/>
        <w:right w:val="none" w:sz="0" w:space="0" w:color="auto"/>
      </w:divBdr>
    </w:div>
    <w:div w:id="998118826">
      <w:bodyDiv w:val="1"/>
      <w:marLeft w:val="0"/>
      <w:marRight w:val="0"/>
      <w:marTop w:val="0"/>
      <w:marBottom w:val="0"/>
      <w:divBdr>
        <w:top w:val="none" w:sz="0" w:space="0" w:color="auto"/>
        <w:left w:val="none" w:sz="0" w:space="0" w:color="auto"/>
        <w:bottom w:val="none" w:sz="0" w:space="0" w:color="auto"/>
        <w:right w:val="none" w:sz="0" w:space="0" w:color="auto"/>
      </w:divBdr>
    </w:div>
    <w:div w:id="1013075255">
      <w:bodyDiv w:val="1"/>
      <w:marLeft w:val="0"/>
      <w:marRight w:val="0"/>
      <w:marTop w:val="0"/>
      <w:marBottom w:val="0"/>
      <w:divBdr>
        <w:top w:val="none" w:sz="0" w:space="0" w:color="auto"/>
        <w:left w:val="none" w:sz="0" w:space="0" w:color="auto"/>
        <w:bottom w:val="none" w:sz="0" w:space="0" w:color="auto"/>
        <w:right w:val="none" w:sz="0" w:space="0" w:color="auto"/>
      </w:divBdr>
    </w:div>
    <w:div w:id="1017972569">
      <w:bodyDiv w:val="1"/>
      <w:marLeft w:val="0"/>
      <w:marRight w:val="0"/>
      <w:marTop w:val="0"/>
      <w:marBottom w:val="0"/>
      <w:divBdr>
        <w:top w:val="none" w:sz="0" w:space="0" w:color="auto"/>
        <w:left w:val="none" w:sz="0" w:space="0" w:color="auto"/>
        <w:bottom w:val="none" w:sz="0" w:space="0" w:color="auto"/>
        <w:right w:val="none" w:sz="0" w:space="0" w:color="auto"/>
      </w:divBdr>
    </w:div>
    <w:div w:id="1038823412">
      <w:bodyDiv w:val="1"/>
      <w:marLeft w:val="0"/>
      <w:marRight w:val="0"/>
      <w:marTop w:val="0"/>
      <w:marBottom w:val="0"/>
      <w:divBdr>
        <w:top w:val="none" w:sz="0" w:space="0" w:color="auto"/>
        <w:left w:val="none" w:sz="0" w:space="0" w:color="auto"/>
        <w:bottom w:val="none" w:sz="0" w:space="0" w:color="auto"/>
        <w:right w:val="none" w:sz="0" w:space="0" w:color="auto"/>
      </w:divBdr>
    </w:div>
    <w:div w:id="1064182235">
      <w:bodyDiv w:val="1"/>
      <w:marLeft w:val="0"/>
      <w:marRight w:val="0"/>
      <w:marTop w:val="0"/>
      <w:marBottom w:val="0"/>
      <w:divBdr>
        <w:top w:val="none" w:sz="0" w:space="0" w:color="auto"/>
        <w:left w:val="none" w:sz="0" w:space="0" w:color="auto"/>
        <w:bottom w:val="none" w:sz="0" w:space="0" w:color="auto"/>
        <w:right w:val="none" w:sz="0" w:space="0" w:color="auto"/>
      </w:divBdr>
    </w:div>
    <w:div w:id="1066416027">
      <w:bodyDiv w:val="1"/>
      <w:marLeft w:val="0"/>
      <w:marRight w:val="0"/>
      <w:marTop w:val="0"/>
      <w:marBottom w:val="0"/>
      <w:divBdr>
        <w:top w:val="none" w:sz="0" w:space="0" w:color="auto"/>
        <w:left w:val="none" w:sz="0" w:space="0" w:color="auto"/>
        <w:bottom w:val="none" w:sz="0" w:space="0" w:color="auto"/>
        <w:right w:val="none" w:sz="0" w:space="0" w:color="auto"/>
      </w:divBdr>
    </w:div>
    <w:div w:id="1104811579">
      <w:bodyDiv w:val="1"/>
      <w:marLeft w:val="0"/>
      <w:marRight w:val="0"/>
      <w:marTop w:val="0"/>
      <w:marBottom w:val="0"/>
      <w:divBdr>
        <w:top w:val="none" w:sz="0" w:space="0" w:color="auto"/>
        <w:left w:val="none" w:sz="0" w:space="0" w:color="auto"/>
        <w:bottom w:val="none" w:sz="0" w:space="0" w:color="auto"/>
        <w:right w:val="none" w:sz="0" w:space="0" w:color="auto"/>
      </w:divBdr>
    </w:div>
    <w:div w:id="1117065712">
      <w:bodyDiv w:val="1"/>
      <w:marLeft w:val="0"/>
      <w:marRight w:val="0"/>
      <w:marTop w:val="0"/>
      <w:marBottom w:val="0"/>
      <w:divBdr>
        <w:top w:val="none" w:sz="0" w:space="0" w:color="auto"/>
        <w:left w:val="none" w:sz="0" w:space="0" w:color="auto"/>
        <w:bottom w:val="none" w:sz="0" w:space="0" w:color="auto"/>
        <w:right w:val="none" w:sz="0" w:space="0" w:color="auto"/>
      </w:divBdr>
    </w:div>
    <w:div w:id="1126580343">
      <w:bodyDiv w:val="1"/>
      <w:marLeft w:val="0"/>
      <w:marRight w:val="0"/>
      <w:marTop w:val="0"/>
      <w:marBottom w:val="0"/>
      <w:divBdr>
        <w:top w:val="none" w:sz="0" w:space="0" w:color="auto"/>
        <w:left w:val="none" w:sz="0" w:space="0" w:color="auto"/>
        <w:bottom w:val="none" w:sz="0" w:space="0" w:color="auto"/>
        <w:right w:val="none" w:sz="0" w:space="0" w:color="auto"/>
      </w:divBdr>
    </w:div>
    <w:div w:id="1149203743">
      <w:bodyDiv w:val="1"/>
      <w:marLeft w:val="0"/>
      <w:marRight w:val="0"/>
      <w:marTop w:val="0"/>
      <w:marBottom w:val="0"/>
      <w:divBdr>
        <w:top w:val="none" w:sz="0" w:space="0" w:color="auto"/>
        <w:left w:val="none" w:sz="0" w:space="0" w:color="auto"/>
        <w:bottom w:val="none" w:sz="0" w:space="0" w:color="auto"/>
        <w:right w:val="none" w:sz="0" w:space="0" w:color="auto"/>
      </w:divBdr>
    </w:div>
    <w:div w:id="1150974265">
      <w:bodyDiv w:val="1"/>
      <w:marLeft w:val="0"/>
      <w:marRight w:val="0"/>
      <w:marTop w:val="0"/>
      <w:marBottom w:val="0"/>
      <w:divBdr>
        <w:top w:val="none" w:sz="0" w:space="0" w:color="auto"/>
        <w:left w:val="none" w:sz="0" w:space="0" w:color="auto"/>
        <w:bottom w:val="none" w:sz="0" w:space="0" w:color="auto"/>
        <w:right w:val="none" w:sz="0" w:space="0" w:color="auto"/>
      </w:divBdr>
    </w:div>
    <w:div w:id="1156991367">
      <w:bodyDiv w:val="1"/>
      <w:marLeft w:val="0"/>
      <w:marRight w:val="0"/>
      <w:marTop w:val="0"/>
      <w:marBottom w:val="0"/>
      <w:divBdr>
        <w:top w:val="none" w:sz="0" w:space="0" w:color="auto"/>
        <w:left w:val="none" w:sz="0" w:space="0" w:color="auto"/>
        <w:bottom w:val="none" w:sz="0" w:space="0" w:color="auto"/>
        <w:right w:val="none" w:sz="0" w:space="0" w:color="auto"/>
      </w:divBdr>
    </w:div>
    <w:div w:id="1164124248">
      <w:bodyDiv w:val="1"/>
      <w:marLeft w:val="0"/>
      <w:marRight w:val="0"/>
      <w:marTop w:val="0"/>
      <w:marBottom w:val="0"/>
      <w:divBdr>
        <w:top w:val="none" w:sz="0" w:space="0" w:color="auto"/>
        <w:left w:val="none" w:sz="0" w:space="0" w:color="auto"/>
        <w:bottom w:val="none" w:sz="0" w:space="0" w:color="auto"/>
        <w:right w:val="none" w:sz="0" w:space="0" w:color="auto"/>
      </w:divBdr>
    </w:div>
    <w:div w:id="1166437038">
      <w:bodyDiv w:val="1"/>
      <w:marLeft w:val="0"/>
      <w:marRight w:val="0"/>
      <w:marTop w:val="0"/>
      <w:marBottom w:val="0"/>
      <w:divBdr>
        <w:top w:val="none" w:sz="0" w:space="0" w:color="auto"/>
        <w:left w:val="none" w:sz="0" w:space="0" w:color="auto"/>
        <w:bottom w:val="none" w:sz="0" w:space="0" w:color="auto"/>
        <w:right w:val="none" w:sz="0" w:space="0" w:color="auto"/>
      </w:divBdr>
    </w:div>
    <w:div w:id="1169441302">
      <w:bodyDiv w:val="1"/>
      <w:marLeft w:val="0"/>
      <w:marRight w:val="0"/>
      <w:marTop w:val="0"/>
      <w:marBottom w:val="0"/>
      <w:divBdr>
        <w:top w:val="none" w:sz="0" w:space="0" w:color="auto"/>
        <w:left w:val="none" w:sz="0" w:space="0" w:color="auto"/>
        <w:bottom w:val="none" w:sz="0" w:space="0" w:color="auto"/>
        <w:right w:val="none" w:sz="0" w:space="0" w:color="auto"/>
      </w:divBdr>
    </w:div>
    <w:div w:id="1172137233">
      <w:bodyDiv w:val="1"/>
      <w:marLeft w:val="0"/>
      <w:marRight w:val="0"/>
      <w:marTop w:val="0"/>
      <w:marBottom w:val="0"/>
      <w:divBdr>
        <w:top w:val="none" w:sz="0" w:space="0" w:color="auto"/>
        <w:left w:val="none" w:sz="0" w:space="0" w:color="auto"/>
        <w:bottom w:val="none" w:sz="0" w:space="0" w:color="auto"/>
        <w:right w:val="none" w:sz="0" w:space="0" w:color="auto"/>
      </w:divBdr>
    </w:div>
    <w:div w:id="1173303546">
      <w:bodyDiv w:val="1"/>
      <w:marLeft w:val="0"/>
      <w:marRight w:val="0"/>
      <w:marTop w:val="0"/>
      <w:marBottom w:val="0"/>
      <w:divBdr>
        <w:top w:val="none" w:sz="0" w:space="0" w:color="auto"/>
        <w:left w:val="none" w:sz="0" w:space="0" w:color="auto"/>
        <w:bottom w:val="none" w:sz="0" w:space="0" w:color="auto"/>
        <w:right w:val="none" w:sz="0" w:space="0" w:color="auto"/>
      </w:divBdr>
    </w:div>
    <w:div w:id="1175341219">
      <w:bodyDiv w:val="1"/>
      <w:marLeft w:val="0"/>
      <w:marRight w:val="0"/>
      <w:marTop w:val="0"/>
      <w:marBottom w:val="0"/>
      <w:divBdr>
        <w:top w:val="none" w:sz="0" w:space="0" w:color="auto"/>
        <w:left w:val="none" w:sz="0" w:space="0" w:color="auto"/>
        <w:bottom w:val="none" w:sz="0" w:space="0" w:color="auto"/>
        <w:right w:val="none" w:sz="0" w:space="0" w:color="auto"/>
      </w:divBdr>
    </w:div>
    <w:div w:id="1180389700">
      <w:bodyDiv w:val="1"/>
      <w:marLeft w:val="0"/>
      <w:marRight w:val="0"/>
      <w:marTop w:val="0"/>
      <w:marBottom w:val="0"/>
      <w:divBdr>
        <w:top w:val="none" w:sz="0" w:space="0" w:color="auto"/>
        <w:left w:val="none" w:sz="0" w:space="0" w:color="auto"/>
        <w:bottom w:val="none" w:sz="0" w:space="0" w:color="auto"/>
        <w:right w:val="none" w:sz="0" w:space="0" w:color="auto"/>
      </w:divBdr>
    </w:div>
    <w:div w:id="1185022886">
      <w:bodyDiv w:val="1"/>
      <w:marLeft w:val="0"/>
      <w:marRight w:val="0"/>
      <w:marTop w:val="0"/>
      <w:marBottom w:val="0"/>
      <w:divBdr>
        <w:top w:val="none" w:sz="0" w:space="0" w:color="auto"/>
        <w:left w:val="none" w:sz="0" w:space="0" w:color="auto"/>
        <w:bottom w:val="none" w:sz="0" w:space="0" w:color="auto"/>
        <w:right w:val="none" w:sz="0" w:space="0" w:color="auto"/>
      </w:divBdr>
    </w:div>
    <w:div w:id="1185900902">
      <w:bodyDiv w:val="1"/>
      <w:marLeft w:val="0"/>
      <w:marRight w:val="0"/>
      <w:marTop w:val="0"/>
      <w:marBottom w:val="0"/>
      <w:divBdr>
        <w:top w:val="none" w:sz="0" w:space="0" w:color="auto"/>
        <w:left w:val="none" w:sz="0" w:space="0" w:color="auto"/>
        <w:bottom w:val="none" w:sz="0" w:space="0" w:color="auto"/>
        <w:right w:val="none" w:sz="0" w:space="0" w:color="auto"/>
      </w:divBdr>
    </w:div>
    <w:div w:id="1191144396">
      <w:bodyDiv w:val="1"/>
      <w:marLeft w:val="0"/>
      <w:marRight w:val="0"/>
      <w:marTop w:val="0"/>
      <w:marBottom w:val="0"/>
      <w:divBdr>
        <w:top w:val="none" w:sz="0" w:space="0" w:color="auto"/>
        <w:left w:val="none" w:sz="0" w:space="0" w:color="auto"/>
        <w:bottom w:val="none" w:sz="0" w:space="0" w:color="auto"/>
        <w:right w:val="none" w:sz="0" w:space="0" w:color="auto"/>
      </w:divBdr>
    </w:div>
    <w:div w:id="1191456760">
      <w:bodyDiv w:val="1"/>
      <w:marLeft w:val="0"/>
      <w:marRight w:val="0"/>
      <w:marTop w:val="0"/>
      <w:marBottom w:val="0"/>
      <w:divBdr>
        <w:top w:val="none" w:sz="0" w:space="0" w:color="auto"/>
        <w:left w:val="none" w:sz="0" w:space="0" w:color="auto"/>
        <w:bottom w:val="none" w:sz="0" w:space="0" w:color="auto"/>
        <w:right w:val="none" w:sz="0" w:space="0" w:color="auto"/>
      </w:divBdr>
    </w:div>
    <w:div w:id="1197425921">
      <w:bodyDiv w:val="1"/>
      <w:marLeft w:val="0"/>
      <w:marRight w:val="0"/>
      <w:marTop w:val="0"/>
      <w:marBottom w:val="0"/>
      <w:divBdr>
        <w:top w:val="none" w:sz="0" w:space="0" w:color="auto"/>
        <w:left w:val="none" w:sz="0" w:space="0" w:color="auto"/>
        <w:bottom w:val="none" w:sz="0" w:space="0" w:color="auto"/>
        <w:right w:val="none" w:sz="0" w:space="0" w:color="auto"/>
      </w:divBdr>
    </w:div>
    <w:div w:id="1199203110">
      <w:bodyDiv w:val="1"/>
      <w:marLeft w:val="0"/>
      <w:marRight w:val="0"/>
      <w:marTop w:val="0"/>
      <w:marBottom w:val="0"/>
      <w:divBdr>
        <w:top w:val="none" w:sz="0" w:space="0" w:color="auto"/>
        <w:left w:val="none" w:sz="0" w:space="0" w:color="auto"/>
        <w:bottom w:val="none" w:sz="0" w:space="0" w:color="auto"/>
        <w:right w:val="none" w:sz="0" w:space="0" w:color="auto"/>
      </w:divBdr>
    </w:div>
    <w:div w:id="1203126840">
      <w:bodyDiv w:val="1"/>
      <w:marLeft w:val="0"/>
      <w:marRight w:val="0"/>
      <w:marTop w:val="0"/>
      <w:marBottom w:val="0"/>
      <w:divBdr>
        <w:top w:val="none" w:sz="0" w:space="0" w:color="auto"/>
        <w:left w:val="none" w:sz="0" w:space="0" w:color="auto"/>
        <w:bottom w:val="none" w:sz="0" w:space="0" w:color="auto"/>
        <w:right w:val="none" w:sz="0" w:space="0" w:color="auto"/>
      </w:divBdr>
    </w:div>
    <w:div w:id="1204487163">
      <w:bodyDiv w:val="1"/>
      <w:marLeft w:val="0"/>
      <w:marRight w:val="0"/>
      <w:marTop w:val="0"/>
      <w:marBottom w:val="0"/>
      <w:divBdr>
        <w:top w:val="none" w:sz="0" w:space="0" w:color="auto"/>
        <w:left w:val="none" w:sz="0" w:space="0" w:color="auto"/>
        <w:bottom w:val="none" w:sz="0" w:space="0" w:color="auto"/>
        <w:right w:val="none" w:sz="0" w:space="0" w:color="auto"/>
      </w:divBdr>
    </w:div>
    <w:div w:id="1209730654">
      <w:bodyDiv w:val="1"/>
      <w:marLeft w:val="0"/>
      <w:marRight w:val="0"/>
      <w:marTop w:val="0"/>
      <w:marBottom w:val="0"/>
      <w:divBdr>
        <w:top w:val="none" w:sz="0" w:space="0" w:color="auto"/>
        <w:left w:val="none" w:sz="0" w:space="0" w:color="auto"/>
        <w:bottom w:val="none" w:sz="0" w:space="0" w:color="auto"/>
        <w:right w:val="none" w:sz="0" w:space="0" w:color="auto"/>
      </w:divBdr>
    </w:div>
    <w:div w:id="1210217388">
      <w:bodyDiv w:val="1"/>
      <w:marLeft w:val="0"/>
      <w:marRight w:val="0"/>
      <w:marTop w:val="0"/>
      <w:marBottom w:val="0"/>
      <w:divBdr>
        <w:top w:val="none" w:sz="0" w:space="0" w:color="auto"/>
        <w:left w:val="none" w:sz="0" w:space="0" w:color="auto"/>
        <w:bottom w:val="none" w:sz="0" w:space="0" w:color="auto"/>
        <w:right w:val="none" w:sz="0" w:space="0" w:color="auto"/>
      </w:divBdr>
    </w:div>
    <w:div w:id="1238129608">
      <w:bodyDiv w:val="1"/>
      <w:marLeft w:val="0"/>
      <w:marRight w:val="0"/>
      <w:marTop w:val="0"/>
      <w:marBottom w:val="0"/>
      <w:divBdr>
        <w:top w:val="none" w:sz="0" w:space="0" w:color="auto"/>
        <w:left w:val="none" w:sz="0" w:space="0" w:color="auto"/>
        <w:bottom w:val="none" w:sz="0" w:space="0" w:color="auto"/>
        <w:right w:val="none" w:sz="0" w:space="0" w:color="auto"/>
      </w:divBdr>
    </w:div>
    <w:div w:id="1238784620">
      <w:bodyDiv w:val="1"/>
      <w:marLeft w:val="0"/>
      <w:marRight w:val="0"/>
      <w:marTop w:val="0"/>
      <w:marBottom w:val="0"/>
      <w:divBdr>
        <w:top w:val="none" w:sz="0" w:space="0" w:color="auto"/>
        <w:left w:val="none" w:sz="0" w:space="0" w:color="auto"/>
        <w:bottom w:val="none" w:sz="0" w:space="0" w:color="auto"/>
        <w:right w:val="none" w:sz="0" w:space="0" w:color="auto"/>
      </w:divBdr>
    </w:div>
    <w:div w:id="1256286292">
      <w:bodyDiv w:val="1"/>
      <w:marLeft w:val="0"/>
      <w:marRight w:val="0"/>
      <w:marTop w:val="0"/>
      <w:marBottom w:val="0"/>
      <w:divBdr>
        <w:top w:val="none" w:sz="0" w:space="0" w:color="auto"/>
        <w:left w:val="none" w:sz="0" w:space="0" w:color="auto"/>
        <w:bottom w:val="none" w:sz="0" w:space="0" w:color="auto"/>
        <w:right w:val="none" w:sz="0" w:space="0" w:color="auto"/>
      </w:divBdr>
    </w:div>
    <w:div w:id="1274089117">
      <w:bodyDiv w:val="1"/>
      <w:marLeft w:val="0"/>
      <w:marRight w:val="0"/>
      <w:marTop w:val="0"/>
      <w:marBottom w:val="0"/>
      <w:divBdr>
        <w:top w:val="none" w:sz="0" w:space="0" w:color="auto"/>
        <w:left w:val="none" w:sz="0" w:space="0" w:color="auto"/>
        <w:bottom w:val="none" w:sz="0" w:space="0" w:color="auto"/>
        <w:right w:val="none" w:sz="0" w:space="0" w:color="auto"/>
      </w:divBdr>
    </w:div>
    <w:div w:id="1279491108">
      <w:bodyDiv w:val="1"/>
      <w:marLeft w:val="0"/>
      <w:marRight w:val="0"/>
      <w:marTop w:val="0"/>
      <w:marBottom w:val="0"/>
      <w:divBdr>
        <w:top w:val="none" w:sz="0" w:space="0" w:color="auto"/>
        <w:left w:val="none" w:sz="0" w:space="0" w:color="auto"/>
        <w:bottom w:val="none" w:sz="0" w:space="0" w:color="auto"/>
        <w:right w:val="none" w:sz="0" w:space="0" w:color="auto"/>
      </w:divBdr>
    </w:div>
    <w:div w:id="1282495236">
      <w:bodyDiv w:val="1"/>
      <w:marLeft w:val="0"/>
      <w:marRight w:val="0"/>
      <w:marTop w:val="0"/>
      <w:marBottom w:val="0"/>
      <w:divBdr>
        <w:top w:val="none" w:sz="0" w:space="0" w:color="auto"/>
        <w:left w:val="none" w:sz="0" w:space="0" w:color="auto"/>
        <w:bottom w:val="none" w:sz="0" w:space="0" w:color="auto"/>
        <w:right w:val="none" w:sz="0" w:space="0" w:color="auto"/>
      </w:divBdr>
      <w:divsChild>
        <w:div w:id="288518534">
          <w:marLeft w:val="0"/>
          <w:marRight w:val="0"/>
          <w:marTop w:val="0"/>
          <w:marBottom w:val="0"/>
          <w:divBdr>
            <w:top w:val="none" w:sz="0" w:space="0" w:color="auto"/>
            <w:left w:val="none" w:sz="0" w:space="0" w:color="auto"/>
            <w:bottom w:val="none" w:sz="0" w:space="0" w:color="auto"/>
            <w:right w:val="none" w:sz="0" w:space="0" w:color="auto"/>
          </w:divBdr>
        </w:div>
      </w:divsChild>
    </w:div>
    <w:div w:id="1289704271">
      <w:bodyDiv w:val="1"/>
      <w:marLeft w:val="0"/>
      <w:marRight w:val="0"/>
      <w:marTop w:val="0"/>
      <w:marBottom w:val="0"/>
      <w:divBdr>
        <w:top w:val="none" w:sz="0" w:space="0" w:color="auto"/>
        <w:left w:val="none" w:sz="0" w:space="0" w:color="auto"/>
        <w:bottom w:val="none" w:sz="0" w:space="0" w:color="auto"/>
        <w:right w:val="none" w:sz="0" w:space="0" w:color="auto"/>
      </w:divBdr>
    </w:div>
    <w:div w:id="1292906202">
      <w:bodyDiv w:val="1"/>
      <w:marLeft w:val="0"/>
      <w:marRight w:val="0"/>
      <w:marTop w:val="0"/>
      <w:marBottom w:val="0"/>
      <w:divBdr>
        <w:top w:val="none" w:sz="0" w:space="0" w:color="auto"/>
        <w:left w:val="none" w:sz="0" w:space="0" w:color="auto"/>
        <w:bottom w:val="none" w:sz="0" w:space="0" w:color="auto"/>
        <w:right w:val="none" w:sz="0" w:space="0" w:color="auto"/>
      </w:divBdr>
    </w:div>
    <w:div w:id="1293707156">
      <w:bodyDiv w:val="1"/>
      <w:marLeft w:val="0"/>
      <w:marRight w:val="0"/>
      <w:marTop w:val="0"/>
      <w:marBottom w:val="0"/>
      <w:divBdr>
        <w:top w:val="none" w:sz="0" w:space="0" w:color="auto"/>
        <w:left w:val="none" w:sz="0" w:space="0" w:color="auto"/>
        <w:bottom w:val="none" w:sz="0" w:space="0" w:color="auto"/>
        <w:right w:val="none" w:sz="0" w:space="0" w:color="auto"/>
      </w:divBdr>
    </w:div>
    <w:div w:id="1298268199">
      <w:bodyDiv w:val="1"/>
      <w:marLeft w:val="0"/>
      <w:marRight w:val="0"/>
      <w:marTop w:val="0"/>
      <w:marBottom w:val="0"/>
      <w:divBdr>
        <w:top w:val="none" w:sz="0" w:space="0" w:color="auto"/>
        <w:left w:val="none" w:sz="0" w:space="0" w:color="auto"/>
        <w:bottom w:val="none" w:sz="0" w:space="0" w:color="auto"/>
        <w:right w:val="none" w:sz="0" w:space="0" w:color="auto"/>
      </w:divBdr>
      <w:divsChild>
        <w:div w:id="59402786">
          <w:marLeft w:val="0"/>
          <w:marRight w:val="0"/>
          <w:marTop w:val="0"/>
          <w:marBottom w:val="0"/>
          <w:divBdr>
            <w:top w:val="none" w:sz="0" w:space="0" w:color="auto"/>
            <w:left w:val="none" w:sz="0" w:space="0" w:color="auto"/>
            <w:bottom w:val="none" w:sz="0" w:space="0" w:color="auto"/>
            <w:right w:val="none" w:sz="0" w:space="0" w:color="auto"/>
          </w:divBdr>
          <w:divsChild>
            <w:div w:id="1971130112">
              <w:marLeft w:val="0"/>
              <w:marRight w:val="0"/>
              <w:marTop w:val="0"/>
              <w:marBottom w:val="0"/>
              <w:divBdr>
                <w:top w:val="none" w:sz="0" w:space="0" w:color="auto"/>
                <w:left w:val="none" w:sz="0" w:space="0" w:color="auto"/>
                <w:bottom w:val="none" w:sz="0" w:space="0" w:color="auto"/>
                <w:right w:val="none" w:sz="0" w:space="0" w:color="auto"/>
              </w:divBdr>
            </w:div>
          </w:divsChild>
        </w:div>
        <w:div w:id="64645080">
          <w:marLeft w:val="0"/>
          <w:marRight w:val="0"/>
          <w:marTop w:val="0"/>
          <w:marBottom w:val="0"/>
          <w:divBdr>
            <w:top w:val="none" w:sz="0" w:space="0" w:color="auto"/>
            <w:left w:val="none" w:sz="0" w:space="0" w:color="auto"/>
            <w:bottom w:val="none" w:sz="0" w:space="0" w:color="auto"/>
            <w:right w:val="none" w:sz="0" w:space="0" w:color="auto"/>
          </w:divBdr>
          <w:divsChild>
            <w:div w:id="1341157447">
              <w:marLeft w:val="0"/>
              <w:marRight w:val="0"/>
              <w:marTop w:val="0"/>
              <w:marBottom w:val="0"/>
              <w:divBdr>
                <w:top w:val="none" w:sz="0" w:space="0" w:color="auto"/>
                <w:left w:val="none" w:sz="0" w:space="0" w:color="auto"/>
                <w:bottom w:val="none" w:sz="0" w:space="0" w:color="auto"/>
                <w:right w:val="none" w:sz="0" w:space="0" w:color="auto"/>
              </w:divBdr>
            </w:div>
          </w:divsChild>
        </w:div>
        <w:div w:id="189150823">
          <w:marLeft w:val="0"/>
          <w:marRight w:val="0"/>
          <w:marTop w:val="0"/>
          <w:marBottom w:val="0"/>
          <w:divBdr>
            <w:top w:val="none" w:sz="0" w:space="0" w:color="auto"/>
            <w:left w:val="none" w:sz="0" w:space="0" w:color="auto"/>
            <w:bottom w:val="none" w:sz="0" w:space="0" w:color="auto"/>
            <w:right w:val="none" w:sz="0" w:space="0" w:color="auto"/>
          </w:divBdr>
          <w:divsChild>
            <w:div w:id="1940140646">
              <w:marLeft w:val="0"/>
              <w:marRight w:val="0"/>
              <w:marTop w:val="0"/>
              <w:marBottom w:val="0"/>
              <w:divBdr>
                <w:top w:val="none" w:sz="0" w:space="0" w:color="auto"/>
                <w:left w:val="none" w:sz="0" w:space="0" w:color="auto"/>
                <w:bottom w:val="none" w:sz="0" w:space="0" w:color="auto"/>
                <w:right w:val="none" w:sz="0" w:space="0" w:color="auto"/>
              </w:divBdr>
            </w:div>
          </w:divsChild>
        </w:div>
        <w:div w:id="376127057">
          <w:marLeft w:val="0"/>
          <w:marRight w:val="0"/>
          <w:marTop w:val="0"/>
          <w:marBottom w:val="0"/>
          <w:divBdr>
            <w:top w:val="none" w:sz="0" w:space="0" w:color="auto"/>
            <w:left w:val="none" w:sz="0" w:space="0" w:color="auto"/>
            <w:bottom w:val="none" w:sz="0" w:space="0" w:color="auto"/>
            <w:right w:val="none" w:sz="0" w:space="0" w:color="auto"/>
          </w:divBdr>
          <w:divsChild>
            <w:div w:id="555435784">
              <w:marLeft w:val="0"/>
              <w:marRight w:val="0"/>
              <w:marTop w:val="0"/>
              <w:marBottom w:val="0"/>
              <w:divBdr>
                <w:top w:val="none" w:sz="0" w:space="0" w:color="auto"/>
                <w:left w:val="none" w:sz="0" w:space="0" w:color="auto"/>
                <w:bottom w:val="none" w:sz="0" w:space="0" w:color="auto"/>
                <w:right w:val="none" w:sz="0" w:space="0" w:color="auto"/>
              </w:divBdr>
            </w:div>
          </w:divsChild>
        </w:div>
        <w:div w:id="627245246">
          <w:marLeft w:val="0"/>
          <w:marRight w:val="0"/>
          <w:marTop w:val="0"/>
          <w:marBottom w:val="0"/>
          <w:divBdr>
            <w:top w:val="none" w:sz="0" w:space="0" w:color="auto"/>
            <w:left w:val="none" w:sz="0" w:space="0" w:color="auto"/>
            <w:bottom w:val="none" w:sz="0" w:space="0" w:color="auto"/>
            <w:right w:val="none" w:sz="0" w:space="0" w:color="auto"/>
          </w:divBdr>
          <w:divsChild>
            <w:div w:id="1997566384">
              <w:marLeft w:val="0"/>
              <w:marRight w:val="0"/>
              <w:marTop w:val="0"/>
              <w:marBottom w:val="0"/>
              <w:divBdr>
                <w:top w:val="none" w:sz="0" w:space="0" w:color="auto"/>
                <w:left w:val="none" w:sz="0" w:space="0" w:color="auto"/>
                <w:bottom w:val="none" w:sz="0" w:space="0" w:color="auto"/>
                <w:right w:val="none" w:sz="0" w:space="0" w:color="auto"/>
              </w:divBdr>
            </w:div>
          </w:divsChild>
        </w:div>
        <w:div w:id="716782237">
          <w:marLeft w:val="0"/>
          <w:marRight w:val="0"/>
          <w:marTop w:val="0"/>
          <w:marBottom w:val="0"/>
          <w:divBdr>
            <w:top w:val="none" w:sz="0" w:space="0" w:color="auto"/>
            <w:left w:val="none" w:sz="0" w:space="0" w:color="auto"/>
            <w:bottom w:val="none" w:sz="0" w:space="0" w:color="auto"/>
            <w:right w:val="none" w:sz="0" w:space="0" w:color="auto"/>
          </w:divBdr>
          <w:divsChild>
            <w:div w:id="1100952874">
              <w:marLeft w:val="0"/>
              <w:marRight w:val="0"/>
              <w:marTop w:val="0"/>
              <w:marBottom w:val="0"/>
              <w:divBdr>
                <w:top w:val="none" w:sz="0" w:space="0" w:color="auto"/>
                <w:left w:val="none" w:sz="0" w:space="0" w:color="auto"/>
                <w:bottom w:val="none" w:sz="0" w:space="0" w:color="auto"/>
                <w:right w:val="none" w:sz="0" w:space="0" w:color="auto"/>
              </w:divBdr>
            </w:div>
          </w:divsChild>
        </w:div>
        <w:div w:id="1080640169">
          <w:marLeft w:val="0"/>
          <w:marRight w:val="0"/>
          <w:marTop w:val="0"/>
          <w:marBottom w:val="0"/>
          <w:divBdr>
            <w:top w:val="none" w:sz="0" w:space="0" w:color="auto"/>
            <w:left w:val="none" w:sz="0" w:space="0" w:color="auto"/>
            <w:bottom w:val="none" w:sz="0" w:space="0" w:color="auto"/>
            <w:right w:val="none" w:sz="0" w:space="0" w:color="auto"/>
          </w:divBdr>
          <w:divsChild>
            <w:div w:id="803542032">
              <w:marLeft w:val="0"/>
              <w:marRight w:val="0"/>
              <w:marTop w:val="0"/>
              <w:marBottom w:val="0"/>
              <w:divBdr>
                <w:top w:val="none" w:sz="0" w:space="0" w:color="auto"/>
                <w:left w:val="none" w:sz="0" w:space="0" w:color="auto"/>
                <w:bottom w:val="none" w:sz="0" w:space="0" w:color="auto"/>
                <w:right w:val="none" w:sz="0" w:space="0" w:color="auto"/>
              </w:divBdr>
            </w:div>
          </w:divsChild>
        </w:div>
        <w:div w:id="1228145177">
          <w:marLeft w:val="0"/>
          <w:marRight w:val="0"/>
          <w:marTop w:val="0"/>
          <w:marBottom w:val="0"/>
          <w:divBdr>
            <w:top w:val="none" w:sz="0" w:space="0" w:color="auto"/>
            <w:left w:val="none" w:sz="0" w:space="0" w:color="auto"/>
            <w:bottom w:val="none" w:sz="0" w:space="0" w:color="auto"/>
            <w:right w:val="none" w:sz="0" w:space="0" w:color="auto"/>
          </w:divBdr>
          <w:divsChild>
            <w:div w:id="265970777">
              <w:marLeft w:val="0"/>
              <w:marRight w:val="0"/>
              <w:marTop w:val="0"/>
              <w:marBottom w:val="0"/>
              <w:divBdr>
                <w:top w:val="none" w:sz="0" w:space="0" w:color="auto"/>
                <w:left w:val="none" w:sz="0" w:space="0" w:color="auto"/>
                <w:bottom w:val="none" w:sz="0" w:space="0" w:color="auto"/>
                <w:right w:val="none" w:sz="0" w:space="0" w:color="auto"/>
              </w:divBdr>
            </w:div>
          </w:divsChild>
        </w:div>
        <w:div w:id="1261991884">
          <w:marLeft w:val="0"/>
          <w:marRight w:val="0"/>
          <w:marTop w:val="0"/>
          <w:marBottom w:val="0"/>
          <w:divBdr>
            <w:top w:val="none" w:sz="0" w:space="0" w:color="auto"/>
            <w:left w:val="none" w:sz="0" w:space="0" w:color="auto"/>
            <w:bottom w:val="none" w:sz="0" w:space="0" w:color="auto"/>
            <w:right w:val="none" w:sz="0" w:space="0" w:color="auto"/>
          </w:divBdr>
          <w:divsChild>
            <w:div w:id="51852343">
              <w:marLeft w:val="0"/>
              <w:marRight w:val="0"/>
              <w:marTop w:val="0"/>
              <w:marBottom w:val="0"/>
              <w:divBdr>
                <w:top w:val="none" w:sz="0" w:space="0" w:color="auto"/>
                <w:left w:val="none" w:sz="0" w:space="0" w:color="auto"/>
                <w:bottom w:val="none" w:sz="0" w:space="0" w:color="auto"/>
                <w:right w:val="none" w:sz="0" w:space="0" w:color="auto"/>
              </w:divBdr>
            </w:div>
          </w:divsChild>
        </w:div>
        <w:div w:id="1429349272">
          <w:marLeft w:val="0"/>
          <w:marRight w:val="0"/>
          <w:marTop w:val="0"/>
          <w:marBottom w:val="0"/>
          <w:divBdr>
            <w:top w:val="none" w:sz="0" w:space="0" w:color="auto"/>
            <w:left w:val="none" w:sz="0" w:space="0" w:color="auto"/>
            <w:bottom w:val="none" w:sz="0" w:space="0" w:color="auto"/>
            <w:right w:val="none" w:sz="0" w:space="0" w:color="auto"/>
          </w:divBdr>
          <w:divsChild>
            <w:div w:id="1168129431">
              <w:marLeft w:val="0"/>
              <w:marRight w:val="0"/>
              <w:marTop w:val="0"/>
              <w:marBottom w:val="0"/>
              <w:divBdr>
                <w:top w:val="none" w:sz="0" w:space="0" w:color="auto"/>
                <w:left w:val="none" w:sz="0" w:space="0" w:color="auto"/>
                <w:bottom w:val="none" w:sz="0" w:space="0" w:color="auto"/>
                <w:right w:val="none" w:sz="0" w:space="0" w:color="auto"/>
              </w:divBdr>
            </w:div>
          </w:divsChild>
        </w:div>
        <w:div w:id="1547789911">
          <w:marLeft w:val="0"/>
          <w:marRight w:val="0"/>
          <w:marTop w:val="0"/>
          <w:marBottom w:val="0"/>
          <w:divBdr>
            <w:top w:val="none" w:sz="0" w:space="0" w:color="auto"/>
            <w:left w:val="none" w:sz="0" w:space="0" w:color="auto"/>
            <w:bottom w:val="none" w:sz="0" w:space="0" w:color="auto"/>
            <w:right w:val="none" w:sz="0" w:space="0" w:color="auto"/>
          </w:divBdr>
          <w:divsChild>
            <w:div w:id="1993095791">
              <w:marLeft w:val="0"/>
              <w:marRight w:val="0"/>
              <w:marTop w:val="0"/>
              <w:marBottom w:val="0"/>
              <w:divBdr>
                <w:top w:val="none" w:sz="0" w:space="0" w:color="auto"/>
                <w:left w:val="none" w:sz="0" w:space="0" w:color="auto"/>
                <w:bottom w:val="none" w:sz="0" w:space="0" w:color="auto"/>
                <w:right w:val="none" w:sz="0" w:space="0" w:color="auto"/>
              </w:divBdr>
            </w:div>
          </w:divsChild>
        </w:div>
        <w:div w:id="1973437837">
          <w:marLeft w:val="0"/>
          <w:marRight w:val="0"/>
          <w:marTop w:val="0"/>
          <w:marBottom w:val="0"/>
          <w:divBdr>
            <w:top w:val="none" w:sz="0" w:space="0" w:color="auto"/>
            <w:left w:val="none" w:sz="0" w:space="0" w:color="auto"/>
            <w:bottom w:val="none" w:sz="0" w:space="0" w:color="auto"/>
            <w:right w:val="none" w:sz="0" w:space="0" w:color="auto"/>
          </w:divBdr>
          <w:divsChild>
            <w:div w:id="1782989178">
              <w:marLeft w:val="0"/>
              <w:marRight w:val="0"/>
              <w:marTop w:val="0"/>
              <w:marBottom w:val="0"/>
              <w:divBdr>
                <w:top w:val="none" w:sz="0" w:space="0" w:color="auto"/>
                <w:left w:val="none" w:sz="0" w:space="0" w:color="auto"/>
                <w:bottom w:val="none" w:sz="0" w:space="0" w:color="auto"/>
                <w:right w:val="none" w:sz="0" w:space="0" w:color="auto"/>
              </w:divBdr>
            </w:div>
          </w:divsChild>
        </w:div>
        <w:div w:id="2068406859">
          <w:marLeft w:val="0"/>
          <w:marRight w:val="0"/>
          <w:marTop w:val="0"/>
          <w:marBottom w:val="0"/>
          <w:divBdr>
            <w:top w:val="none" w:sz="0" w:space="0" w:color="auto"/>
            <w:left w:val="none" w:sz="0" w:space="0" w:color="auto"/>
            <w:bottom w:val="none" w:sz="0" w:space="0" w:color="auto"/>
            <w:right w:val="none" w:sz="0" w:space="0" w:color="auto"/>
          </w:divBdr>
          <w:divsChild>
            <w:div w:id="722869924">
              <w:marLeft w:val="0"/>
              <w:marRight w:val="0"/>
              <w:marTop w:val="0"/>
              <w:marBottom w:val="0"/>
              <w:divBdr>
                <w:top w:val="none" w:sz="0" w:space="0" w:color="auto"/>
                <w:left w:val="none" w:sz="0" w:space="0" w:color="auto"/>
                <w:bottom w:val="none" w:sz="0" w:space="0" w:color="auto"/>
                <w:right w:val="none" w:sz="0" w:space="0" w:color="auto"/>
              </w:divBdr>
            </w:div>
          </w:divsChild>
        </w:div>
        <w:div w:id="2137791888">
          <w:marLeft w:val="0"/>
          <w:marRight w:val="0"/>
          <w:marTop w:val="0"/>
          <w:marBottom w:val="0"/>
          <w:divBdr>
            <w:top w:val="none" w:sz="0" w:space="0" w:color="auto"/>
            <w:left w:val="none" w:sz="0" w:space="0" w:color="auto"/>
            <w:bottom w:val="none" w:sz="0" w:space="0" w:color="auto"/>
            <w:right w:val="none" w:sz="0" w:space="0" w:color="auto"/>
          </w:divBdr>
          <w:divsChild>
            <w:div w:id="1165970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8562928">
      <w:bodyDiv w:val="1"/>
      <w:marLeft w:val="0"/>
      <w:marRight w:val="0"/>
      <w:marTop w:val="0"/>
      <w:marBottom w:val="0"/>
      <w:divBdr>
        <w:top w:val="none" w:sz="0" w:space="0" w:color="auto"/>
        <w:left w:val="none" w:sz="0" w:space="0" w:color="auto"/>
        <w:bottom w:val="none" w:sz="0" w:space="0" w:color="auto"/>
        <w:right w:val="none" w:sz="0" w:space="0" w:color="auto"/>
      </w:divBdr>
    </w:div>
    <w:div w:id="1303272533">
      <w:bodyDiv w:val="1"/>
      <w:marLeft w:val="0"/>
      <w:marRight w:val="0"/>
      <w:marTop w:val="0"/>
      <w:marBottom w:val="0"/>
      <w:divBdr>
        <w:top w:val="none" w:sz="0" w:space="0" w:color="auto"/>
        <w:left w:val="none" w:sz="0" w:space="0" w:color="auto"/>
        <w:bottom w:val="none" w:sz="0" w:space="0" w:color="auto"/>
        <w:right w:val="none" w:sz="0" w:space="0" w:color="auto"/>
      </w:divBdr>
    </w:div>
    <w:div w:id="1308895223">
      <w:bodyDiv w:val="1"/>
      <w:marLeft w:val="0"/>
      <w:marRight w:val="0"/>
      <w:marTop w:val="0"/>
      <w:marBottom w:val="0"/>
      <w:divBdr>
        <w:top w:val="none" w:sz="0" w:space="0" w:color="auto"/>
        <w:left w:val="none" w:sz="0" w:space="0" w:color="auto"/>
        <w:bottom w:val="none" w:sz="0" w:space="0" w:color="auto"/>
        <w:right w:val="none" w:sz="0" w:space="0" w:color="auto"/>
      </w:divBdr>
    </w:div>
    <w:div w:id="1312908522">
      <w:bodyDiv w:val="1"/>
      <w:marLeft w:val="0"/>
      <w:marRight w:val="0"/>
      <w:marTop w:val="0"/>
      <w:marBottom w:val="0"/>
      <w:divBdr>
        <w:top w:val="none" w:sz="0" w:space="0" w:color="auto"/>
        <w:left w:val="none" w:sz="0" w:space="0" w:color="auto"/>
        <w:bottom w:val="none" w:sz="0" w:space="0" w:color="auto"/>
        <w:right w:val="none" w:sz="0" w:space="0" w:color="auto"/>
      </w:divBdr>
    </w:div>
    <w:div w:id="1326976104">
      <w:bodyDiv w:val="1"/>
      <w:marLeft w:val="0"/>
      <w:marRight w:val="0"/>
      <w:marTop w:val="0"/>
      <w:marBottom w:val="0"/>
      <w:divBdr>
        <w:top w:val="none" w:sz="0" w:space="0" w:color="auto"/>
        <w:left w:val="none" w:sz="0" w:space="0" w:color="auto"/>
        <w:bottom w:val="none" w:sz="0" w:space="0" w:color="auto"/>
        <w:right w:val="none" w:sz="0" w:space="0" w:color="auto"/>
      </w:divBdr>
    </w:div>
    <w:div w:id="1356467467">
      <w:bodyDiv w:val="1"/>
      <w:marLeft w:val="0"/>
      <w:marRight w:val="0"/>
      <w:marTop w:val="0"/>
      <w:marBottom w:val="0"/>
      <w:divBdr>
        <w:top w:val="none" w:sz="0" w:space="0" w:color="auto"/>
        <w:left w:val="none" w:sz="0" w:space="0" w:color="auto"/>
        <w:bottom w:val="none" w:sz="0" w:space="0" w:color="auto"/>
        <w:right w:val="none" w:sz="0" w:space="0" w:color="auto"/>
      </w:divBdr>
    </w:div>
    <w:div w:id="1366253619">
      <w:bodyDiv w:val="1"/>
      <w:marLeft w:val="0"/>
      <w:marRight w:val="0"/>
      <w:marTop w:val="0"/>
      <w:marBottom w:val="0"/>
      <w:divBdr>
        <w:top w:val="none" w:sz="0" w:space="0" w:color="auto"/>
        <w:left w:val="none" w:sz="0" w:space="0" w:color="auto"/>
        <w:bottom w:val="none" w:sz="0" w:space="0" w:color="auto"/>
        <w:right w:val="none" w:sz="0" w:space="0" w:color="auto"/>
      </w:divBdr>
      <w:divsChild>
        <w:div w:id="807018544">
          <w:marLeft w:val="0"/>
          <w:marRight w:val="0"/>
          <w:marTop w:val="0"/>
          <w:marBottom w:val="0"/>
          <w:divBdr>
            <w:top w:val="none" w:sz="0" w:space="0" w:color="auto"/>
            <w:left w:val="none" w:sz="0" w:space="0" w:color="auto"/>
            <w:bottom w:val="none" w:sz="0" w:space="0" w:color="auto"/>
            <w:right w:val="none" w:sz="0" w:space="0" w:color="auto"/>
          </w:divBdr>
          <w:divsChild>
            <w:div w:id="342706796">
              <w:marLeft w:val="0"/>
              <w:marRight w:val="0"/>
              <w:marTop w:val="0"/>
              <w:marBottom w:val="0"/>
              <w:divBdr>
                <w:top w:val="none" w:sz="0" w:space="0" w:color="auto"/>
                <w:left w:val="none" w:sz="0" w:space="0" w:color="auto"/>
                <w:bottom w:val="none" w:sz="0" w:space="0" w:color="auto"/>
                <w:right w:val="none" w:sz="0" w:space="0" w:color="auto"/>
              </w:divBdr>
            </w:div>
            <w:div w:id="423769053">
              <w:marLeft w:val="0"/>
              <w:marRight w:val="0"/>
              <w:marTop w:val="0"/>
              <w:marBottom w:val="0"/>
              <w:divBdr>
                <w:top w:val="none" w:sz="0" w:space="0" w:color="auto"/>
                <w:left w:val="none" w:sz="0" w:space="0" w:color="auto"/>
                <w:bottom w:val="none" w:sz="0" w:space="0" w:color="auto"/>
                <w:right w:val="none" w:sz="0" w:space="0" w:color="auto"/>
              </w:divBdr>
            </w:div>
            <w:div w:id="460464501">
              <w:marLeft w:val="0"/>
              <w:marRight w:val="0"/>
              <w:marTop w:val="0"/>
              <w:marBottom w:val="0"/>
              <w:divBdr>
                <w:top w:val="none" w:sz="0" w:space="0" w:color="auto"/>
                <w:left w:val="none" w:sz="0" w:space="0" w:color="auto"/>
                <w:bottom w:val="none" w:sz="0" w:space="0" w:color="auto"/>
                <w:right w:val="none" w:sz="0" w:space="0" w:color="auto"/>
              </w:divBdr>
            </w:div>
            <w:div w:id="463697516">
              <w:marLeft w:val="0"/>
              <w:marRight w:val="0"/>
              <w:marTop w:val="0"/>
              <w:marBottom w:val="0"/>
              <w:divBdr>
                <w:top w:val="none" w:sz="0" w:space="0" w:color="auto"/>
                <w:left w:val="none" w:sz="0" w:space="0" w:color="auto"/>
                <w:bottom w:val="none" w:sz="0" w:space="0" w:color="auto"/>
                <w:right w:val="none" w:sz="0" w:space="0" w:color="auto"/>
              </w:divBdr>
            </w:div>
            <w:div w:id="516625096">
              <w:marLeft w:val="0"/>
              <w:marRight w:val="0"/>
              <w:marTop w:val="0"/>
              <w:marBottom w:val="0"/>
              <w:divBdr>
                <w:top w:val="none" w:sz="0" w:space="0" w:color="auto"/>
                <w:left w:val="none" w:sz="0" w:space="0" w:color="auto"/>
                <w:bottom w:val="none" w:sz="0" w:space="0" w:color="auto"/>
                <w:right w:val="none" w:sz="0" w:space="0" w:color="auto"/>
              </w:divBdr>
            </w:div>
            <w:div w:id="635179140">
              <w:marLeft w:val="0"/>
              <w:marRight w:val="0"/>
              <w:marTop w:val="0"/>
              <w:marBottom w:val="0"/>
              <w:divBdr>
                <w:top w:val="none" w:sz="0" w:space="0" w:color="auto"/>
                <w:left w:val="none" w:sz="0" w:space="0" w:color="auto"/>
                <w:bottom w:val="none" w:sz="0" w:space="0" w:color="auto"/>
                <w:right w:val="none" w:sz="0" w:space="0" w:color="auto"/>
              </w:divBdr>
            </w:div>
            <w:div w:id="714156152">
              <w:marLeft w:val="0"/>
              <w:marRight w:val="0"/>
              <w:marTop w:val="0"/>
              <w:marBottom w:val="0"/>
              <w:divBdr>
                <w:top w:val="none" w:sz="0" w:space="0" w:color="auto"/>
                <w:left w:val="none" w:sz="0" w:space="0" w:color="auto"/>
                <w:bottom w:val="none" w:sz="0" w:space="0" w:color="auto"/>
                <w:right w:val="none" w:sz="0" w:space="0" w:color="auto"/>
              </w:divBdr>
            </w:div>
            <w:div w:id="734936156">
              <w:marLeft w:val="0"/>
              <w:marRight w:val="0"/>
              <w:marTop w:val="0"/>
              <w:marBottom w:val="0"/>
              <w:divBdr>
                <w:top w:val="none" w:sz="0" w:space="0" w:color="auto"/>
                <w:left w:val="none" w:sz="0" w:space="0" w:color="auto"/>
                <w:bottom w:val="none" w:sz="0" w:space="0" w:color="auto"/>
                <w:right w:val="none" w:sz="0" w:space="0" w:color="auto"/>
              </w:divBdr>
            </w:div>
            <w:div w:id="1069113423">
              <w:marLeft w:val="0"/>
              <w:marRight w:val="0"/>
              <w:marTop w:val="0"/>
              <w:marBottom w:val="0"/>
              <w:divBdr>
                <w:top w:val="none" w:sz="0" w:space="0" w:color="auto"/>
                <w:left w:val="none" w:sz="0" w:space="0" w:color="auto"/>
                <w:bottom w:val="none" w:sz="0" w:space="0" w:color="auto"/>
                <w:right w:val="none" w:sz="0" w:space="0" w:color="auto"/>
              </w:divBdr>
            </w:div>
            <w:div w:id="1446576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6927626">
      <w:bodyDiv w:val="1"/>
      <w:marLeft w:val="0"/>
      <w:marRight w:val="0"/>
      <w:marTop w:val="0"/>
      <w:marBottom w:val="0"/>
      <w:divBdr>
        <w:top w:val="none" w:sz="0" w:space="0" w:color="auto"/>
        <w:left w:val="none" w:sz="0" w:space="0" w:color="auto"/>
        <w:bottom w:val="none" w:sz="0" w:space="0" w:color="auto"/>
        <w:right w:val="none" w:sz="0" w:space="0" w:color="auto"/>
      </w:divBdr>
    </w:div>
    <w:div w:id="1398891616">
      <w:bodyDiv w:val="1"/>
      <w:marLeft w:val="0"/>
      <w:marRight w:val="0"/>
      <w:marTop w:val="0"/>
      <w:marBottom w:val="0"/>
      <w:divBdr>
        <w:top w:val="none" w:sz="0" w:space="0" w:color="auto"/>
        <w:left w:val="none" w:sz="0" w:space="0" w:color="auto"/>
        <w:bottom w:val="none" w:sz="0" w:space="0" w:color="auto"/>
        <w:right w:val="none" w:sz="0" w:space="0" w:color="auto"/>
      </w:divBdr>
    </w:div>
    <w:div w:id="1400905874">
      <w:bodyDiv w:val="1"/>
      <w:marLeft w:val="0"/>
      <w:marRight w:val="0"/>
      <w:marTop w:val="0"/>
      <w:marBottom w:val="0"/>
      <w:divBdr>
        <w:top w:val="none" w:sz="0" w:space="0" w:color="auto"/>
        <w:left w:val="none" w:sz="0" w:space="0" w:color="auto"/>
        <w:bottom w:val="none" w:sz="0" w:space="0" w:color="auto"/>
        <w:right w:val="none" w:sz="0" w:space="0" w:color="auto"/>
      </w:divBdr>
    </w:div>
    <w:div w:id="1415319258">
      <w:bodyDiv w:val="1"/>
      <w:marLeft w:val="0"/>
      <w:marRight w:val="0"/>
      <w:marTop w:val="0"/>
      <w:marBottom w:val="0"/>
      <w:divBdr>
        <w:top w:val="none" w:sz="0" w:space="0" w:color="auto"/>
        <w:left w:val="none" w:sz="0" w:space="0" w:color="auto"/>
        <w:bottom w:val="none" w:sz="0" w:space="0" w:color="auto"/>
        <w:right w:val="none" w:sz="0" w:space="0" w:color="auto"/>
      </w:divBdr>
      <w:divsChild>
        <w:div w:id="663512894">
          <w:marLeft w:val="0"/>
          <w:marRight w:val="0"/>
          <w:marTop w:val="0"/>
          <w:marBottom w:val="0"/>
          <w:divBdr>
            <w:top w:val="none" w:sz="0" w:space="0" w:color="auto"/>
            <w:left w:val="none" w:sz="0" w:space="0" w:color="auto"/>
            <w:bottom w:val="none" w:sz="0" w:space="0" w:color="auto"/>
            <w:right w:val="none" w:sz="0" w:space="0" w:color="auto"/>
          </w:divBdr>
        </w:div>
      </w:divsChild>
    </w:div>
    <w:div w:id="1422068689">
      <w:bodyDiv w:val="1"/>
      <w:marLeft w:val="0"/>
      <w:marRight w:val="0"/>
      <w:marTop w:val="0"/>
      <w:marBottom w:val="0"/>
      <w:divBdr>
        <w:top w:val="none" w:sz="0" w:space="0" w:color="auto"/>
        <w:left w:val="none" w:sz="0" w:space="0" w:color="auto"/>
        <w:bottom w:val="none" w:sz="0" w:space="0" w:color="auto"/>
        <w:right w:val="none" w:sz="0" w:space="0" w:color="auto"/>
      </w:divBdr>
    </w:div>
    <w:div w:id="1425223637">
      <w:bodyDiv w:val="1"/>
      <w:marLeft w:val="0"/>
      <w:marRight w:val="0"/>
      <w:marTop w:val="0"/>
      <w:marBottom w:val="0"/>
      <w:divBdr>
        <w:top w:val="none" w:sz="0" w:space="0" w:color="auto"/>
        <w:left w:val="none" w:sz="0" w:space="0" w:color="auto"/>
        <w:bottom w:val="none" w:sz="0" w:space="0" w:color="auto"/>
        <w:right w:val="none" w:sz="0" w:space="0" w:color="auto"/>
      </w:divBdr>
    </w:div>
    <w:div w:id="1425567944">
      <w:bodyDiv w:val="1"/>
      <w:marLeft w:val="0"/>
      <w:marRight w:val="0"/>
      <w:marTop w:val="0"/>
      <w:marBottom w:val="0"/>
      <w:divBdr>
        <w:top w:val="none" w:sz="0" w:space="0" w:color="auto"/>
        <w:left w:val="none" w:sz="0" w:space="0" w:color="auto"/>
        <w:bottom w:val="none" w:sz="0" w:space="0" w:color="auto"/>
        <w:right w:val="none" w:sz="0" w:space="0" w:color="auto"/>
      </w:divBdr>
    </w:div>
    <w:div w:id="1428312112">
      <w:bodyDiv w:val="1"/>
      <w:marLeft w:val="0"/>
      <w:marRight w:val="0"/>
      <w:marTop w:val="0"/>
      <w:marBottom w:val="0"/>
      <w:divBdr>
        <w:top w:val="none" w:sz="0" w:space="0" w:color="auto"/>
        <w:left w:val="none" w:sz="0" w:space="0" w:color="auto"/>
        <w:bottom w:val="none" w:sz="0" w:space="0" w:color="auto"/>
        <w:right w:val="none" w:sz="0" w:space="0" w:color="auto"/>
      </w:divBdr>
    </w:div>
    <w:div w:id="1433280100">
      <w:bodyDiv w:val="1"/>
      <w:marLeft w:val="0"/>
      <w:marRight w:val="0"/>
      <w:marTop w:val="0"/>
      <w:marBottom w:val="0"/>
      <w:divBdr>
        <w:top w:val="none" w:sz="0" w:space="0" w:color="auto"/>
        <w:left w:val="none" w:sz="0" w:space="0" w:color="auto"/>
        <w:bottom w:val="none" w:sz="0" w:space="0" w:color="auto"/>
        <w:right w:val="none" w:sz="0" w:space="0" w:color="auto"/>
      </w:divBdr>
    </w:div>
    <w:div w:id="1440485423">
      <w:bodyDiv w:val="1"/>
      <w:marLeft w:val="0"/>
      <w:marRight w:val="0"/>
      <w:marTop w:val="0"/>
      <w:marBottom w:val="0"/>
      <w:divBdr>
        <w:top w:val="none" w:sz="0" w:space="0" w:color="auto"/>
        <w:left w:val="none" w:sz="0" w:space="0" w:color="auto"/>
        <w:bottom w:val="none" w:sz="0" w:space="0" w:color="auto"/>
        <w:right w:val="none" w:sz="0" w:space="0" w:color="auto"/>
      </w:divBdr>
    </w:div>
    <w:div w:id="1446735671">
      <w:bodyDiv w:val="1"/>
      <w:marLeft w:val="0"/>
      <w:marRight w:val="0"/>
      <w:marTop w:val="0"/>
      <w:marBottom w:val="0"/>
      <w:divBdr>
        <w:top w:val="none" w:sz="0" w:space="0" w:color="auto"/>
        <w:left w:val="none" w:sz="0" w:space="0" w:color="auto"/>
        <w:bottom w:val="none" w:sz="0" w:space="0" w:color="auto"/>
        <w:right w:val="none" w:sz="0" w:space="0" w:color="auto"/>
      </w:divBdr>
    </w:div>
    <w:div w:id="1476606178">
      <w:bodyDiv w:val="1"/>
      <w:marLeft w:val="0"/>
      <w:marRight w:val="0"/>
      <w:marTop w:val="0"/>
      <w:marBottom w:val="0"/>
      <w:divBdr>
        <w:top w:val="none" w:sz="0" w:space="0" w:color="auto"/>
        <w:left w:val="none" w:sz="0" w:space="0" w:color="auto"/>
        <w:bottom w:val="none" w:sz="0" w:space="0" w:color="auto"/>
        <w:right w:val="none" w:sz="0" w:space="0" w:color="auto"/>
      </w:divBdr>
    </w:div>
    <w:div w:id="1497454830">
      <w:bodyDiv w:val="1"/>
      <w:marLeft w:val="0"/>
      <w:marRight w:val="0"/>
      <w:marTop w:val="0"/>
      <w:marBottom w:val="0"/>
      <w:divBdr>
        <w:top w:val="none" w:sz="0" w:space="0" w:color="auto"/>
        <w:left w:val="none" w:sz="0" w:space="0" w:color="auto"/>
        <w:bottom w:val="none" w:sz="0" w:space="0" w:color="auto"/>
        <w:right w:val="none" w:sz="0" w:space="0" w:color="auto"/>
      </w:divBdr>
    </w:div>
    <w:div w:id="1508329507">
      <w:bodyDiv w:val="1"/>
      <w:marLeft w:val="0"/>
      <w:marRight w:val="0"/>
      <w:marTop w:val="0"/>
      <w:marBottom w:val="0"/>
      <w:divBdr>
        <w:top w:val="none" w:sz="0" w:space="0" w:color="auto"/>
        <w:left w:val="none" w:sz="0" w:space="0" w:color="auto"/>
        <w:bottom w:val="none" w:sz="0" w:space="0" w:color="auto"/>
        <w:right w:val="none" w:sz="0" w:space="0" w:color="auto"/>
      </w:divBdr>
    </w:div>
    <w:div w:id="1519998498">
      <w:bodyDiv w:val="1"/>
      <w:marLeft w:val="0"/>
      <w:marRight w:val="0"/>
      <w:marTop w:val="0"/>
      <w:marBottom w:val="0"/>
      <w:divBdr>
        <w:top w:val="none" w:sz="0" w:space="0" w:color="auto"/>
        <w:left w:val="none" w:sz="0" w:space="0" w:color="auto"/>
        <w:bottom w:val="none" w:sz="0" w:space="0" w:color="auto"/>
        <w:right w:val="none" w:sz="0" w:space="0" w:color="auto"/>
      </w:divBdr>
    </w:div>
    <w:div w:id="1528446344">
      <w:bodyDiv w:val="1"/>
      <w:marLeft w:val="0"/>
      <w:marRight w:val="0"/>
      <w:marTop w:val="0"/>
      <w:marBottom w:val="0"/>
      <w:divBdr>
        <w:top w:val="none" w:sz="0" w:space="0" w:color="auto"/>
        <w:left w:val="none" w:sz="0" w:space="0" w:color="auto"/>
        <w:bottom w:val="none" w:sz="0" w:space="0" w:color="auto"/>
        <w:right w:val="none" w:sz="0" w:space="0" w:color="auto"/>
      </w:divBdr>
    </w:div>
    <w:div w:id="1529485084">
      <w:bodyDiv w:val="1"/>
      <w:marLeft w:val="0"/>
      <w:marRight w:val="0"/>
      <w:marTop w:val="0"/>
      <w:marBottom w:val="0"/>
      <w:divBdr>
        <w:top w:val="none" w:sz="0" w:space="0" w:color="auto"/>
        <w:left w:val="none" w:sz="0" w:space="0" w:color="auto"/>
        <w:bottom w:val="none" w:sz="0" w:space="0" w:color="auto"/>
        <w:right w:val="none" w:sz="0" w:space="0" w:color="auto"/>
      </w:divBdr>
      <w:divsChild>
        <w:div w:id="1104035638">
          <w:marLeft w:val="0"/>
          <w:marRight w:val="0"/>
          <w:marTop w:val="0"/>
          <w:marBottom w:val="0"/>
          <w:divBdr>
            <w:top w:val="none" w:sz="0" w:space="0" w:color="auto"/>
            <w:left w:val="none" w:sz="0" w:space="0" w:color="auto"/>
            <w:bottom w:val="none" w:sz="0" w:space="0" w:color="auto"/>
            <w:right w:val="none" w:sz="0" w:space="0" w:color="auto"/>
          </w:divBdr>
          <w:divsChild>
            <w:div w:id="1713577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7238306">
      <w:bodyDiv w:val="1"/>
      <w:marLeft w:val="0"/>
      <w:marRight w:val="0"/>
      <w:marTop w:val="0"/>
      <w:marBottom w:val="0"/>
      <w:divBdr>
        <w:top w:val="none" w:sz="0" w:space="0" w:color="auto"/>
        <w:left w:val="none" w:sz="0" w:space="0" w:color="auto"/>
        <w:bottom w:val="none" w:sz="0" w:space="0" w:color="auto"/>
        <w:right w:val="none" w:sz="0" w:space="0" w:color="auto"/>
      </w:divBdr>
    </w:div>
    <w:div w:id="1538397106">
      <w:bodyDiv w:val="1"/>
      <w:marLeft w:val="0"/>
      <w:marRight w:val="0"/>
      <w:marTop w:val="0"/>
      <w:marBottom w:val="0"/>
      <w:divBdr>
        <w:top w:val="none" w:sz="0" w:space="0" w:color="auto"/>
        <w:left w:val="none" w:sz="0" w:space="0" w:color="auto"/>
        <w:bottom w:val="none" w:sz="0" w:space="0" w:color="auto"/>
        <w:right w:val="none" w:sz="0" w:space="0" w:color="auto"/>
      </w:divBdr>
    </w:div>
    <w:div w:id="1545871091">
      <w:bodyDiv w:val="1"/>
      <w:marLeft w:val="0"/>
      <w:marRight w:val="0"/>
      <w:marTop w:val="0"/>
      <w:marBottom w:val="0"/>
      <w:divBdr>
        <w:top w:val="none" w:sz="0" w:space="0" w:color="auto"/>
        <w:left w:val="none" w:sz="0" w:space="0" w:color="auto"/>
        <w:bottom w:val="none" w:sz="0" w:space="0" w:color="auto"/>
        <w:right w:val="none" w:sz="0" w:space="0" w:color="auto"/>
      </w:divBdr>
    </w:div>
    <w:div w:id="1552961243">
      <w:bodyDiv w:val="1"/>
      <w:marLeft w:val="0"/>
      <w:marRight w:val="0"/>
      <w:marTop w:val="0"/>
      <w:marBottom w:val="0"/>
      <w:divBdr>
        <w:top w:val="none" w:sz="0" w:space="0" w:color="auto"/>
        <w:left w:val="none" w:sz="0" w:space="0" w:color="auto"/>
        <w:bottom w:val="none" w:sz="0" w:space="0" w:color="auto"/>
        <w:right w:val="none" w:sz="0" w:space="0" w:color="auto"/>
      </w:divBdr>
    </w:div>
    <w:div w:id="1577741564">
      <w:bodyDiv w:val="1"/>
      <w:marLeft w:val="0"/>
      <w:marRight w:val="0"/>
      <w:marTop w:val="0"/>
      <w:marBottom w:val="0"/>
      <w:divBdr>
        <w:top w:val="none" w:sz="0" w:space="0" w:color="auto"/>
        <w:left w:val="none" w:sz="0" w:space="0" w:color="auto"/>
        <w:bottom w:val="none" w:sz="0" w:space="0" w:color="auto"/>
        <w:right w:val="none" w:sz="0" w:space="0" w:color="auto"/>
      </w:divBdr>
    </w:div>
    <w:div w:id="1581255974">
      <w:bodyDiv w:val="1"/>
      <w:marLeft w:val="0"/>
      <w:marRight w:val="0"/>
      <w:marTop w:val="0"/>
      <w:marBottom w:val="0"/>
      <w:divBdr>
        <w:top w:val="none" w:sz="0" w:space="0" w:color="auto"/>
        <w:left w:val="none" w:sz="0" w:space="0" w:color="auto"/>
        <w:bottom w:val="none" w:sz="0" w:space="0" w:color="auto"/>
        <w:right w:val="none" w:sz="0" w:space="0" w:color="auto"/>
      </w:divBdr>
    </w:div>
    <w:div w:id="1582567209">
      <w:bodyDiv w:val="1"/>
      <w:marLeft w:val="0"/>
      <w:marRight w:val="0"/>
      <w:marTop w:val="0"/>
      <w:marBottom w:val="0"/>
      <w:divBdr>
        <w:top w:val="none" w:sz="0" w:space="0" w:color="auto"/>
        <w:left w:val="none" w:sz="0" w:space="0" w:color="auto"/>
        <w:bottom w:val="none" w:sz="0" w:space="0" w:color="auto"/>
        <w:right w:val="none" w:sz="0" w:space="0" w:color="auto"/>
      </w:divBdr>
    </w:div>
    <w:div w:id="1604265574">
      <w:bodyDiv w:val="1"/>
      <w:marLeft w:val="0"/>
      <w:marRight w:val="0"/>
      <w:marTop w:val="0"/>
      <w:marBottom w:val="0"/>
      <w:divBdr>
        <w:top w:val="none" w:sz="0" w:space="0" w:color="auto"/>
        <w:left w:val="none" w:sz="0" w:space="0" w:color="auto"/>
        <w:bottom w:val="none" w:sz="0" w:space="0" w:color="auto"/>
        <w:right w:val="none" w:sz="0" w:space="0" w:color="auto"/>
      </w:divBdr>
    </w:div>
    <w:div w:id="1609702438">
      <w:bodyDiv w:val="1"/>
      <w:marLeft w:val="0"/>
      <w:marRight w:val="0"/>
      <w:marTop w:val="0"/>
      <w:marBottom w:val="0"/>
      <w:divBdr>
        <w:top w:val="none" w:sz="0" w:space="0" w:color="auto"/>
        <w:left w:val="none" w:sz="0" w:space="0" w:color="auto"/>
        <w:bottom w:val="none" w:sz="0" w:space="0" w:color="auto"/>
        <w:right w:val="none" w:sz="0" w:space="0" w:color="auto"/>
      </w:divBdr>
    </w:div>
    <w:div w:id="1631396409">
      <w:bodyDiv w:val="1"/>
      <w:marLeft w:val="0"/>
      <w:marRight w:val="0"/>
      <w:marTop w:val="0"/>
      <w:marBottom w:val="0"/>
      <w:divBdr>
        <w:top w:val="none" w:sz="0" w:space="0" w:color="auto"/>
        <w:left w:val="none" w:sz="0" w:space="0" w:color="auto"/>
        <w:bottom w:val="none" w:sz="0" w:space="0" w:color="auto"/>
        <w:right w:val="none" w:sz="0" w:space="0" w:color="auto"/>
      </w:divBdr>
    </w:div>
    <w:div w:id="1634628885">
      <w:bodyDiv w:val="1"/>
      <w:marLeft w:val="0"/>
      <w:marRight w:val="0"/>
      <w:marTop w:val="0"/>
      <w:marBottom w:val="0"/>
      <w:divBdr>
        <w:top w:val="none" w:sz="0" w:space="0" w:color="auto"/>
        <w:left w:val="none" w:sz="0" w:space="0" w:color="auto"/>
        <w:bottom w:val="none" w:sz="0" w:space="0" w:color="auto"/>
        <w:right w:val="none" w:sz="0" w:space="0" w:color="auto"/>
      </w:divBdr>
    </w:div>
    <w:div w:id="1637492714">
      <w:bodyDiv w:val="1"/>
      <w:marLeft w:val="0"/>
      <w:marRight w:val="0"/>
      <w:marTop w:val="0"/>
      <w:marBottom w:val="0"/>
      <w:divBdr>
        <w:top w:val="none" w:sz="0" w:space="0" w:color="auto"/>
        <w:left w:val="none" w:sz="0" w:space="0" w:color="auto"/>
        <w:bottom w:val="none" w:sz="0" w:space="0" w:color="auto"/>
        <w:right w:val="none" w:sz="0" w:space="0" w:color="auto"/>
      </w:divBdr>
    </w:div>
    <w:div w:id="1638755771">
      <w:bodyDiv w:val="1"/>
      <w:marLeft w:val="0"/>
      <w:marRight w:val="0"/>
      <w:marTop w:val="0"/>
      <w:marBottom w:val="0"/>
      <w:divBdr>
        <w:top w:val="none" w:sz="0" w:space="0" w:color="auto"/>
        <w:left w:val="none" w:sz="0" w:space="0" w:color="auto"/>
        <w:bottom w:val="none" w:sz="0" w:space="0" w:color="auto"/>
        <w:right w:val="none" w:sz="0" w:space="0" w:color="auto"/>
      </w:divBdr>
    </w:div>
    <w:div w:id="1642298054">
      <w:bodyDiv w:val="1"/>
      <w:marLeft w:val="0"/>
      <w:marRight w:val="0"/>
      <w:marTop w:val="0"/>
      <w:marBottom w:val="0"/>
      <w:divBdr>
        <w:top w:val="none" w:sz="0" w:space="0" w:color="auto"/>
        <w:left w:val="none" w:sz="0" w:space="0" w:color="auto"/>
        <w:bottom w:val="none" w:sz="0" w:space="0" w:color="auto"/>
        <w:right w:val="none" w:sz="0" w:space="0" w:color="auto"/>
      </w:divBdr>
    </w:div>
    <w:div w:id="1642465497">
      <w:bodyDiv w:val="1"/>
      <w:marLeft w:val="0"/>
      <w:marRight w:val="0"/>
      <w:marTop w:val="0"/>
      <w:marBottom w:val="0"/>
      <w:divBdr>
        <w:top w:val="none" w:sz="0" w:space="0" w:color="auto"/>
        <w:left w:val="none" w:sz="0" w:space="0" w:color="auto"/>
        <w:bottom w:val="none" w:sz="0" w:space="0" w:color="auto"/>
        <w:right w:val="none" w:sz="0" w:space="0" w:color="auto"/>
      </w:divBdr>
    </w:div>
    <w:div w:id="1642689854">
      <w:bodyDiv w:val="1"/>
      <w:marLeft w:val="0"/>
      <w:marRight w:val="0"/>
      <w:marTop w:val="0"/>
      <w:marBottom w:val="0"/>
      <w:divBdr>
        <w:top w:val="none" w:sz="0" w:space="0" w:color="auto"/>
        <w:left w:val="none" w:sz="0" w:space="0" w:color="auto"/>
        <w:bottom w:val="none" w:sz="0" w:space="0" w:color="auto"/>
        <w:right w:val="none" w:sz="0" w:space="0" w:color="auto"/>
      </w:divBdr>
    </w:div>
    <w:div w:id="1672371479">
      <w:bodyDiv w:val="1"/>
      <w:marLeft w:val="0"/>
      <w:marRight w:val="0"/>
      <w:marTop w:val="0"/>
      <w:marBottom w:val="0"/>
      <w:divBdr>
        <w:top w:val="none" w:sz="0" w:space="0" w:color="auto"/>
        <w:left w:val="none" w:sz="0" w:space="0" w:color="auto"/>
        <w:bottom w:val="none" w:sz="0" w:space="0" w:color="auto"/>
        <w:right w:val="none" w:sz="0" w:space="0" w:color="auto"/>
      </w:divBdr>
    </w:div>
    <w:div w:id="1682973143">
      <w:bodyDiv w:val="1"/>
      <w:marLeft w:val="0"/>
      <w:marRight w:val="0"/>
      <w:marTop w:val="0"/>
      <w:marBottom w:val="0"/>
      <w:divBdr>
        <w:top w:val="none" w:sz="0" w:space="0" w:color="auto"/>
        <w:left w:val="none" w:sz="0" w:space="0" w:color="auto"/>
        <w:bottom w:val="none" w:sz="0" w:space="0" w:color="auto"/>
        <w:right w:val="none" w:sz="0" w:space="0" w:color="auto"/>
      </w:divBdr>
      <w:divsChild>
        <w:div w:id="787285765">
          <w:marLeft w:val="0"/>
          <w:marRight w:val="0"/>
          <w:marTop w:val="0"/>
          <w:marBottom w:val="0"/>
          <w:divBdr>
            <w:top w:val="none" w:sz="0" w:space="0" w:color="auto"/>
            <w:left w:val="none" w:sz="0" w:space="0" w:color="auto"/>
            <w:bottom w:val="none" w:sz="0" w:space="0" w:color="auto"/>
            <w:right w:val="none" w:sz="0" w:space="0" w:color="auto"/>
          </w:divBdr>
        </w:div>
      </w:divsChild>
    </w:div>
    <w:div w:id="1718237391">
      <w:bodyDiv w:val="1"/>
      <w:marLeft w:val="0"/>
      <w:marRight w:val="0"/>
      <w:marTop w:val="0"/>
      <w:marBottom w:val="0"/>
      <w:divBdr>
        <w:top w:val="none" w:sz="0" w:space="0" w:color="auto"/>
        <w:left w:val="none" w:sz="0" w:space="0" w:color="auto"/>
        <w:bottom w:val="none" w:sz="0" w:space="0" w:color="auto"/>
        <w:right w:val="none" w:sz="0" w:space="0" w:color="auto"/>
      </w:divBdr>
    </w:div>
    <w:div w:id="1731609926">
      <w:bodyDiv w:val="1"/>
      <w:marLeft w:val="0"/>
      <w:marRight w:val="0"/>
      <w:marTop w:val="0"/>
      <w:marBottom w:val="0"/>
      <w:divBdr>
        <w:top w:val="none" w:sz="0" w:space="0" w:color="auto"/>
        <w:left w:val="none" w:sz="0" w:space="0" w:color="auto"/>
        <w:bottom w:val="none" w:sz="0" w:space="0" w:color="auto"/>
        <w:right w:val="none" w:sz="0" w:space="0" w:color="auto"/>
      </w:divBdr>
    </w:div>
    <w:div w:id="1732147274">
      <w:bodyDiv w:val="1"/>
      <w:marLeft w:val="0"/>
      <w:marRight w:val="0"/>
      <w:marTop w:val="0"/>
      <w:marBottom w:val="0"/>
      <w:divBdr>
        <w:top w:val="none" w:sz="0" w:space="0" w:color="auto"/>
        <w:left w:val="none" w:sz="0" w:space="0" w:color="auto"/>
        <w:bottom w:val="none" w:sz="0" w:space="0" w:color="auto"/>
        <w:right w:val="none" w:sz="0" w:space="0" w:color="auto"/>
      </w:divBdr>
    </w:div>
    <w:div w:id="1737581934">
      <w:bodyDiv w:val="1"/>
      <w:marLeft w:val="0"/>
      <w:marRight w:val="0"/>
      <w:marTop w:val="0"/>
      <w:marBottom w:val="0"/>
      <w:divBdr>
        <w:top w:val="none" w:sz="0" w:space="0" w:color="auto"/>
        <w:left w:val="none" w:sz="0" w:space="0" w:color="auto"/>
        <w:bottom w:val="none" w:sz="0" w:space="0" w:color="auto"/>
        <w:right w:val="none" w:sz="0" w:space="0" w:color="auto"/>
      </w:divBdr>
    </w:div>
    <w:div w:id="1749109745">
      <w:bodyDiv w:val="1"/>
      <w:marLeft w:val="0"/>
      <w:marRight w:val="0"/>
      <w:marTop w:val="0"/>
      <w:marBottom w:val="0"/>
      <w:divBdr>
        <w:top w:val="none" w:sz="0" w:space="0" w:color="auto"/>
        <w:left w:val="none" w:sz="0" w:space="0" w:color="auto"/>
        <w:bottom w:val="none" w:sz="0" w:space="0" w:color="auto"/>
        <w:right w:val="none" w:sz="0" w:space="0" w:color="auto"/>
      </w:divBdr>
    </w:div>
    <w:div w:id="1752701255">
      <w:bodyDiv w:val="1"/>
      <w:marLeft w:val="0"/>
      <w:marRight w:val="0"/>
      <w:marTop w:val="0"/>
      <w:marBottom w:val="0"/>
      <w:divBdr>
        <w:top w:val="none" w:sz="0" w:space="0" w:color="auto"/>
        <w:left w:val="none" w:sz="0" w:space="0" w:color="auto"/>
        <w:bottom w:val="none" w:sz="0" w:space="0" w:color="auto"/>
        <w:right w:val="none" w:sz="0" w:space="0" w:color="auto"/>
      </w:divBdr>
    </w:div>
    <w:div w:id="1764303337">
      <w:bodyDiv w:val="1"/>
      <w:marLeft w:val="0"/>
      <w:marRight w:val="0"/>
      <w:marTop w:val="0"/>
      <w:marBottom w:val="0"/>
      <w:divBdr>
        <w:top w:val="none" w:sz="0" w:space="0" w:color="auto"/>
        <w:left w:val="none" w:sz="0" w:space="0" w:color="auto"/>
        <w:bottom w:val="none" w:sz="0" w:space="0" w:color="auto"/>
        <w:right w:val="none" w:sz="0" w:space="0" w:color="auto"/>
      </w:divBdr>
    </w:div>
    <w:div w:id="1768647482">
      <w:bodyDiv w:val="1"/>
      <w:marLeft w:val="0"/>
      <w:marRight w:val="0"/>
      <w:marTop w:val="0"/>
      <w:marBottom w:val="0"/>
      <w:divBdr>
        <w:top w:val="none" w:sz="0" w:space="0" w:color="auto"/>
        <w:left w:val="none" w:sz="0" w:space="0" w:color="auto"/>
        <w:bottom w:val="none" w:sz="0" w:space="0" w:color="auto"/>
        <w:right w:val="none" w:sz="0" w:space="0" w:color="auto"/>
      </w:divBdr>
    </w:div>
    <w:div w:id="1781531622">
      <w:bodyDiv w:val="1"/>
      <w:marLeft w:val="0"/>
      <w:marRight w:val="0"/>
      <w:marTop w:val="0"/>
      <w:marBottom w:val="0"/>
      <w:divBdr>
        <w:top w:val="none" w:sz="0" w:space="0" w:color="auto"/>
        <w:left w:val="none" w:sz="0" w:space="0" w:color="auto"/>
        <w:bottom w:val="none" w:sz="0" w:space="0" w:color="auto"/>
        <w:right w:val="none" w:sz="0" w:space="0" w:color="auto"/>
      </w:divBdr>
    </w:div>
    <w:div w:id="1784036783">
      <w:bodyDiv w:val="1"/>
      <w:marLeft w:val="0"/>
      <w:marRight w:val="0"/>
      <w:marTop w:val="0"/>
      <w:marBottom w:val="0"/>
      <w:divBdr>
        <w:top w:val="none" w:sz="0" w:space="0" w:color="auto"/>
        <w:left w:val="none" w:sz="0" w:space="0" w:color="auto"/>
        <w:bottom w:val="none" w:sz="0" w:space="0" w:color="auto"/>
        <w:right w:val="none" w:sz="0" w:space="0" w:color="auto"/>
      </w:divBdr>
    </w:div>
    <w:div w:id="1794058309">
      <w:bodyDiv w:val="1"/>
      <w:marLeft w:val="0"/>
      <w:marRight w:val="0"/>
      <w:marTop w:val="0"/>
      <w:marBottom w:val="0"/>
      <w:divBdr>
        <w:top w:val="none" w:sz="0" w:space="0" w:color="auto"/>
        <w:left w:val="none" w:sz="0" w:space="0" w:color="auto"/>
        <w:bottom w:val="none" w:sz="0" w:space="0" w:color="auto"/>
        <w:right w:val="none" w:sz="0" w:space="0" w:color="auto"/>
      </w:divBdr>
    </w:div>
    <w:div w:id="1803692669">
      <w:bodyDiv w:val="1"/>
      <w:marLeft w:val="0"/>
      <w:marRight w:val="0"/>
      <w:marTop w:val="0"/>
      <w:marBottom w:val="0"/>
      <w:divBdr>
        <w:top w:val="none" w:sz="0" w:space="0" w:color="auto"/>
        <w:left w:val="none" w:sz="0" w:space="0" w:color="auto"/>
        <w:bottom w:val="none" w:sz="0" w:space="0" w:color="auto"/>
        <w:right w:val="none" w:sz="0" w:space="0" w:color="auto"/>
      </w:divBdr>
    </w:div>
    <w:div w:id="1804538163">
      <w:bodyDiv w:val="1"/>
      <w:marLeft w:val="0"/>
      <w:marRight w:val="0"/>
      <w:marTop w:val="0"/>
      <w:marBottom w:val="0"/>
      <w:divBdr>
        <w:top w:val="none" w:sz="0" w:space="0" w:color="auto"/>
        <w:left w:val="none" w:sz="0" w:space="0" w:color="auto"/>
        <w:bottom w:val="none" w:sz="0" w:space="0" w:color="auto"/>
        <w:right w:val="none" w:sz="0" w:space="0" w:color="auto"/>
      </w:divBdr>
    </w:div>
    <w:div w:id="1809393955">
      <w:bodyDiv w:val="1"/>
      <w:marLeft w:val="0"/>
      <w:marRight w:val="0"/>
      <w:marTop w:val="0"/>
      <w:marBottom w:val="0"/>
      <w:divBdr>
        <w:top w:val="none" w:sz="0" w:space="0" w:color="auto"/>
        <w:left w:val="none" w:sz="0" w:space="0" w:color="auto"/>
        <w:bottom w:val="none" w:sz="0" w:space="0" w:color="auto"/>
        <w:right w:val="none" w:sz="0" w:space="0" w:color="auto"/>
      </w:divBdr>
    </w:div>
    <w:div w:id="1812480707">
      <w:bodyDiv w:val="1"/>
      <w:marLeft w:val="0"/>
      <w:marRight w:val="0"/>
      <w:marTop w:val="0"/>
      <w:marBottom w:val="0"/>
      <w:divBdr>
        <w:top w:val="none" w:sz="0" w:space="0" w:color="auto"/>
        <w:left w:val="none" w:sz="0" w:space="0" w:color="auto"/>
        <w:bottom w:val="none" w:sz="0" w:space="0" w:color="auto"/>
        <w:right w:val="none" w:sz="0" w:space="0" w:color="auto"/>
      </w:divBdr>
    </w:div>
    <w:div w:id="1812940825">
      <w:bodyDiv w:val="1"/>
      <w:marLeft w:val="0"/>
      <w:marRight w:val="0"/>
      <w:marTop w:val="0"/>
      <w:marBottom w:val="0"/>
      <w:divBdr>
        <w:top w:val="none" w:sz="0" w:space="0" w:color="auto"/>
        <w:left w:val="none" w:sz="0" w:space="0" w:color="auto"/>
        <w:bottom w:val="none" w:sz="0" w:space="0" w:color="auto"/>
        <w:right w:val="none" w:sz="0" w:space="0" w:color="auto"/>
      </w:divBdr>
    </w:div>
    <w:div w:id="1816289433">
      <w:bodyDiv w:val="1"/>
      <w:marLeft w:val="0"/>
      <w:marRight w:val="0"/>
      <w:marTop w:val="0"/>
      <w:marBottom w:val="0"/>
      <w:divBdr>
        <w:top w:val="none" w:sz="0" w:space="0" w:color="auto"/>
        <w:left w:val="none" w:sz="0" w:space="0" w:color="auto"/>
        <w:bottom w:val="none" w:sz="0" w:space="0" w:color="auto"/>
        <w:right w:val="none" w:sz="0" w:space="0" w:color="auto"/>
      </w:divBdr>
    </w:div>
    <w:div w:id="1817069196">
      <w:bodyDiv w:val="1"/>
      <w:marLeft w:val="0"/>
      <w:marRight w:val="0"/>
      <w:marTop w:val="0"/>
      <w:marBottom w:val="0"/>
      <w:divBdr>
        <w:top w:val="none" w:sz="0" w:space="0" w:color="auto"/>
        <w:left w:val="none" w:sz="0" w:space="0" w:color="auto"/>
        <w:bottom w:val="none" w:sz="0" w:space="0" w:color="auto"/>
        <w:right w:val="none" w:sz="0" w:space="0" w:color="auto"/>
      </w:divBdr>
    </w:div>
    <w:div w:id="1817988418">
      <w:bodyDiv w:val="1"/>
      <w:marLeft w:val="0"/>
      <w:marRight w:val="0"/>
      <w:marTop w:val="0"/>
      <w:marBottom w:val="0"/>
      <w:divBdr>
        <w:top w:val="none" w:sz="0" w:space="0" w:color="auto"/>
        <w:left w:val="none" w:sz="0" w:space="0" w:color="auto"/>
        <w:bottom w:val="none" w:sz="0" w:space="0" w:color="auto"/>
        <w:right w:val="none" w:sz="0" w:space="0" w:color="auto"/>
      </w:divBdr>
    </w:div>
    <w:div w:id="1821533427">
      <w:bodyDiv w:val="1"/>
      <w:marLeft w:val="0"/>
      <w:marRight w:val="0"/>
      <w:marTop w:val="0"/>
      <w:marBottom w:val="0"/>
      <w:divBdr>
        <w:top w:val="none" w:sz="0" w:space="0" w:color="auto"/>
        <w:left w:val="none" w:sz="0" w:space="0" w:color="auto"/>
        <w:bottom w:val="none" w:sz="0" w:space="0" w:color="auto"/>
        <w:right w:val="none" w:sz="0" w:space="0" w:color="auto"/>
      </w:divBdr>
    </w:div>
    <w:div w:id="1825002200">
      <w:bodyDiv w:val="1"/>
      <w:marLeft w:val="0"/>
      <w:marRight w:val="0"/>
      <w:marTop w:val="0"/>
      <w:marBottom w:val="0"/>
      <w:divBdr>
        <w:top w:val="none" w:sz="0" w:space="0" w:color="auto"/>
        <w:left w:val="none" w:sz="0" w:space="0" w:color="auto"/>
        <w:bottom w:val="none" w:sz="0" w:space="0" w:color="auto"/>
        <w:right w:val="none" w:sz="0" w:space="0" w:color="auto"/>
      </w:divBdr>
    </w:div>
    <w:div w:id="1841850353">
      <w:bodyDiv w:val="1"/>
      <w:marLeft w:val="0"/>
      <w:marRight w:val="0"/>
      <w:marTop w:val="0"/>
      <w:marBottom w:val="0"/>
      <w:divBdr>
        <w:top w:val="none" w:sz="0" w:space="0" w:color="auto"/>
        <w:left w:val="none" w:sz="0" w:space="0" w:color="auto"/>
        <w:bottom w:val="none" w:sz="0" w:space="0" w:color="auto"/>
        <w:right w:val="none" w:sz="0" w:space="0" w:color="auto"/>
      </w:divBdr>
    </w:div>
    <w:div w:id="1845123419">
      <w:bodyDiv w:val="1"/>
      <w:marLeft w:val="0"/>
      <w:marRight w:val="0"/>
      <w:marTop w:val="0"/>
      <w:marBottom w:val="0"/>
      <w:divBdr>
        <w:top w:val="none" w:sz="0" w:space="0" w:color="auto"/>
        <w:left w:val="none" w:sz="0" w:space="0" w:color="auto"/>
        <w:bottom w:val="none" w:sz="0" w:space="0" w:color="auto"/>
        <w:right w:val="none" w:sz="0" w:space="0" w:color="auto"/>
      </w:divBdr>
    </w:div>
    <w:div w:id="1845436125">
      <w:bodyDiv w:val="1"/>
      <w:marLeft w:val="0"/>
      <w:marRight w:val="0"/>
      <w:marTop w:val="0"/>
      <w:marBottom w:val="0"/>
      <w:divBdr>
        <w:top w:val="none" w:sz="0" w:space="0" w:color="auto"/>
        <w:left w:val="none" w:sz="0" w:space="0" w:color="auto"/>
        <w:bottom w:val="none" w:sz="0" w:space="0" w:color="auto"/>
        <w:right w:val="none" w:sz="0" w:space="0" w:color="auto"/>
      </w:divBdr>
    </w:div>
    <w:div w:id="1854150065">
      <w:bodyDiv w:val="1"/>
      <w:marLeft w:val="0"/>
      <w:marRight w:val="0"/>
      <w:marTop w:val="0"/>
      <w:marBottom w:val="0"/>
      <w:divBdr>
        <w:top w:val="none" w:sz="0" w:space="0" w:color="auto"/>
        <w:left w:val="none" w:sz="0" w:space="0" w:color="auto"/>
        <w:bottom w:val="none" w:sz="0" w:space="0" w:color="auto"/>
        <w:right w:val="none" w:sz="0" w:space="0" w:color="auto"/>
      </w:divBdr>
    </w:div>
    <w:div w:id="1855605743">
      <w:bodyDiv w:val="1"/>
      <w:marLeft w:val="0"/>
      <w:marRight w:val="0"/>
      <w:marTop w:val="0"/>
      <w:marBottom w:val="0"/>
      <w:divBdr>
        <w:top w:val="none" w:sz="0" w:space="0" w:color="auto"/>
        <w:left w:val="none" w:sz="0" w:space="0" w:color="auto"/>
        <w:bottom w:val="none" w:sz="0" w:space="0" w:color="auto"/>
        <w:right w:val="none" w:sz="0" w:space="0" w:color="auto"/>
      </w:divBdr>
    </w:div>
    <w:div w:id="1859343231">
      <w:bodyDiv w:val="1"/>
      <w:marLeft w:val="0"/>
      <w:marRight w:val="0"/>
      <w:marTop w:val="0"/>
      <w:marBottom w:val="0"/>
      <w:divBdr>
        <w:top w:val="none" w:sz="0" w:space="0" w:color="auto"/>
        <w:left w:val="none" w:sz="0" w:space="0" w:color="auto"/>
        <w:bottom w:val="none" w:sz="0" w:space="0" w:color="auto"/>
        <w:right w:val="none" w:sz="0" w:space="0" w:color="auto"/>
      </w:divBdr>
    </w:div>
    <w:div w:id="1862625015">
      <w:bodyDiv w:val="1"/>
      <w:marLeft w:val="0"/>
      <w:marRight w:val="0"/>
      <w:marTop w:val="0"/>
      <w:marBottom w:val="0"/>
      <w:divBdr>
        <w:top w:val="none" w:sz="0" w:space="0" w:color="auto"/>
        <w:left w:val="none" w:sz="0" w:space="0" w:color="auto"/>
        <w:bottom w:val="none" w:sz="0" w:space="0" w:color="auto"/>
        <w:right w:val="none" w:sz="0" w:space="0" w:color="auto"/>
      </w:divBdr>
    </w:div>
    <w:div w:id="1863585984">
      <w:bodyDiv w:val="1"/>
      <w:marLeft w:val="0"/>
      <w:marRight w:val="0"/>
      <w:marTop w:val="0"/>
      <w:marBottom w:val="0"/>
      <w:divBdr>
        <w:top w:val="none" w:sz="0" w:space="0" w:color="auto"/>
        <w:left w:val="none" w:sz="0" w:space="0" w:color="auto"/>
        <w:bottom w:val="none" w:sz="0" w:space="0" w:color="auto"/>
        <w:right w:val="none" w:sz="0" w:space="0" w:color="auto"/>
      </w:divBdr>
    </w:div>
    <w:div w:id="1874537878">
      <w:bodyDiv w:val="1"/>
      <w:marLeft w:val="0"/>
      <w:marRight w:val="0"/>
      <w:marTop w:val="0"/>
      <w:marBottom w:val="0"/>
      <w:divBdr>
        <w:top w:val="none" w:sz="0" w:space="0" w:color="auto"/>
        <w:left w:val="none" w:sz="0" w:space="0" w:color="auto"/>
        <w:bottom w:val="none" w:sz="0" w:space="0" w:color="auto"/>
        <w:right w:val="none" w:sz="0" w:space="0" w:color="auto"/>
      </w:divBdr>
    </w:div>
    <w:div w:id="1878808149">
      <w:bodyDiv w:val="1"/>
      <w:marLeft w:val="0"/>
      <w:marRight w:val="0"/>
      <w:marTop w:val="0"/>
      <w:marBottom w:val="0"/>
      <w:divBdr>
        <w:top w:val="none" w:sz="0" w:space="0" w:color="auto"/>
        <w:left w:val="none" w:sz="0" w:space="0" w:color="auto"/>
        <w:bottom w:val="none" w:sz="0" w:space="0" w:color="auto"/>
        <w:right w:val="none" w:sz="0" w:space="0" w:color="auto"/>
      </w:divBdr>
    </w:div>
    <w:div w:id="1898778740">
      <w:bodyDiv w:val="1"/>
      <w:marLeft w:val="0"/>
      <w:marRight w:val="0"/>
      <w:marTop w:val="0"/>
      <w:marBottom w:val="0"/>
      <w:divBdr>
        <w:top w:val="none" w:sz="0" w:space="0" w:color="auto"/>
        <w:left w:val="none" w:sz="0" w:space="0" w:color="auto"/>
        <w:bottom w:val="none" w:sz="0" w:space="0" w:color="auto"/>
        <w:right w:val="none" w:sz="0" w:space="0" w:color="auto"/>
      </w:divBdr>
    </w:div>
    <w:div w:id="1915430536">
      <w:bodyDiv w:val="1"/>
      <w:marLeft w:val="0"/>
      <w:marRight w:val="0"/>
      <w:marTop w:val="0"/>
      <w:marBottom w:val="0"/>
      <w:divBdr>
        <w:top w:val="none" w:sz="0" w:space="0" w:color="auto"/>
        <w:left w:val="none" w:sz="0" w:space="0" w:color="auto"/>
        <w:bottom w:val="none" w:sz="0" w:space="0" w:color="auto"/>
        <w:right w:val="none" w:sz="0" w:space="0" w:color="auto"/>
      </w:divBdr>
    </w:div>
    <w:div w:id="1915625390">
      <w:bodyDiv w:val="1"/>
      <w:marLeft w:val="0"/>
      <w:marRight w:val="0"/>
      <w:marTop w:val="0"/>
      <w:marBottom w:val="0"/>
      <w:divBdr>
        <w:top w:val="none" w:sz="0" w:space="0" w:color="auto"/>
        <w:left w:val="none" w:sz="0" w:space="0" w:color="auto"/>
        <w:bottom w:val="none" w:sz="0" w:space="0" w:color="auto"/>
        <w:right w:val="none" w:sz="0" w:space="0" w:color="auto"/>
      </w:divBdr>
    </w:div>
    <w:div w:id="1916629298">
      <w:bodyDiv w:val="1"/>
      <w:marLeft w:val="0"/>
      <w:marRight w:val="0"/>
      <w:marTop w:val="0"/>
      <w:marBottom w:val="0"/>
      <w:divBdr>
        <w:top w:val="none" w:sz="0" w:space="0" w:color="auto"/>
        <w:left w:val="none" w:sz="0" w:space="0" w:color="auto"/>
        <w:bottom w:val="none" w:sz="0" w:space="0" w:color="auto"/>
        <w:right w:val="none" w:sz="0" w:space="0" w:color="auto"/>
      </w:divBdr>
    </w:div>
    <w:div w:id="1919099616">
      <w:bodyDiv w:val="1"/>
      <w:marLeft w:val="0"/>
      <w:marRight w:val="0"/>
      <w:marTop w:val="0"/>
      <w:marBottom w:val="0"/>
      <w:divBdr>
        <w:top w:val="none" w:sz="0" w:space="0" w:color="auto"/>
        <w:left w:val="none" w:sz="0" w:space="0" w:color="auto"/>
        <w:bottom w:val="none" w:sz="0" w:space="0" w:color="auto"/>
        <w:right w:val="none" w:sz="0" w:space="0" w:color="auto"/>
      </w:divBdr>
    </w:div>
    <w:div w:id="1929194452">
      <w:bodyDiv w:val="1"/>
      <w:marLeft w:val="0"/>
      <w:marRight w:val="0"/>
      <w:marTop w:val="0"/>
      <w:marBottom w:val="0"/>
      <w:divBdr>
        <w:top w:val="none" w:sz="0" w:space="0" w:color="auto"/>
        <w:left w:val="none" w:sz="0" w:space="0" w:color="auto"/>
        <w:bottom w:val="none" w:sz="0" w:space="0" w:color="auto"/>
        <w:right w:val="none" w:sz="0" w:space="0" w:color="auto"/>
      </w:divBdr>
    </w:div>
    <w:div w:id="1973825719">
      <w:bodyDiv w:val="1"/>
      <w:marLeft w:val="0"/>
      <w:marRight w:val="0"/>
      <w:marTop w:val="0"/>
      <w:marBottom w:val="0"/>
      <w:divBdr>
        <w:top w:val="none" w:sz="0" w:space="0" w:color="auto"/>
        <w:left w:val="none" w:sz="0" w:space="0" w:color="auto"/>
        <w:bottom w:val="none" w:sz="0" w:space="0" w:color="auto"/>
        <w:right w:val="none" w:sz="0" w:space="0" w:color="auto"/>
      </w:divBdr>
    </w:div>
    <w:div w:id="1974292659">
      <w:bodyDiv w:val="1"/>
      <w:marLeft w:val="0"/>
      <w:marRight w:val="0"/>
      <w:marTop w:val="0"/>
      <w:marBottom w:val="0"/>
      <w:divBdr>
        <w:top w:val="none" w:sz="0" w:space="0" w:color="auto"/>
        <w:left w:val="none" w:sz="0" w:space="0" w:color="auto"/>
        <w:bottom w:val="none" w:sz="0" w:space="0" w:color="auto"/>
        <w:right w:val="none" w:sz="0" w:space="0" w:color="auto"/>
      </w:divBdr>
    </w:div>
    <w:div w:id="1991127578">
      <w:bodyDiv w:val="1"/>
      <w:marLeft w:val="0"/>
      <w:marRight w:val="0"/>
      <w:marTop w:val="0"/>
      <w:marBottom w:val="0"/>
      <w:divBdr>
        <w:top w:val="none" w:sz="0" w:space="0" w:color="auto"/>
        <w:left w:val="none" w:sz="0" w:space="0" w:color="auto"/>
        <w:bottom w:val="none" w:sz="0" w:space="0" w:color="auto"/>
        <w:right w:val="none" w:sz="0" w:space="0" w:color="auto"/>
      </w:divBdr>
    </w:div>
    <w:div w:id="1991132432">
      <w:bodyDiv w:val="1"/>
      <w:marLeft w:val="0"/>
      <w:marRight w:val="0"/>
      <w:marTop w:val="0"/>
      <w:marBottom w:val="0"/>
      <w:divBdr>
        <w:top w:val="none" w:sz="0" w:space="0" w:color="auto"/>
        <w:left w:val="none" w:sz="0" w:space="0" w:color="auto"/>
        <w:bottom w:val="none" w:sz="0" w:space="0" w:color="auto"/>
        <w:right w:val="none" w:sz="0" w:space="0" w:color="auto"/>
      </w:divBdr>
    </w:div>
    <w:div w:id="2009166791">
      <w:bodyDiv w:val="1"/>
      <w:marLeft w:val="0"/>
      <w:marRight w:val="0"/>
      <w:marTop w:val="0"/>
      <w:marBottom w:val="0"/>
      <w:divBdr>
        <w:top w:val="none" w:sz="0" w:space="0" w:color="auto"/>
        <w:left w:val="none" w:sz="0" w:space="0" w:color="auto"/>
        <w:bottom w:val="none" w:sz="0" w:space="0" w:color="auto"/>
        <w:right w:val="none" w:sz="0" w:space="0" w:color="auto"/>
      </w:divBdr>
    </w:div>
    <w:div w:id="2017537496">
      <w:bodyDiv w:val="1"/>
      <w:marLeft w:val="0"/>
      <w:marRight w:val="0"/>
      <w:marTop w:val="0"/>
      <w:marBottom w:val="0"/>
      <w:divBdr>
        <w:top w:val="none" w:sz="0" w:space="0" w:color="auto"/>
        <w:left w:val="none" w:sz="0" w:space="0" w:color="auto"/>
        <w:bottom w:val="none" w:sz="0" w:space="0" w:color="auto"/>
        <w:right w:val="none" w:sz="0" w:space="0" w:color="auto"/>
      </w:divBdr>
    </w:div>
    <w:div w:id="2021734479">
      <w:bodyDiv w:val="1"/>
      <w:marLeft w:val="0"/>
      <w:marRight w:val="0"/>
      <w:marTop w:val="0"/>
      <w:marBottom w:val="0"/>
      <w:divBdr>
        <w:top w:val="none" w:sz="0" w:space="0" w:color="auto"/>
        <w:left w:val="none" w:sz="0" w:space="0" w:color="auto"/>
        <w:bottom w:val="none" w:sz="0" w:space="0" w:color="auto"/>
        <w:right w:val="none" w:sz="0" w:space="0" w:color="auto"/>
      </w:divBdr>
      <w:divsChild>
        <w:div w:id="804196630">
          <w:marLeft w:val="0"/>
          <w:marRight w:val="0"/>
          <w:marTop w:val="0"/>
          <w:marBottom w:val="0"/>
          <w:divBdr>
            <w:top w:val="none" w:sz="0" w:space="0" w:color="auto"/>
            <w:left w:val="none" w:sz="0" w:space="0" w:color="auto"/>
            <w:bottom w:val="none" w:sz="0" w:space="0" w:color="auto"/>
            <w:right w:val="none" w:sz="0" w:space="0" w:color="auto"/>
          </w:divBdr>
        </w:div>
      </w:divsChild>
    </w:div>
    <w:div w:id="2026907289">
      <w:bodyDiv w:val="1"/>
      <w:marLeft w:val="0"/>
      <w:marRight w:val="0"/>
      <w:marTop w:val="0"/>
      <w:marBottom w:val="0"/>
      <w:divBdr>
        <w:top w:val="none" w:sz="0" w:space="0" w:color="auto"/>
        <w:left w:val="none" w:sz="0" w:space="0" w:color="auto"/>
        <w:bottom w:val="none" w:sz="0" w:space="0" w:color="auto"/>
        <w:right w:val="none" w:sz="0" w:space="0" w:color="auto"/>
      </w:divBdr>
    </w:div>
    <w:div w:id="2036539235">
      <w:bodyDiv w:val="1"/>
      <w:marLeft w:val="0"/>
      <w:marRight w:val="0"/>
      <w:marTop w:val="0"/>
      <w:marBottom w:val="0"/>
      <w:divBdr>
        <w:top w:val="none" w:sz="0" w:space="0" w:color="auto"/>
        <w:left w:val="none" w:sz="0" w:space="0" w:color="auto"/>
        <w:bottom w:val="none" w:sz="0" w:space="0" w:color="auto"/>
        <w:right w:val="none" w:sz="0" w:space="0" w:color="auto"/>
      </w:divBdr>
    </w:div>
    <w:div w:id="2044088390">
      <w:bodyDiv w:val="1"/>
      <w:marLeft w:val="0"/>
      <w:marRight w:val="0"/>
      <w:marTop w:val="0"/>
      <w:marBottom w:val="0"/>
      <w:divBdr>
        <w:top w:val="none" w:sz="0" w:space="0" w:color="auto"/>
        <w:left w:val="none" w:sz="0" w:space="0" w:color="auto"/>
        <w:bottom w:val="none" w:sz="0" w:space="0" w:color="auto"/>
        <w:right w:val="none" w:sz="0" w:space="0" w:color="auto"/>
      </w:divBdr>
      <w:divsChild>
        <w:div w:id="730614138">
          <w:marLeft w:val="0"/>
          <w:marRight w:val="0"/>
          <w:marTop w:val="0"/>
          <w:marBottom w:val="0"/>
          <w:divBdr>
            <w:top w:val="none" w:sz="0" w:space="0" w:color="auto"/>
            <w:left w:val="none" w:sz="0" w:space="0" w:color="auto"/>
            <w:bottom w:val="none" w:sz="0" w:space="0" w:color="auto"/>
            <w:right w:val="none" w:sz="0" w:space="0" w:color="auto"/>
          </w:divBdr>
        </w:div>
      </w:divsChild>
    </w:div>
    <w:div w:id="2057703522">
      <w:bodyDiv w:val="1"/>
      <w:marLeft w:val="0"/>
      <w:marRight w:val="0"/>
      <w:marTop w:val="0"/>
      <w:marBottom w:val="0"/>
      <w:divBdr>
        <w:top w:val="none" w:sz="0" w:space="0" w:color="auto"/>
        <w:left w:val="none" w:sz="0" w:space="0" w:color="auto"/>
        <w:bottom w:val="none" w:sz="0" w:space="0" w:color="auto"/>
        <w:right w:val="none" w:sz="0" w:space="0" w:color="auto"/>
      </w:divBdr>
    </w:div>
    <w:div w:id="2064982491">
      <w:bodyDiv w:val="1"/>
      <w:marLeft w:val="0"/>
      <w:marRight w:val="0"/>
      <w:marTop w:val="0"/>
      <w:marBottom w:val="0"/>
      <w:divBdr>
        <w:top w:val="none" w:sz="0" w:space="0" w:color="auto"/>
        <w:left w:val="none" w:sz="0" w:space="0" w:color="auto"/>
        <w:bottom w:val="none" w:sz="0" w:space="0" w:color="auto"/>
        <w:right w:val="none" w:sz="0" w:space="0" w:color="auto"/>
      </w:divBdr>
    </w:div>
    <w:div w:id="2067025835">
      <w:bodyDiv w:val="1"/>
      <w:marLeft w:val="0"/>
      <w:marRight w:val="0"/>
      <w:marTop w:val="0"/>
      <w:marBottom w:val="0"/>
      <w:divBdr>
        <w:top w:val="none" w:sz="0" w:space="0" w:color="auto"/>
        <w:left w:val="none" w:sz="0" w:space="0" w:color="auto"/>
        <w:bottom w:val="none" w:sz="0" w:space="0" w:color="auto"/>
        <w:right w:val="none" w:sz="0" w:space="0" w:color="auto"/>
      </w:divBdr>
    </w:div>
    <w:div w:id="2073039979">
      <w:bodyDiv w:val="1"/>
      <w:marLeft w:val="0"/>
      <w:marRight w:val="0"/>
      <w:marTop w:val="0"/>
      <w:marBottom w:val="0"/>
      <w:divBdr>
        <w:top w:val="none" w:sz="0" w:space="0" w:color="auto"/>
        <w:left w:val="none" w:sz="0" w:space="0" w:color="auto"/>
        <w:bottom w:val="none" w:sz="0" w:space="0" w:color="auto"/>
        <w:right w:val="none" w:sz="0" w:space="0" w:color="auto"/>
      </w:divBdr>
    </w:div>
    <w:div w:id="2075008931">
      <w:bodyDiv w:val="1"/>
      <w:marLeft w:val="0"/>
      <w:marRight w:val="0"/>
      <w:marTop w:val="0"/>
      <w:marBottom w:val="0"/>
      <w:divBdr>
        <w:top w:val="none" w:sz="0" w:space="0" w:color="auto"/>
        <w:left w:val="none" w:sz="0" w:space="0" w:color="auto"/>
        <w:bottom w:val="none" w:sz="0" w:space="0" w:color="auto"/>
        <w:right w:val="none" w:sz="0" w:space="0" w:color="auto"/>
      </w:divBdr>
    </w:div>
    <w:div w:id="2084522058">
      <w:bodyDiv w:val="1"/>
      <w:marLeft w:val="0"/>
      <w:marRight w:val="0"/>
      <w:marTop w:val="0"/>
      <w:marBottom w:val="0"/>
      <w:divBdr>
        <w:top w:val="none" w:sz="0" w:space="0" w:color="auto"/>
        <w:left w:val="none" w:sz="0" w:space="0" w:color="auto"/>
        <w:bottom w:val="none" w:sz="0" w:space="0" w:color="auto"/>
        <w:right w:val="none" w:sz="0" w:space="0" w:color="auto"/>
      </w:divBdr>
    </w:div>
    <w:div w:id="2090416762">
      <w:bodyDiv w:val="1"/>
      <w:marLeft w:val="0"/>
      <w:marRight w:val="0"/>
      <w:marTop w:val="0"/>
      <w:marBottom w:val="0"/>
      <w:divBdr>
        <w:top w:val="none" w:sz="0" w:space="0" w:color="auto"/>
        <w:left w:val="none" w:sz="0" w:space="0" w:color="auto"/>
        <w:bottom w:val="none" w:sz="0" w:space="0" w:color="auto"/>
        <w:right w:val="none" w:sz="0" w:space="0" w:color="auto"/>
      </w:divBdr>
    </w:div>
    <w:div w:id="2093120881">
      <w:bodyDiv w:val="1"/>
      <w:marLeft w:val="0"/>
      <w:marRight w:val="0"/>
      <w:marTop w:val="0"/>
      <w:marBottom w:val="0"/>
      <w:divBdr>
        <w:top w:val="none" w:sz="0" w:space="0" w:color="auto"/>
        <w:left w:val="none" w:sz="0" w:space="0" w:color="auto"/>
        <w:bottom w:val="none" w:sz="0" w:space="0" w:color="auto"/>
        <w:right w:val="none" w:sz="0" w:space="0" w:color="auto"/>
      </w:divBdr>
    </w:div>
    <w:div w:id="2098865043">
      <w:bodyDiv w:val="1"/>
      <w:marLeft w:val="0"/>
      <w:marRight w:val="0"/>
      <w:marTop w:val="0"/>
      <w:marBottom w:val="0"/>
      <w:divBdr>
        <w:top w:val="none" w:sz="0" w:space="0" w:color="auto"/>
        <w:left w:val="none" w:sz="0" w:space="0" w:color="auto"/>
        <w:bottom w:val="none" w:sz="0" w:space="0" w:color="auto"/>
        <w:right w:val="none" w:sz="0" w:space="0" w:color="auto"/>
      </w:divBdr>
    </w:div>
    <w:div w:id="2102944728">
      <w:bodyDiv w:val="1"/>
      <w:marLeft w:val="0"/>
      <w:marRight w:val="0"/>
      <w:marTop w:val="0"/>
      <w:marBottom w:val="0"/>
      <w:divBdr>
        <w:top w:val="none" w:sz="0" w:space="0" w:color="auto"/>
        <w:left w:val="none" w:sz="0" w:space="0" w:color="auto"/>
        <w:bottom w:val="none" w:sz="0" w:space="0" w:color="auto"/>
        <w:right w:val="none" w:sz="0" w:space="0" w:color="auto"/>
      </w:divBdr>
    </w:div>
    <w:div w:id="2122450755">
      <w:bodyDiv w:val="1"/>
      <w:marLeft w:val="0"/>
      <w:marRight w:val="0"/>
      <w:marTop w:val="0"/>
      <w:marBottom w:val="0"/>
      <w:divBdr>
        <w:top w:val="none" w:sz="0" w:space="0" w:color="auto"/>
        <w:left w:val="none" w:sz="0" w:space="0" w:color="auto"/>
        <w:bottom w:val="none" w:sz="0" w:space="0" w:color="auto"/>
        <w:right w:val="none" w:sz="0" w:space="0" w:color="auto"/>
      </w:divBdr>
    </w:div>
  </w:divs>
  <w:encoding w:val="windows-1258"/>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vi.wikipedia.org/wiki/Hi%C4%91r%C3%B4cacbon" TargetMode="External"/><Relationship Id="rId18" Type="http://schemas.openxmlformats.org/officeDocument/2006/relationships/hyperlink" Target="https://vi.wikipedia.org/wiki/Hi%C4%91r%C3%B4" TargetMode="External"/><Relationship Id="rId26" Type="http://schemas.openxmlformats.org/officeDocument/2006/relationships/image" Target="media/image5.png"/><Relationship Id="rId39" Type="http://schemas.openxmlformats.org/officeDocument/2006/relationships/customXml" Target="../customXml/item2.xml"/><Relationship Id="rId21" Type="http://schemas.openxmlformats.org/officeDocument/2006/relationships/hyperlink" Target="https://vi.wikipedia.org/wiki/Nhi%E1%BB%87t_%C4%91%E1%BB%99_n%C3%B3ng_ch%E1%BA%A3y" TargetMode="External"/><Relationship Id="rId34"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vi.wikipedia.org/wiki/S%E1%BB%91_%C4%91%C4%83ng_k%C3%BD_CAS" TargetMode="External"/><Relationship Id="rId20" Type="http://schemas.openxmlformats.org/officeDocument/2006/relationships/hyperlink" Target="https://vi.wikipedia.org/wiki/X%C4%83ng" TargetMode="External"/><Relationship Id="rId29" Type="http://schemas.openxmlformats.org/officeDocument/2006/relationships/image" Target="media/image8.png"/><Relationship Id="rId41" Type="http://schemas.openxmlformats.org/officeDocument/2006/relationships/customXml" Target="../customXml/item4.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microsoft.com/office/2011/relationships/commentsExtended" Target="commentsExtended.xml"/><Relationship Id="rId32" Type="http://schemas.openxmlformats.org/officeDocument/2006/relationships/header" Target="header2.xml"/><Relationship Id="rId37" Type="http://schemas.microsoft.com/office/2018/08/relationships/commentsExtensible" Target="commentsExtensible.xml"/><Relationship Id="rId40" Type="http://schemas.openxmlformats.org/officeDocument/2006/relationships/customXml" Target="../customXml/item3.xml"/><Relationship Id="rId5" Type="http://schemas.openxmlformats.org/officeDocument/2006/relationships/webSettings" Target="webSettings.xml"/><Relationship Id="rId15" Type="http://schemas.openxmlformats.org/officeDocument/2006/relationships/hyperlink" Target="https://vi.wikipedia.org/wiki/C%C3%B4ng_th%E1%BB%A9c_h%C3%B3a_h%E1%BB%8Dc" TargetMode="External"/><Relationship Id="rId23" Type="http://schemas.openxmlformats.org/officeDocument/2006/relationships/comments" Target="comments.xml"/><Relationship Id="rId28" Type="http://schemas.openxmlformats.org/officeDocument/2006/relationships/image" Target="media/image7.png"/><Relationship Id="rId36" Type="http://schemas.openxmlformats.org/officeDocument/2006/relationships/theme" Target="theme/theme1.xml"/><Relationship Id="rId10" Type="http://schemas.openxmlformats.org/officeDocument/2006/relationships/image" Target="media/image1.png"/><Relationship Id="rId19" Type="http://schemas.openxmlformats.org/officeDocument/2006/relationships/hyperlink" Target="https://vi.wikipedia.org/w/index.php?title=M%C3%B9i_(gi%C3%A1c_quan)&amp;action=edit&amp;redlink=1" TargetMode="External"/><Relationship Id="rId31"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yperlink" Target="https://vi.wikipedia.org/wiki/Cycloankan" TargetMode="External"/><Relationship Id="rId22" Type="http://schemas.openxmlformats.org/officeDocument/2006/relationships/hyperlink" Target="https://vi.wikipedia.org/wiki/Nhi%E1%BB%87t_%C4%91%E1%BB%99_bay_h%C6%A1i" TargetMode="External"/><Relationship Id="rId27" Type="http://schemas.openxmlformats.org/officeDocument/2006/relationships/image" Target="media/image6.png"/><Relationship Id="rId30" Type="http://schemas.openxmlformats.org/officeDocument/2006/relationships/image" Target="media/image9.jpeg"/><Relationship Id="rId35" Type="http://schemas.microsoft.com/office/2011/relationships/people" Target="people.xml"/><Relationship Id="rId8"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hyperlink" Target="https://vi.wikipedia.org/wiki/Cacbon" TargetMode="External"/><Relationship Id="rId25" Type="http://schemas.openxmlformats.org/officeDocument/2006/relationships/image" Target="media/image4.emf"/><Relationship Id="rId33" Type="http://schemas.openxmlformats.org/officeDocument/2006/relationships/footer" Target="footer2.xml"/><Relationship Id="rId38" Type="http://schemas.microsoft.com/office/2016/09/relationships/commentsIds" Target="commentsId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Unknown Document Type" ma:contentTypeID="0x010104" ma:contentTypeVersion="0" ma:contentTypeDescription="" ma:contentTypeScope="" ma:versionID="bab956b1f44ef9d173162e10f4b27789">
  <xsd:schema xmlns:xsd="http://www.w3.org/2001/XMLSchema" xmlns:xs="http://www.w3.org/2001/XMLSchema" xmlns:p="http://schemas.microsoft.com/office/2006/metadata/properties" targetNamespace="http://schemas.microsoft.com/office/2006/metadata/properties" ma:root="true" ma:fieldsID="16eaa9825d2fedb5a83ac41ebe86c43c">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ma:readOnly="true"/>
        <xsd:element ref="dc:title" maxOccurs="1" ma:index="3"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A96C9EEF-14AD-42CD-A21D-3F357D3B7DE5}"/>
</file>

<file path=customXml/itemProps2.xml><?xml version="1.0" encoding="utf-8"?>
<ds:datastoreItem xmlns:ds="http://schemas.openxmlformats.org/officeDocument/2006/customXml" ds:itemID="{BA2C761A-BA94-43DA-B0FF-D6C8003C13BD}"/>
</file>

<file path=customXml/itemProps3.xml><?xml version="1.0" encoding="utf-8"?>
<ds:datastoreItem xmlns:ds="http://schemas.openxmlformats.org/officeDocument/2006/customXml" ds:itemID="{C7908181-CE0B-4039-B664-C313810FEAFB}"/>
</file>

<file path=customXml/itemProps4.xml><?xml version="1.0" encoding="utf-8"?>
<ds:datastoreItem xmlns:ds="http://schemas.openxmlformats.org/officeDocument/2006/customXml" ds:itemID="{B3517988-6155-4201-B8FB-6DCFADCA7AB2}"/>
</file>

<file path=docProps/app.xml><?xml version="1.0" encoding="utf-8"?>
<Properties xmlns="http://schemas.openxmlformats.org/officeDocument/2006/extended-properties" xmlns:vt="http://schemas.openxmlformats.org/officeDocument/2006/docPropsVTypes">
  <Template>Normal.dotm</Template>
  <TotalTime>1</TotalTime>
  <Pages>49</Pages>
  <Words>11235</Words>
  <Characters>64040</Characters>
  <Application>Microsoft Office Word</Application>
  <DocSecurity>0</DocSecurity>
  <Lines>533</Lines>
  <Paragraphs>150</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
  <LinksUpToDate>false</LinksUpToDate>
  <CharactersWithSpaces>75125</CharactersWithSpaces>
  <SharedDoc>false</SharedDoc>
  <HLinks>
    <vt:vector size="1458" baseType="variant">
      <vt:variant>
        <vt:i4>65625</vt:i4>
      </vt:variant>
      <vt:variant>
        <vt:i4>1365</vt:i4>
      </vt:variant>
      <vt:variant>
        <vt:i4>0</vt:i4>
      </vt:variant>
      <vt:variant>
        <vt:i4>5</vt:i4>
      </vt:variant>
      <vt:variant>
        <vt:lpwstr>http://vi.wikipedia.org/wiki/Halogen</vt:lpwstr>
      </vt:variant>
      <vt:variant>
        <vt:lpwstr/>
      </vt:variant>
      <vt:variant>
        <vt:i4>4063348</vt:i4>
      </vt:variant>
      <vt:variant>
        <vt:i4>1362</vt:i4>
      </vt:variant>
      <vt:variant>
        <vt:i4>0</vt:i4>
      </vt:variant>
      <vt:variant>
        <vt:i4>5</vt:i4>
      </vt:variant>
      <vt:variant>
        <vt:lpwstr>https://vi.wikipedia.org/wiki/Qu%E1%BB%91c_l%E1%BB%99_51</vt:lpwstr>
      </vt:variant>
      <vt:variant>
        <vt:lpwstr/>
      </vt:variant>
      <vt:variant>
        <vt:i4>7209072</vt:i4>
      </vt:variant>
      <vt:variant>
        <vt:i4>1359</vt:i4>
      </vt:variant>
      <vt:variant>
        <vt:i4>0</vt:i4>
      </vt:variant>
      <vt:variant>
        <vt:i4>5</vt:i4>
      </vt:variant>
      <vt:variant>
        <vt:lpwstr>https://vi.wikipedia.org/wiki/Qu%E1%BB%91c_l%E1%BB%99_1A</vt:lpwstr>
      </vt:variant>
      <vt:variant>
        <vt:lpwstr/>
      </vt:variant>
      <vt:variant>
        <vt:i4>1507366</vt:i4>
      </vt:variant>
      <vt:variant>
        <vt:i4>1356</vt:i4>
      </vt:variant>
      <vt:variant>
        <vt:i4>0</vt:i4>
      </vt:variant>
      <vt:variant>
        <vt:i4>5</vt:i4>
      </vt:variant>
      <vt:variant>
        <vt:lpwstr>https://vi.wikipedia.org/wiki/%C4%90%E1%BB%93ng_Nai</vt:lpwstr>
      </vt:variant>
      <vt:variant>
        <vt:lpwstr/>
      </vt:variant>
      <vt:variant>
        <vt:i4>5177380</vt:i4>
      </vt:variant>
      <vt:variant>
        <vt:i4>1353</vt:i4>
      </vt:variant>
      <vt:variant>
        <vt:i4>0</vt:i4>
      </vt:variant>
      <vt:variant>
        <vt:i4>5</vt:i4>
      </vt:variant>
      <vt:variant>
        <vt:lpwstr>https://vi.wikipedia.org/wiki/Long_Th%C3%A0nh</vt:lpwstr>
      </vt:variant>
      <vt:variant>
        <vt:lpwstr/>
      </vt:variant>
      <vt:variant>
        <vt:i4>4390970</vt:i4>
      </vt:variant>
      <vt:variant>
        <vt:i4>1350</vt:i4>
      </vt:variant>
      <vt:variant>
        <vt:i4>0</vt:i4>
      </vt:variant>
      <vt:variant>
        <vt:i4>5</vt:i4>
      </vt:variant>
      <vt:variant>
        <vt:lpwstr>https://vi.wikipedia.org/wiki/Long_An</vt:lpwstr>
      </vt:variant>
      <vt:variant>
        <vt:lpwstr/>
      </vt:variant>
      <vt:variant>
        <vt:i4>2752519</vt:i4>
      </vt:variant>
      <vt:variant>
        <vt:i4>1347</vt:i4>
      </vt:variant>
      <vt:variant>
        <vt:i4>0</vt:i4>
      </vt:variant>
      <vt:variant>
        <vt:i4>5</vt:i4>
      </vt:variant>
      <vt:variant>
        <vt:lpwstr>https://vi.wikipedia.org/wiki/B%E1%BA%BFn_L%E1%BB%A9c</vt:lpwstr>
      </vt:variant>
      <vt:variant>
        <vt:lpwstr/>
      </vt:variant>
      <vt:variant>
        <vt:i4>4456505</vt:i4>
      </vt:variant>
      <vt:variant>
        <vt:i4>1344</vt:i4>
      </vt:variant>
      <vt:variant>
        <vt:i4>0</vt:i4>
      </vt:variant>
      <vt:variant>
        <vt:i4>5</vt:i4>
      </vt:variant>
      <vt:variant>
        <vt:lpwstr>https://vi.wikipedia.org/wiki/%C4%90%C6%B0%E1%BB%9Dng_cao_t%E1%BB%91c_B%E1%BA%AFc_%E2%80%93_Nam_(Vi%E1%BB%87t_Nam)</vt:lpwstr>
      </vt:variant>
      <vt:variant>
        <vt:lpwstr/>
      </vt:variant>
      <vt:variant>
        <vt:i4>655480</vt:i4>
      </vt:variant>
      <vt:variant>
        <vt:i4>1341</vt:i4>
      </vt:variant>
      <vt:variant>
        <vt:i4>0</vt:i4>
      </vt:variant>
      <vt:variant>
        <vt:i4>5</vt:i4>
      </vt:variant>
      <vt:variant>
        <vt:lpwstr>https://vi.wikipedia.org/wiki/B%C3%ACnh_Ph%C6%B0%E1%BB%9Bc</vt:lpwstr>
      </vt:variant>
      <vt:variant>
        <vt:lpwstr/>
      </vt:variant>
      <vt:variant>
        <vt:i4>65581</vt:i4>
      </vt:variant>
      <vt:variant>
        <vt:i4>1338</vt:i4>
      </vt:variant>
      <vt:variant>
        <vt:i4>0</vt:i4>
      </vt:variant>
      <vt:variant>
        <vt:i4>5</vt:i4>
      </vt:variant>
      <vt:variant>
        <vt:lpwstr>https://vi.wikipedia.org/wiki/B%C3%ACnh_D%C6%B0%C6%A1ng</vt:lpwstr>
      </vt:variant>
      <vt:variant>
        <vt:lpwstr/>
      </vt:variant>
      <vt:variant>
        <vt:i4>2</vt:i4>
      </vt:variant>
      <vt:variant>
        <vt:i4>1335</vt:i4>
      </vt:variant>
      <vt:variant>
        <vt:i4>0</vt:i4>
      </vt:variant>
      <vt:variant>
        <vt:i4>5</vt:i4>
      </vt:variant>
      <vt:variant>
        <vt:lpwstr>https://vi.wikipedia.org/wiki/H%E1%BB%93_Ch%C3%AD_Minh</vt:lpwstr>
      </vt:variant>
      <vt:variant>
        <vt:lpwstr/>
      </vt:variant>
      <vt:variant>
        <vt:i4>4849773</vt:i4>
      </vt:variant>
      <vt:variant>
        <vt:i4>1332</vt:i4>
      </vt:variant>
      <vt:variant>
        <vt:i4>0</vt:i4>
      </vt:variant>
      <vt:variant>
        <vt:i4>5</vt:i4>
      </vt:variant>
      <vt:variant>
        <vt:lpwstr>https://vi.wikipedia.org/wiki/Du_l%E1%BB%8Bch</vt:lpwstr>
      </vt:variant>
      <vt:variant>
        <vt:lpwstr/>
      </vt:variant>
      <vt:variant>
        <vt:i4>2</vt:i4>
      </vt:variant>
      <vt:variant>
        <vt:i4>1329</vt:i4>
      </vt:variant>
      <vt:variant>
        <vt:i4>0</vt:i4>
      </vt:variant>
      <vt:variant>
        <vt:i4>5</vt:i4>
      </vt:variant>
      <vt:variant>
        <vt:lpwstr>https://vi.wikipedia.org/wiki/H%E1%BB%93_Ch%C3%AD_Minh</vt:lpwstr>
      </vt:variant>
      <vt:variant>
        <vt:lpwstr/>
      </vt:variant>
      <vt:variant>
        <vt:i4>1507366</vt:i4>
      </vt:variant>
      <vt:variant>
        <vt:i4>1326</vt:i4>
      </vt:variant>
      <vt:variant>
        <vt:i4>0</vt:i4>
      </vt:variant>
      <vt:variant>
        <vt:i4>5</vt:i4>
      </vt:variant>
      <vt:variant>
        <vt:lpwstr>https://vi.wikipedia.org/wiki/%C4%90%E1%BB%93ng_Nai</vt:lpwstr>
      </vt:variant>
      <vt:variant>
        <vt:lpwstr/>
      </vt:variant>
      <vt:variant>
        <vt:i4>3866627</vt:i4>
      </vt:variant>
      <vt:variant>
        <vt:i4>1323</vt:i4>
      </vt:variant>
      <vt:variant>
        <vt:i4>0</vt:i4>
      </vt:variant>
      <vt:variant>
        <vt:i4>5</vt:i4>
      </vt:variant>
      <vt:variant>
        <vt:lpwstr>https://vi.wikipedia.org/wiki/Nh%C6%A1n_Tr%E1%BA%A1ch</vt:lpwstr>
      </vt:variant>
      <vt:variant>
        <vt:lpwstr/>
      </vt:variant>
      <vt:variant>
        <vt:i4>8257565</vt:i4>
      </vt:variant>
      <vt:variant>
        <vt:i4>1320</vt:i4>
      </vt:variant>
      <vt:variant>
        <vt:i4>0</vt:i4>
      </vt:variant>
      <vt:variant>
        <vt:i4>5</vt:i4>
      </vt:variant>
      <vt:variant>
        <vt:lpwstr>https://vi.wikipedia.org/wiki/Nam_B%E1%BB%99</vt:lpwstr>
      </vt:variant>
      <vt:variant>
        <vt:lpwstr/>
      </vt:variant>
      <vt:variant>
        <vt:i4>8257624</vt:i4>
      </vt:variant>
      <vt:variant>
        <vt:i4>1317</vt:i4>
      </vt:variant>
      <vt:variant>
        <vt:i4>0</vt:i4>
      </vt:variant>
      <vt:variant>
        <vt:i4>5</vt:i4>
      </vt:variant>
      <vt:variant>
        <vt:lpwstr>https://vi.wikipedia.org/wiki/Du_l%E1%BB%8Bch_sinh_th%C3%A1i</vt:lpwstr>
      </vt:variant>
      <vt:variant>
        <vt:lpwstr/>
      </vt:variant>
      <vt:variant>
        <vt:i4>4063348</vt:i4>
      </vt:variant>
      <vt:variant>
        <vt:i4>1305</vt:i4>
      </vt:variant>
      <vt:variant>
        <vt:i4>0</vt:i4>
      </vt:variant>
      <vt:variant>
        <vt:i4>5</vt:i4>
      </vt:variant>
      <vt:variant>
        <vt:lpwstr>https://vi.wikipedia.org/wiki/Qu%E1%BB%91c_l%E1%BB%99_51</vt:lpwstr>
      </vt:variant>
      <vt:variant>
        <vt:lpwstr/>
      </vt:variant>
      <vt:variant>
        <vt:i4>7209072</vt:i4>
      </vt:variant>
      <vt:variant>
        <vt:i4>1302</vt:i4>
      </vt:variant>
      <vt:variant>
        <vt:i4>0</vt:i4>
      </vt:variant>
      <vt:variant>
        <vt:i4>5</vt:i4>
      </vt:variant>
      <vt:variant>
        <vt:lpwstr>https://vi.wikipedia.org/wiki/Qu%E1%BB%91c_l%E1%BB%99_1A</vt:lpwstr>
      </vt:variant>
      <vt:variant>
        <vt:lpwstr/>
      </vt:variant>
      <vt:variant>
        <vt:i4>1507366</vt:i4>
      </vt:variant>
      <vt:variant>
        <vt:i4>1299</vt:i4>
      </vt:variant>
      <vt:variant>
        <vt:i4>0</vt:i4>
      </vt:variant>
      <vt:variant>
        <vt:i4>5</vt:i4>
      </vt:variant>
      <vt:variant>
        <vt:lpwstr>https://vi.wikipedia.org/wiki/%C4%90%E1%BB%93ng_Nai</vt:lpwstr>
      </vt:variant>
      <vt:variant>
        <vt:lpwstr/>
      </vt:variant>
      <vt:variant>
        <vt:i4>5177380</vt:i4>
      </vt:variant>
      <vt:variant>
        <vt:i4>1296</vt:i4>
      </vt:variant>
      <vt:variant>
        <vt:i4>0</vt:i4>
      </vt:variant>
      <vt:variant>
        <vt:i4>5</vt:i4>
      </vt:variant>
      <vt:variant>
        <vt:lpwstr>https://vi.wikipedia.org/wiki/Long_Th%C3%A0nh</vt:lpwstr>
      </vt:variant>
      <vt:variant>
        <vt:lpwstr/>
      </vt:variant>
      <vt:variant>
        <vt:i4>4390970</vt:i4>
      </vt:variant>
      <vt:variant>
        <vt:i4>1293</vt:i4>
      </vt:variant>
      <vt:variant>
        <vt:i4>0</vt:i4>
      </vt:variant>
      <vt:variant>
        <vt:i4>5</vt:i4>
      </vt:variant>
      <vt:variant>
        <vt:lpwstr>https://vi.wikipedia.org/wiki/Long_An</vt:lpwstr>
      </vt:variant>
      <vt:variant>
        <vt:lpwstr/>
      </vt:variant>
      <vt:variant>
        <vt:i4>2752519</vt:i4>
      </vt:variant>
      <vt:variant>
        <vt:i4>1290</vt:i4>
      </vt:variant>
      <vt:variant>
        <vt:i4>0</vt:i4>
      </vt:variant>
      <vt:variant>
        <vt:i4>5</vt:i4>
      </vt:variant>
      <vt:variant>
        <vt:lpwstr>https://vi.wikipedia.org/wiki/B%E1%BA%BFn_L%E1%BB%A9c</vt:lpwstr>
      </vt:variant>
      <vt:variant>
        <vt:lpwstr/>
      </vt:variant>
      <vt:variant>
        <vt:i4>4456505</vt:i4>
      </vt:variant>
      <vt:variant>
        <vt:i4>1287</vt:i4>
      </vt:variant>
      <vt:variant>
        <vt:i4>0</vt:i4>
      </vt:variant>
      <vt:variant>
        <vt:i4>5</vt:i4>
      </vt:variant>
      <vt:variant>
        <vt:lpwstr>https://vi.wikipedia.org/wiki/%C4%90%C6%B0%E1%BB%9Dng_cao_t%E1%BB%91c_B%E1%BA%AFc_%E2%80%93_Nam_(Vi%E1%BB%87t_Nam)</vt:lpwstr>
      </vt:variant>
      <vt:variant>
        <vt:lpwstr/>
      </vt:variant>
      <vt:variant>
        <vt:i4>7536747</vt:i4>
      </vt:variant>
      <vt:variant>
        <vt:i4>1284</vt:i4>
      </vt:variant>
      <vt:variant>
        <vt:i4>0</vt:i4>
      </vt:variant>
      <vt:variant>
        <vt:i4>5</vt:i4>
      </vt:variant>
      <vt:variant>
        <vt:lpwstr>http://diza.dongnai.gov.vn/</vt:lpwstr>
      </vt:variant>
      <vt:variant>
        <vt:lpwstr/>
      </vt:variant>
      <vt:variant>
        <vt:i4>655480</vt:i4>
      </vt:variant>
      <vt:variant>
        <vt:i4>1281</vt:i4>
      </vt:variant>
      <vt:variant>
        <vt:i4>0</vt:i4>
      </vt:variant>
      <vt:variant>
        <vt:i4>5</vt:i4>
      </vt:variant>
      <vt:variant>
        <vt:lpwstr>https://vi.wikipedia.org/wiki/B%C3%ACnh_Ph%C6%B0%E1%BB%9Bc</vt:lpwstr>
      </vt:variant>
      <vt:variant>
        <vt:lpwstr/>
      </vt:variant>
      <vt:variant>
        <vt:i4>65581</vt:i4>
      </vt:variant>
      <vt:variant>
        <vt:i4>1278</vt:i4>
      </vt:variant>
      <vt:variant>
        <vt:i4>0</vt:i4>
      </vt:variant>
      <vt:variant>
        <vt:i4>5</vt:i4>
      </vt:variant>
      <vt:variant>
        <vt:lpwstr>https://vi.wikipedia.org/wiki/B%C3%ACnh_D%C6%B0%C6%A1ng</vt:lpwstr>
      </vt:variant>
      <vt:variant>
        <vt:lpwstr/>
      </vt:variant>
      <vt:variant>
        <vt:i4>2</vt:i4>
      </vt:variant>
      <vt:variant>
        <vt:i4>1275</vt:i4>
      </vt:variant>
      <vt:variant>
        <vt:i4>0</vt:i4>
      </vt:variant>
      <vt:variant>
        <vt:i4>5</vt:i4>
      </vt:variant>
      <vt:variant>
        <vt:lpwstr>https://vi.wikipedia.org/wiki/H%E1%BB%93_Ch%C3%AD_Minh</vt:lpwstr>
      </vt:variant>
      <vt:variant>
        <vt:lpwstr/>
      </vt:variant>
      <vt:variant>
        <vt:i4>4849773</vt:i4>
      </vt:variant>
      <vt:variant>
        <vt:i4>1272</vt:i4>
      </vt:variant>
      <vt:variant>
        <vt:i4>0</vt:i4>
      </vt:variant>
      <vt:variant>
        <vt:i4>5</vt:i4>
      </vt:variant>
      <vt:variant>
        <vt:lpwstr>https://vi.wikipedia.org/wiki/Du_l%E1%BB%8Bch</vt:lpwstr>
      </vt:variant>
      <vt:variant>
        <vt:lpwstr/>
      </vt:variant>
      <vt:variant>
        <vt:i4>2</vt:i4>
      </vt:variant>
      <vt:variant>
        <vt:i4>1269</vt:i4>
      </vt:variant>
      <vt:variant>
        <vt:i4>0</vt:i4>
      </vt:variant>
      <vt:variant>
        <vt:i4>5</vt:i4>
      </vt:variant>
      <vt:variant>
        <vt:lpwstr>https://vi.wikipedia.org/wiki/H%E1%BB%93_Ch%C3%AD_Minh</vt:lpwstr>
      </vt:variant>
      <vt:variant>
        <vt:lpwstr/>
      </vt:variant>
      <vt:variant>
        <vt:i4>1507366</vt:i4>
      </vt:variant>
      <vt:variant>
        <vt:i4>1266</vt:i4>
      </vt:variant>
      <vt:variant>
        <vt:i4>0</vt:i4>
      </vt:variant>
      <vt:variant>
        <vt:i4>5</vt:i4>
      </vt:variant>
      <vt:variant>
        <vt:lpwstr>https://vi.wikipedia.org/wiki/%C4%90%E1%BB%93ng_Nai</vt:lpwstr>
      </vt:variant>
      <vt:variant>
        <vt:lpwstr/>
      </vt:variant>
      <vt:variant>
        <vt:i4>3866627</vt:i4>
      </vt:variant>
      <vt:variant>
        <vt:i4>1263</vt:i4>
      </vt:variant>
      <vt:variant>
        <vt:i4>0</vt:i4>
      </vt:variant>
      <vt:variant>
        <vt:i4>5</vt:i4>
      </vt:variant>
      <vt:variant>
        <vt:lpwstr>https://vi.wikipedia.org/wiki/Nh%C6%A1n_Tr%E1%BA%A1ch</vt:lpwstr>
      </vt:variant>
      <vt:variant>
        <vt:lpwstr/>
      </vt:variant>
      <vt:variant>
        <vt:i4>8257565</vt:i4>
      </vt:variant>
      <vt:variant>
        <vt:i4>1260</vt:i4>
      </vt:variant>
      <vt:variant>
        <vt:i4>0</vt:i4>
      </vt:variant>
      <vt:variant>
        <vt:i4>5</vt:i4>
      </vt:variant>
      <vt:variant>
        <vt:lpwstr>https://vi.wikipedia.org/wiki/Nam_B%E1%BB%99</vt:lpwstr>
      </vt:variant>
      <vt:variant>
        <vt:lpwstr/>
      </vt:variant>
      <vt:variant>
        <vt:i4>8257624</vt:i4>
      </vt:variant>
      <vt:variant>
        <vt:i4>1257</vt:i4>
      </vt:variant>
      <vt:variant>
        <vt:i4>0</vt:i4>
      </vt:variant>
      <vt:variant>
        <vt:i4>5</vt:i4>
      </vt:variant>
      <vt:variant>
        <vt:lpwstr>https://vi.wikipedia.org/wiki/Du_l%E1%BB%8Bch_sinh_th%C3%A1i</vt:lpwstr>
      </vt:variant>
      <vt:variant>
        <vt:lpwstr/>
      </vt:variant>
      <vt:variant>
        <vt:i4>4063334</vt:i4>
      </vt:variant>
      <vt:variant>
        <vt:i4>1254</vt:i4>
      </vt:variant>
      <vt:variant>
        <vt:i4>0</vt:i4>
      </vt:variant>
      <vt:variant>
        <vt:i4>5</vt:i4>
      </vt:variant>
      <vt:variant>
        <vt:lpwstr>http://www.hosocongty.vn/cong-ty-co-phan-dich-vu-tu-van-moi-truong-hai-au-com-77461.htm</vt:lpwstr>
      </vt:variant>
      <vt:variant>
        <vt:lpwstr/>
      </vt:variant>
      <vt:variant>
        <vt:i4>4128887</vt:i4>
      </vt:variant>
      <vt:variant>
        <vt:i4>1251</vt:i4>
      </vt:variant>
      <vt:variant>
        <vt:i4>0</vt:i4>
      </vt:variant>
      <vt:variant>
        <vt:i4>5</vt:i4>
      </vt:variant>
      <vt:variant>
        <vt:lpwstr>https://thuvienphapluat.vn/van-ban/tai-nguyen-moi-truong/nghi-dinh-79-2014-nd-cp-huong-dan-luat-phong-chua-chay-va-luat-phong-hua-chay-sua-doi-241914.aspx</vt:lpwstr>
      </vt:variant>
      <vt:variant>
        <vt:lpwstr/>
      </vt:variant>
      <vt:variant>
        <vt:i4>1507389</vt:i4>
      </vt:variant>
      <vt:variant>
        <vt:i4>1244</vt:i4>
      </vt:variant>
      <vt:variant>
        <vt:i4>0</vt:i4>
      </vt:variant>
      <vt:variant>
        <vt:i4>5</vt:i4>
      </vt:variant>
      <vt:variant>
        <vt:lpwstr/>
      </vt:variant>
      <vt:variant>
        <vt:lpwstr>_Toc24117194</vt:lpwstr>
      </vt:variant>
      <vt:variant>
        <vt:i4>1048637</vt:i4>
      </vt:variant>
      <vt:variant>
        <vt:i4>1238</vt:i4>
      </vt:variant>
      <vt:variant>
        <vt:i4>0</vt:i4>
      </vt:variant>
      <vt:variant>
        <vt:i4>5</vt:i4>
      </vt:variant>
      <vt:variant>
        <vt:lpwstr/>
      </vt:variant>
      <vt:variant>
        <vt:lpwstr>_Toc24117193</vt:lpwstr>
      </vt:variant>
      <vt:variant>
        <vt:i4>1114173</vt:i4>
      </vt:variant>
      <vt:variant>
        <vt:i4>1232</vt:i4>
      </vt:variant>
      <vt:variant>
        <vt:i4>0</vt:i4>
      </vt:variant>
      <vt:variant>
        <vt:i4>5</vt:i4>
      </vt:variant>
      <vt:variant>
        <vt:lpwstr/>
      </vt:variant>
      <vt:variant>
        <vt:lpwstr>_Toc24117192</vt:lpwstr>
      </vt:variant>
      <vt:variant>
        <vt:i4>1179709</vt:i4>
      </vt:variant>
      <vt:variant>
        <vt:i4>1226</vt:i4>
      </vt:variant>
      <vt:variant>
        <vt:i4>0</vt:i4>
      </vt:variant>
      <vt:variant>
        <vt:i4>5</vt:i4>
      </vt:variant>
      <vt:variant>
        <vt:lpwstr/>
      </vt:variant>
      <vt:variant>
        <vt:lpwstr>_Toc24117191</vt:lpwstr>
      </vt:variant>
      <vt:variant>
        <vt:i4>1245245</vt:i4>
      </vt:variant>
      <vt:variant>
        <vt:i4>1220</vt:i4>
      </vt:variant>
      <vt:variant>
        <vt:i4>0</vt:i4>
      </vt:variant>
      <vt:variant>
        <vt:i4>5</vt:i4>
      </vt:variant>
      <vt:variant>
        <vt:lpwstr/>
      </vt:variant>
      <vt:variant>
        <vt:lpwstr>_Toc24117190</vt:lpwstr>
      </vt:variant>
      <vt:variant>
        <vt:i4>1703996</vt:i4>
      </vt:variant>
      <vt:variant>
        <vt:i4>1214</vt:i4>
      </vt:variant>
      <vt:variant>
        <vt:i4>0</vt:i4>
      </vt:variant>
      <vt:variant>
        <vt:i4>5</vt:i4>
      </vt:variant>
      <vt:variant>
        <vt:lpwstr/>
      </vt:variant>
      <vt:variant>
        <vt:lpwstr>_Toc24117189</vt:lpwstr>
      </vt:variant>
      <vt:variant>
        <vt:i4>1769532</vt:i4>
      </vt:variant>
      <vt:variant>
        <vt:i4>1208</vt:i4>
      </vt:variant>
      <vt:variant>
        <vt:i4>0</vt:i4>
      </vt:variant>
      <vt:variant>
        <vt:i4>5</vt:i4>
      </vt:variant>
      <vt:variant>
        <vt:lpwstr/>
      </vt:variant>
      <vt:variant>
        <vt:lpwstr>_Toc24117188</vt:lpwstr>
      </vt:variant>
      <vt:variant>
        <vt:i4>1310780</vt:i4>
      </vt:variant>
      <vt:variant>
        <vt:i4>1202</vt:i4>
      </vt:variant>
      <vt:variant>
        <vt:i4>0</vt:i4>
      </vt:variant>
      <vt:variant>
        <vt:i4>5</vt:i4>
      </vt:variant>
      <vt:variant>
        <vt:lpwstr/>
      </vt:variant>
      <vt:variant>
        <vt:lpwstr>_Toc24117187</vt:lpwstr>
      </vt:variant>
      <vt:variant>
        <vt:i4>1376316</vt:i4>
      </vt:variant>
      <vt:variant>
        <vt:i4>1196</vt:i4>
      </vt:variant>
      <vt:variant>
        <vt:i4>0</vt:i4>
      </vt:variant>
      <vt:variant>
        <vt:i4>5</vt:i4>
      </vt:variant>
      <vt:variant>
        <vt:lpwstr/>
      </vt:variant>
      <vt:variant>
        <vt:lpwstr>_Toc24117186</vt:lpwstr>
      </vt:variant>
      <vt:variant>
        <vt:i4>1441852</vt:i4>
      </vt:variant>
      <vt:variant>
        <vt:i4>1190</vt:i4>
      </vt:variant>
      <vt:variant>
        <vt:i4>0</vt:i4>
      </vt:variant>
      <vt:variant>
        <vt:i4>5</vt:i4>
      </vt:variant>
      <vt:variant>
        <vt:lpwstr/>
      </vt:variant>
      <vt:variant>
        <vt:lpwstr>_Toc24117185</vt:lpwstr>
      </vt:variant>
      <vt:variant>
        <vt:i4>1507388</vt:i4>
      </vt:variant>
      <vt:variant>
        <vt:i4>1184</vt:i4>
      </vt:variant>
      <vt:variant>
        <vt:i4>0</vt:i4>
      </vt:variant>
      <vt:variant>
        <vt:i4>5</vt:i4>
      </vt:variant>
      <vt:variant>
        <vt:lpwstr/>
      </vt:variant>
      <vt:variant>
        <vt:lpwstr>_Toc24117184</vt:lpwstr>
      </vt:variant>
      <vt:variant>
        <vt:i4>1048636</vt:i4>
      </vt:variant>
      <vt:variant>
        <vt:i4>1178</vt:i4>
      </vt:variant>
      <vt:variant>
        <vt:i4>0</vt:i4>
      </vt:variant>
      <vt:variant>
        <vt:i4>5</vt:i4>
      </vt:variant>
      <vt:variant>
        <vt:lpwstr/>
      </vt:variant>
      <vt:variant>
        <vt:lpwstr>_Toc24117183</vt:lpwstr>
      </vt:variant>
      <vt:variant>
        <vt:i4>1114172</vt:i4>
      </vt:variant>
      <vt:variant>
        <vt:i4>1169</vt:i4>
      </vt:variant>
      <vt:variant>
        <vt:i4>0</vt:i4>
      </vt:variant>
      <vt:variant>
        <vt:i4>5</vt:i4>
      </vt:variant>
      <vt:variant>
        <vt:lpwstr/>
      </vt:variant>
      <vt:variant>
        <vt:lpwstr>_Toc24117182</vt:lpwstr>
      </vt:variant>
      <vt:variant>
        <vt:i4>1179708</vt:i4>
      </vt:variant>
      <vt:variant>
        <vt:i4>1163</vt:i4>
      </vt:variant>
      <vt:variant>
        <vt:i4>0</vt:i4>
      </vt:variant>
      <vt:variant>
        <vt:i4>5</vt:i4>
      </vt:variant>
      <vt:variant>
        <vt:lpwstr/>
      </vt:variant>
      <vt:variant>
        <vt:lpwstr>_Toc24117181</vt:lpwstr>
      </vt:variant>
      <vt:variant>
        <vt:i4>1245244</vt:i4>
      </vt:variant>
      <vt:variant>
        <vt:i4>1157</vt:i4>
      </vt:variant>
      <vt:variant>
        <vt:i4>0</vt:i4>
      </vt:variant>
      <vt:variant>
        <vt:i4>5</vt:i4>
      </vt:variant>
      <vt:variant>
        <vt:lpwstr/>
      </vt:variant>
      <vt:variant>
        <vt:lpwstr>_Toc24117180</vt:lpwstr>
      </vt:variant>
      <vt:variant>
        <vt:i4>1703987</vt:i4>
      </vt:variant>
      <vt:variant>
        <vt:i4>1151</vt:i4>
      </vt:variant>
      <vt:variant>
        <vt:i4>0</vt:i4>
      </vt:variant>
      <vt:variant>
        <vt:i4>5</vt:i4>
      </vt:variant>
      <vt:variant>
        <vt:lpwstr/>
      </vt:variant>
      <vt:variant>
        <vt:lpwstr>_Toc24117179</vt:lpwstr>
      </vt:variant>
      <vt:variant>
        <vt:i4>1769523</vt:i4>
      </vt:variant>
      <vt:variant>
        <vt:i4>1145</vt:i4>
      </vt:variant>
      <vt:variant>
        <vt:i4>0</vt:i4>
      </vt:variant>
      <vt:variant>
        <vt:i4>5</vt:i4>
      </vt:variant>
      <vt:variant>
        <vt:lpwstr/>
      </vt:variant>
      <vt:variant>
        <vt:lpwstr>_Toc24117178</vt:lpwstr>
      </vt:variant>
      <vt:variant>
        <vt:i4>1310771</vt:i4>
      </vt:variant>
      <vt:variant>
        <vt:i4>1139</vt:i4>
      </vt:variant>
      <vt:variant>
        <vt:i4>0</vt:i4>
      </vt:variant>
      <vt:variant>
        <vt:i4>5</vt:i4>
      </vt:variant>
      <vt:variant>
        <vt:lpwstr/>
      </vt:variant>
      <vt:variant>
        <vt:lpwstr>_Toc24117177</vt:lpwstr>
      </vt:variant>
      <vt:variant>
        <vt:i4>1376307</vt:i4>
      </vt:variant>
      <vt:variant>
        <vt:i4>1133</vt:i4>
      </vt:variant>
      <vt:variant>
        <vt:i4>0</vt:i4>
      </vt:variant>
      <vt:variant>
        <vt:i4>5</vt:i4>
      </vt:variant>
      <vt:variant>
        <vt:lpwstr/>
      </vt:variant>
      <vt:variant>
        <vt:lpwstr>_Toc24117176</vt:lpwstr>
      </vt:variant>
      <vt:variant>
        <vt:i4>1441843</vt:i4>
      </vt:variant>
      <vt:variant>
        <vt:i4>1127</vt:i4>
      </vt:variant>
      <vt:variant>
        <vt:i4>0</vt:i4>
      </vt:variant>
      <vt:variant>
        <vt:i4>5</vt:i4>
      </vt:variant>
      <vt:variant>
        <vt:lpwstr/>
      </vt:variant>
      <vt:variant>
        <vt:lpwstr>_Toc24117175</vt:lpwstr>
      </vt:variant>
      <vt:variant>
        <vt:i4>1507379</vt:i4>
      </vt:variant>
      <vt:variant>
        <vt:i4>1121</vt:i4>
      </vt:variant>
      <vt:variant>
        <vt:i4>0</vt:i4>
      </vt:variant>
      <vt:variant>
        <vt:i4>5</vt:i4>
      </vt:variant>
      <vt:variant>
        <vt:lpwstr/>
      </vt:variant>
      <vt:variant>
        <vt:lpwstr>_Toc24117174</vt:lpwstr>
      </vt:variant>
      <vt:variant>
        <vt:i4>1048627</vt:i4>
      </vt:variant>
      <vt:variant>
        <vt:i4>1115</vt:i4>
      </vt:variant>
      <vt:variant>
        <vt:i4>0</vt:i4>
      </vt:variant>
      <vt:variant>
        <vt:i4>5</vt:i4>
      </vt:variant>
      <vt:variant>
        <vt:lpwstr/>
      </vt:variant>
      <vt:variant>
        <vt:lpwstr>_Toc24117173</vt:lpwstr>
      </vt:variant>
      <vt:variant>
        <vt:i4>1114163</vt:i4>
      </vt:variant>
      <vt:variant>
        <vt:i4>1109</vt:i4>
      </vt:variant>
      <vt:variant>
        <vt:i4>0</vt:i4>
      </vt:variant>
      <vt:variant>
        <vt:i4>5</vt:i4>
      </vt:variant>
      <vt:variant>
        <vt:lpwstr/>
      </vt:variant>
      <vt:variant>
        <vt:lpwstr>_Toc24117172</vt:lpwstr>
      </vt:variant>
      <vt:variant>
        <vt:i4>1179699</vt:i4>
      </vt:variant>
      <vt:variant>
        <vt:i4>1103</vt:i4>
      </vt:variant>
      <vt:variant>
        <vt:i4>0</vt:i4>
      </vt:variant>
      <vt:variant>
        <vt:i4>5</vt:i4>
      </vt:variant>
      <vt:variant>
        <vt:lpwstr/>
      </vt:variant>
      <vt:variant>
        <vt:lpwstr>_Toc24117171</vt:lpwstr>
      </vt:variant>
      <vt:variant>
        <vt:i4>1245235</vt:i4>
      </vt:variant>
      <vt:variant>
        <vt:i4>1097</vt:i4>
      </vt:variant>
      <vt:variant>
        <vt:i4>0</vt:i4>
      </vt:variant>
      <vt:variant>
        <vt:i4>5</vt:i4>
      </vt:variant>
      <vt:variant>
        <vt:lpwstr/>
      </vt:variant>
      <vt:variant>
        <vt:lpwstr>_Toc24117170</vt:lpwstr>
      </vt:variant>
      <vt:variant>
        <vt:i4>1703986</vt:i4>
      </vt:variant>
      <vt:variant>
        <vt:i4>1091</vt:i4>
      </vt:variant>
      <vt:variant>
        <vt:i4>0</vt:i4>
      </vt:variant>
      <vt:variant>
        <vt:i4>5</vt:i4>
      </vt:variant>
      <vt:variant>
        <vt:lpwstr/>
      </vt:variant>
      <vt:variant>
        <vt:lpwstr>_Toc24117169</vt:lpwstr>
      </vt:variant>
      <vt:variant>
        <vt:i4>1769522</vt:i4>
      </vt:variant>
      <vt:variant>
        <vt:i4>1085</vt:i4>
      </vt:variant>
      <vt:variant>
        <vt:i4>0</vt:i4>
      </vt:variant>
      <vt:variant>
        <vt:i4>5</vt:i4>
      </vt:variant>
      <vt:variant>
        <vt:lpwstr/>
      </vt:variant>
      <vt:variant>
        <vt:lpwstr>_Toc24117168</vt:lpwstr>
      </vt:variant>
      <vt:variant>
        <vt:i4>1310770</vt:i4>
      </vt:variant>
      <vt:variant>
        <vt:i4>1079</vt:i4>
      </vt:variant>
      <vt:variant>
        <vt:i4>0</vt:i4>
      </vt:variant>
      <vt:variant>
        <vt:i4>5</vt:i4>
      </vt:variant>
      <vt:variant>
        <vt:lpwstr/>
      </vt:variant>
      <vt:variant>
        <vt:lpwstr>_Toc24117167</vt:lpwstr>
      </vt:variant>
      <vt:variant>
        <vt:i4>1376306</vt:i4>
      </vt:variant>
      <vt:variant>
        <vt:i4>1073</vt:i4>
      </vt:variant>
      <vt:variant>
        <vt:i4>0</vt:i4>
      </vt:variant>
      <vt:variant>
        <vt:i4>5</vt:i4>
      </vt:variant>
      <vt:variant>
        <vt:lpwstr/>
      </vt:variant>
      <vt:variant>
        <vt:lpwstr>_Toc24117166</vt:lpwstr>
      </vt:variant>
      <vt:variant>
        <vt:i4>1441842</vt:i4>
      </vt:variant>
      <vt:variant>
        <vt:i4>1067</vt:i4>
      </vt:variant>
      <vt:variant>
        <vt:i4>0</vt:i4>
      </vt:variant>
      <vt:variant>
        <vt:i4>5</vt:i4>
      </vt:variant>
      <vt:variant>
        <vt:lpwstr/>
      </vt:variant>
      <vt:variant>
        <vt:lpwstr>_Toc24117165</vt:lpwstr>
      </vt:variant>
      <vt:variant>
        <vt:i4>1507378</vt:i4>
      </vt:variant>
      <vt:variant>
        <vt:i4>1061</vt:i4>
      </vt:variant>
      <vt:variant>
        <vt:i4>0</vt:i4>
      </vt:variant>
      <vt:variant>
        <vt:i4>5</vt:i4>
      </vt:variant>
      <vt:variant>
        <vt:lpwstr/>
      </vt:variant>
      <vt:variant>
        <vt:lpwstr>_Toc24117164</vt:lpwstr>
      </vt:variant>
      <vt:variant>
        <vt:i4>1048626</vt:i4>
      </vt:variant>
      <vt:variant>
        <vt:i4>1055</vt:i4>
      </vt:variant>
      <vt:variant>
        <vt:i4>0</vt:i4>
      </vt:variant>
      <vt:variant>
        <vt:i4>5</vt:i4>
      </vt:variant>
      <vt:variant>
        <vt:lpwstr/>
      </vt:variant>
      <vt:variant>
        <vt:lpwstr>_Toc24117163</vt:lpwstr>
      </vt:variant>
      <vt:variant>
        <vt:i4>1114162</vt:i4>
      </vt:variant>
      <vt:variant>
        <vt:i4>1049</vt:i4>
      </vt:variant>
      <vt:variant>
        <vt:i4>0</vt:i4>
      </vt:variant>
      <vt:variant>
        <vt:i4>5</vt:i4>
      </vt:variant>
      <vt:variant>
        <vt:lpwstr/>
      </vt:variant>
      <vt:variant>
        <vt:lpwstr>_Toc24117162</vt:lpwstr>
      </vt:variant>
      <vt:variant>
        <vt:i4>1179698</vt:i4>
      </vt:variant>
      <vt:variant>
        <vt:i4>1043</vt:i4>
      </vt:variant>
      <vt:variant>
        <vt:i4>0</vt:i4>
      </vt:variant>
      <vt:variant>
        <vt:i4>5</vt:i4>
      </vt:variant>
      <vt:variant>
        <vt:lpwstr/>
      </vt:variant>
      <vt:variant>
        <vt:lpwstr>_Toc24117161</vt:lpwstr>
      </vt:variant>
      <vt:variant>
        <vt:i4>1245234</vt:i4>
      </vt:variant>
      <vt:variant>
        <vt:i4>1037</vt:i4>
      </vt:variant>
      <vt:variant>
        <vt:i4>0</vt:i4>
      </vt:variant>
      <vt:variant>
        <vt:i4>5</vt:i4>
      </vt:variant>
      <vt:variant>
        <vt:lpwstr/>
      </vt:variant>
      <vt:variant>
        <vt:lpwstr>_Toc24117160</vt:lpwstr>
      </vt:variant>
      <vt:variant>
        <vt:i4>1703985</vt:i4>
      </vt:variant>
      <vt:variant>
        <vt:i4>1031</vt:i4>
      </vt:variant>
      <vt:variant>
        <vt:i4>0</vt:i4>
      </vt:variant>
      <vt:variant>
        <vt:i4>5</vt:i4>
      </vt:variant>
      <vt:variant>
        <vt:lpwstr/>
      </vt:variant>
      <vt:variant>
        <vt:lpwstr>_Toc24117159</vt:lpwstr>
      </vt:variant>
      <vt:variant>
        <vt:i4>1769521</vt:i4>
      </vt:variant>
      <vt:variant>
        <vt:i4>1025</vt:i4>
      </vt:variant>
      <vt:variant>
        <vt:i4>0</vt:i4>
      </vt:variant>
      <vt:variant>
        <vt:i4>5</vt:i4>
      </vt:variant>
      <vt:variant>
        <vt:lpwstr/>
      </vt:variant>
      <vt:variant>
        <vt:lpwstr>_Toc24117158</vt:lpwstr>
      </vt:variant>
      <vt:variant>
        <vt:i4>1310769</vt:i4>
      </vt:variant>
      <vt:variant>
        <vt:i4>1019</vt:i4>
      </vt:variant>
      <vt:variant>
        <vt:i4>0</vt:i4>
      </vt:variant>
      <vt:variant>
        <vt:i4>5</vt:i4>
      </vt:variant>
      <vt:variant>
        <vt:lpwstr/>
      </vt:variant>
      <vt:variant>
        <vt:lpwstr>_Toc24117157</vt:lpwstr>
      </vt:variant>
      <vt:variant>
        <vt:i4>1376305</vt:i4>
      </vt:variant>
      <vt:variant>
        <vt:i4>1013</vt:i4>
      </vt:variant>
      <vt:variant>
        <vt:i4>0</vt:i4>
      </vt:variant>
      <vt:variant>
        <vt:i4>5</vt:i4>
      </vt:variant>
      <vt:variant>
        <vt:lpwstr/>
      </vt:variant>
      <vt:variant>
        <vt:lpwstr>_Toc24117156</vt:lpwstr>
      </vt:variant>
      <vt:variant>
        <vt:i4>1441841</vt:i4>
      </vt:variant>
      <vt:variant>
        <vt:i4>1007</vt:i4>
      </vt:variant>
      <vt:variant>
        <vt:i4>0</vt:i4>
      </vt:variant>
      <vt:variant>
        <vt:i4>5</vt:i4>
      </vt:variant>
      <vt:variant>
        <vt:lpwstr/>
      </vt:variant>
      <vt:variant>
        <vt:lpwstr>_Toc24117155</vt:lpwstr>
      </vt:variant>
      <vt:variant>
        <vt:i4>1507377</vt:i4>
      </vt:variant>
      <vt:variant>
        <vt:i4>1001</vt:i4>
      </vt:variant>
      <vt:variant>
        <vt:i4>0</vt:i4>
      </vt:variant>
      <vt:variant>
        <vt:i4>5</vt:i4>
      </vt:variant>
      <vt:variant>
        <vt:lpwstr/>
      </vt:variant>
      <vt:variant>
        <vt:lpwstr>_Toc24117154</vt:lpwstr>
      </vt:variant>
      <vt:variant>
        <vt:i4>1048625</vt:i4>
      </vt:variant>
      <vt:variant>
        <vt:i4>995</vt:i4>
      </vt:variant>
      <vt:variant>
        <vt:i4>0</vt:i4>
      </vt:variant>
      <vt:variant>
        <vt:i4>5</vt:i4>
      </vt:variant>
      <vt:variant>
        <vt:lpwstr/>
      </vt:variant>
      <vt:variant>
        <vt:lpwstr>_Toc24117153</vt:lpwstr>
      </vt:variant>
      <vt:variant>
        <vt:i4>1114161</vt:i4>
      </vt:variant>
      <vt:variant>
        <vt:i4>989</vt:i4>
      </vt:variant>
      <vt:variant>
        <vt:i4>0</vt:i4>
      </vt:variant>
      <vt:variant>
        <vt:i4>5</vt:i4>
      </vt:variant>
      <vt:variant>
        <vt:lpwstr/>
      </vt:variant>
      <vt:variant>
        <vt:lpwstr>_Toc24117152</vt:lpwstr>
      </vt:variant>
      <vt:variant>
        <vt:i4>1179697</vt:i4>
      </vt:variant>
      <vt:variant>
        <vt:i4>983</vt:i4>
      </vt:variant>
      <vt:variant>
        <vt:i4>0</vt:i4>
      </vt:variant>
      <vt:variant>
        <vt:i4>5</vt:i4>
      </vt:variant>
      <vt:variant>
        <vt:lpwstr/>
      </vt:variant>
      <vt:variant>
        <vt:lpwstr>_Toc24117151</vt:lpwstr>
      </vt:variant>
      <vt:variant>
        <vt:i4>1245233</vt:i4>
      </vt:variant>
      <vt:variant>
        <vt:i4>977</vt:i4>
      </vt:variant>
      <vt:variant>
        <vt:i4>0</vt:i4>
      </vt:variant>
      <vt:variant>
        <vt:i4>5</vt:i4>
      </vt:variant>
      <vt:variant>
        <vt:lpwstr/>
      </vt:variant>
      <vt:variant>
        <vt:lpwstr>_Toc24117150</vt:lpwstr>
      </vt:variant>
      <vt:variant>
        <vt:i4>1703984</vt:i4>
      </vt:variant>
      <vt:variant>
        <vt:i4>971</vt:i4>
      </vt:variant>
      <vt:variant>
        <vt:i4>0</vt:i4>
      </vt:variant>
      <vt:variant>
        <vt:i4>5</vt:i4>
      </vt:variant>
      <vt:variant>
        <vt:lpwstr/>
      </vt:variant>
      <vt:variant>
        <vt:lpwstr>_Toc24117149</vt:lpwstr>
      </vt:variant>
      <vt:variant>
        <vt:i4>1769520</vt:i4>
      </vt:variant>
      <vt:variant>
        <vt:i4>965</vt:i4>
      </vt:variant>
      <vt:variant>
        <vt:i4>0</vt:i4>
      </vt:variant>
      <vt:variant>
        <vt:i4>5</vt:i4>
      </vt:variant>
      <vt:variant>
        <vt:lpwstr/>
      </vt:variant>
      <vt:variant>
        <vt:lpwstr>_Toc24117148</vt:lpwstr>
      </vt:variant>
      <vt:variant>
        <vt:i4>1310768</vt:i4>
      </vt:variant>
      <vt:variant>
        <vt:i4>959</vt:i4>
      </vt:variant>
      <vt:variant>
        <vt:i4>0</vt:i4>
      </vt:variant>
      <vt:variant>
        <vt:i4>5</vt:i4>
      </vt:variant>
      <vt:variant>
        <vt:lpwstr/>
      </vt:variant>
      <vt:variant>
        <vt:lpwstr>_Toc24117147</vt:lpwstr>
      </vt:variant>
      <vt:variant>
        <vt:i4>1376304</vt:i4>
      </vt:variant>
      <vt:variant>
        <vt:i4>953</vt:i4>
      </vt:variant>
      <vt:variant>
        <vt:i4>0</vt:i4>
      </vt:variant>
      <vt:variant>
        <vt:i4>5</vt:i4>
      </vt:variant>
      <vt:variant>
        <vt:lpwstr/>
      </vt:variant>
      <vt:variant>
        <vt:lpwstr>_Toc24117146</vt:lpwstr>
      </vt:variant>
      <vt:variant>
        <vt:i4>1441840</vt:i4>
      </vt:variant>
      <vt:variant>
        <vt:i4>947</vt:i4>
      </vt:variant>
      <vt:variant>
        <vt:i4>0</vt:i4>
      </vt:variant>
      <vt:variant>
        <vt:i4>5</vt:i4>
      </vt:variant>
      <vt:variant>
        <vt:lpwstr/>
      </vt:variant>
      <vt:variant>
        <vt:lpwstr>_Toc24117145</vt:lpwstr>
      </vt:variant>
      <vt:variant>
        <vt:i4>1507376</vt:i4>
      </vt:variant>
      <vt:variant>
        <vt:i4>941</vt:i4>
      </vt:variant>
      <vt:variant>
        <vt:i4>0</vt:i4>
      </vt:variant>
      <vt:variant>
        <vt:i4>5</vt:i4>
      </vt:variant>
      <vt:variant>
        <vt:lpwstr/>
      </vt:variant>
      <vt:variant>
        <vt:lpwstr>_Toc24117144</vt:lpwstr>
      </vt:variant>
      <vt:variant>
        <vt:i4>1048624</vt:i4>
      </vt:variant>
      <vt:variant>
        <vt:i4>935</vt:i4>
      </vt:variant>
      <vt:variant>
        <vt:i4>0</vt:i4>
      </vt:variant>
      <vt:variant>
        <vt:i4>5</vt:i4>
      </vt:variant>
      <vt:variant>
        <vt:lpwstr/>
      </vt:variant>
      <vt:variant>
        <vt:lpwstr>_Toc24117143</vt:lpwstr>
      </vt:variant>
      <vt:variant>
        <vt:i4>1114160</vt:i4>
      </vt:variant>
      <vt:variant>
        <vt:i4>929</vt:i4>
      </vt:variant>
      <vt:variant>
        <vt:i4>0</vt:i4>
      </vt:variant>
      <vt:variant>
        <vt:i4>5</vt:i4>
      </vt:variant>
      <vt:variant>
        <vt:lpwstr/>
      </vt:variant>
      <vt:variant>
        <vt:lpwstr>_Toc24117142</vt:lpwstr>
      </vt:variant>
      <vt:variant>
        <vt:i4>1179696</vt:i4>
      </vt:variant>
      <vt:variant>
        <vt:i4>923</vt:i4>
      </vt:variant>
      <vt:variant>
        <vt:i4>0</vt:i4>
      </vt:variant>
      <vt:variant>
        <vt:i4>5</vt:i4>
      </vt:variant>
      <vt:variant>
        <vt:lpwstr/>
      </vt:variant>
      <vt:variant>
        <vt:lpwstr>_Toc24117141</vt:lpwstr>
      </vt:variant>
      <vt:variant>
        <vt:i4>1245232</vt:i4>
      </vt:variant>
      <vt:variant>
        <vt:i4>917</vt:i4>
      </vt:variant>
      <vt:variant>
        <vt:i4>0</vt:i4>
      </vt:variant>
      <vt:variant>
        <vt:i4>5</vt:i4>
      </vt:variant>
      <vt:variant>
        <vt:lpwstr/>
      </vt:variant>
      <vt:variant>
        <vt:lpwstr>_Toc24117140</vt:lpwstr>
      </vt:variant>
      <vt:variant>
        <vt:i4>1703991</vt:i4>
      </vt:variant>
      <vt:variant>
        <vt:i4>911</vt:i4>
      </vt:variant>
      <vt:variant>
        <vt:i4>0</vt:i4>
      </vt:variant>
      <vt:variant>
        <vt:i4>5</vt:i4>
      </vt:variant>
      <vt:variant>
        <vt:lpwstr/>
      </vt:variant>
      <vt:variant>
        <vt:lpwstr>_Toc24117139</vt:lpwstr>
      </vt:variant>
      <vt:variant>
        <vt:i4>1769527</vt:i4>
      </vt:variant>
      <vt:variant>
        <vt:i4>905</vt:i4>
      </vt:variant>
      <vt:variant>
        <vt:i4>0</vt:i4>
      </vt:variant>
      <vt:variant>
        <vt:i4>5</vt:i4>
      </vt:variant>
      <vt:variant>
        <vt:lpwstr/>
      </vt:variant>
      <vt:variant>
        <vt:lpwstr>_Toc24117138</vt:lpwstr>
      </vt:variant>
      <vt:variant>
        <vt:i4>1310775</vt:i4>
      </vt:variant>
      <vt:variant>
        <vt:i4>899</vt:i4>
      </vt:variant>
      <vt:variant>
        <vt:i4>0</vt:i4>
      </vt:variant>
      <vt:variant>
        <vt:i4>5</vt:i4>
      </vt:variant>
      <vt:variant>
        <vt:lpwstr/>
      </vt:variant>
      <vt:variant>
        <vt:lpwstr>_Toc24117137</vt:lpwstr>
      </vt:variant>
      <vt:variant>
        <vt:i4>1376311</vt:i4>
      </vt:variant>
      <vt:variant>
        <vt:i4>893</vt:i4>
      </vt:variant>
      <vt:variant>
        <vt:i4>0</vt:i4>
      </vt:variant>
      <vt:variant>
        <vt:i4>5</vt:i4>
      </vt:variant>
      <vt:variant>
        <vt:lpwstr/>
      </vt:variant>
      <vt:variant>
        <vt:lpwstr>_Toc24117136</vt:lpwstr>
      </vt:variant>
      <vt:variant>
        <vt:i4>1441847</vt:i4>
      </vt:variant>
      <vt:variant>
        <vt:i4>887</vt:i4>
      </vt:variant>
      <vt:variant>
        <vt:i4>0</vt:i4>
      </vt:variant>
      <vt:variant>
        <vt:i4>5</vt:i4>
      </vt:variant>
      <vt:variant>
        <vt:lpwstr/>
      </vt:variant>
      <vt:variant>
        <vt:lpwstr>_Toc24117135</vt:lpwstr>
      </vt:variant>
      <vt:variant>
        <vt:i4>1507383</vt:i4>
      </vt:variant>
      <vt:variant>
        <vt:i4>881</vt:i4>
      </vt:variant>
      <vt:variant>
        <vt:i4>0</vt:i4>
      </vt:variant>
      <vt:variant>
        <vt:i4>5</vt:i4>
      </vt:variant>
      <vt:variant>
        <vt:lpwstr/>
      </vt:variant>
      <vt:variant>
        <vt:lpwstr>_Toc24117134</vt:lpwstr>
      </vt:variant>
      <vt:variant>
        <vt:i4>1048631</vt:i4>
      </vt:variant>
      <vt:variant>
        <vt:i4>875</vt:i4>
      </vt:variant>
      <vt:variant>
        <vt:i4>0</vt:i4>
      </vt:variant>
      <vt:variant>
        <vt:i4>5</vt:i4>
      </vt:variant>
      <vt:variant>
        <vt:lpwstr/>
      </vt:variant>
      <vt:variant>
        <vt:lpwstr>_Toc24117133</vt:lpwstr>
      </vt:variant>
      <vt:variant>
        <vt:i4>1114167</vt:i4>
      </vt:variant>
      <vt:variant>
        <vt:i4>869</vt:i4>
      </vt:variant>
      <vt:variant>
        <vt:i4>0</vt:i4>
      </vt:variant>
      <vt:variant>
        <vt:i4>5</vt:i4>
      </vt:variant>
      <vt:variant>
        <vt:lpwstr/>
      </vt:variant>
      <vt:variant>
        <vt:lpwstr>_Toc24117132</vt:lpwstr>
      </vt:variant>
      <vt:variant>
        <vt:i4>1179703</vt:i4>
      </vt:variant>
      <vt:variant>
        <vt:i4>863</vt:i4>
      </vt:variant>
      <vt:variant>
        <vt:i4>0</vt:i4>
      </vt:variant>
      <vt:variant>
        <vt:i4>5</vt:i4>
      </vt:variant>
      <vt:variant>
        <vt:lpwstr/>
      </vt:variant>
      <vt:variant>
        <vt:lpwstr>_Toc24117131</vt:lpwstr>
      </vt:variant>
      <vt:variant>
        <vt:i4>1245239</vt:i4>
      </vt:variant>
      <vt:variant>
        <vt:i4>857</vt:i4>
      </vt:variant>
      <vt:variant>
        <vt:i4>0</vt:i4>
      </vt:variant>
      <vt:variant>
        <vt:i4>5</vt:i4>
      </vt:variant>
      <vt:variant>
        <vt:lpwstr/>
      </vt:variant>
      <vt:variant>
        <vt:lpwstr>_Toc24117130</vt:lpwstr>
      </vt:variant>
      <vt:variant>
        <vt:i4>1703990</vt:i4>
      </vt:variant>
      <vt:variant>
        <vt:i4>851</vt:i4>
      </vt:variant>
      <vt:variant>
        <vt:i4>0</vt:i4>
      </vt:variant>
      <vt:variant>
        <vt:i4>5</vt:i4>
      </vt:variant>
      <vt:variant>
        <vt:lpwstr/>
      </vt:variant>
      <vt:variant>
        <vt:lpwstr>_Toc24117129</vt:lpwstr>
      </vt:variant>
      <vt:variant>
        <vt:i4>1769526</vt:i4>
      </vt:variant>
      <vt:variant>
        <vt:i4>845</vt:i4>
      </vt:variant>
      <vt:variant>
        <vt:i4>0</vt:i4>
      </vt:variant>
      <vt:variant>
        <vt:i4>5</vt:i4>
      </vt:variant>
      <vt:variant>
        <vt:lpwstr/>
      </vt:variant>
      <vt:variant>
        <vt:lpwstr>_Toc24117128</vt:lpwstr>
      </vt:variant>
      <vt:variant>
        <vt:i4>1310774</vt:i4>
      </vt:variant>
      <vt:variant>
        <vt:i4>839</vt:i4>
      </vt:variant>
      <vt:variant>
        <vt:i4>0</vt:i4>
      </vt:variant>
      <vt:variant>
        <vt:i4>5</vt:i4>
      </vt:variant>
      <vt:variant>
        <vt:lpwstr/>
      </vt:variant>
      <vt:variant>
        <vt:lpwstr>_Toc24117127</vt:lpwstr>
      </vt:variant>
      <vt:variant>
        <vt:i4>1376310</vt:i4>
      </vt:variant>
      <vt:variant>
        <vt:i4>833</vt:i4>
      </vt:variant>
      <vt:variant>
        <vt:i4>0</vt:i4>
      </vt:variant>
      <vt:variant>
        <vt:i4>5</vt:i4>
      </vt:variant>
      <vt:variant>
        <vt:lpwstr/>
      </vt:variant>
      <vt:variant>
        <vt:lpwstr>_Toc24117126</vt:lpwstr>
      </vt:variant>
      <vt:variant>
        <vt:i4>1441846</vt:i4>
      </vt:variant>
      <vt:variant>
        <vt:i4>827</vt:i4>
      </vt:variant>
      <vt:variant>
        <vt:i4>0</vt:i4>
      </vt:variant>
      <vt:variant>
        <vt:i4>5</vt:i4>
      </vt:variant>
      <vt:variant>
        <vt:lpwstr/>
      </vt:variant>
      <vt:variant>
        <vt:lpwstr>_Toc24117125</vt:lpwstr>
      </vt:variant>
      <vt:variant>
        <vt:i4>1507382</vt:i4>
      </vt:variant>
      <vt:variant>
        <vt:i4>821</vt:i4>
      </vt:variant>
      <vt:variant>
        <vt:i4>0</vt:i4>
      </vt:variant>
      <vt:variant>
        <vt:i4>5</vt:i4>
      </vt:variant>
      <vt:variant>
        <vt:lpwstr/>
      </vt:variant>
      <vt:variant>
        <vt:lpwstr>_Toc24117124</vt:lpwstr>
      </vt:variant>
      <vt:variant>
        <vt:i4>1048630</vt:i4>
      </vt:variant>
      <vt:variant>
        <vt:i4>815</vt:i4>
      </vt:variant>
      <vt:variant>
        <vt:i4>0</vt:i4>
      </vt:variant>
      <vt:variant>
        <vt:i4>5</vt:i4>
      </vt:variant>
      <vt:variant>
        <vt:lpwstr/>
      </vt:variant>
      <vt:variant>
        <vt:lpwstr>_Toc24117123</vt:lpwstr>
      </vt:variant>
      <vt:variant>
        <vt:i4>1114166</vt:i4>
      </vt:variant>
      <vt:variant>
        <vt:i4>809</vt:i4>
      </vt:variant>
      <vt:variant>
        <vt:i4>0</vt:i4>
      </vt:variant>
      <vt:variant>
        <vt:i4>5</vt:i4>
      </vt:variant>
      <vt:variant>
        <vt:lpwstr/>
      </vt:variant>
      <vt:variant>
        <vt:lpwstr>_Toc24117122</vt:lpwstr>
      </vt:variant>
      <vt:variant>
        <vt:i4>1179702</vt:i4>
      </vt:variant>
      <vt:variant>
        <vt:i4>803</vt:i4>
      </vt:variant>
      <vt:variant>
        <vt:i4>0</vt:i4>
      </vt:variant>
      <vt:variant>
        <vt:i4>5</vt:i4>
      </vt:variant>
      <vt:variant>
        <vt:lpwstr/>
      </vt:variant>
      <vt:variant>
        <vt:lpwstr>_Toc24117121</vt:lpwstr>
      </vt:variant>
      <vt:variant>
        <vt:i4>1245238</vt:i4>
      </vt:variant>
      <vt:variant>
        <vt:i4>797</vt:i4>
      </vt:variant>
      <vt:variant>
        <vt:i4>0</vt:i4>
      </vt:variant>
      <vt:variant>
        <vt:i4>5</vt:i4>
      </vt:variant>
      <vt:variant>
        <vt:lpwstr/>
      </vt:variant>
      <vt:variant>
        <vt:lpwstr>_Toc24117120</vt:lpwstr>
      </vt:variant>
      <vt:variant>
        <vt:i4>1703989</vt:i4>
      </vt:variant>
      <vt:variant>
        <vt:i4>791</vt:i4>
      </vt:variant>
      <vt:variant>
        <vt:i4>0</vt:i4>
      </vt:variant>
      <vt:variant>
        <vt:i4>5</vt:i4>
      </vt:variant>
      <vt:variant>
        <vt:lpwstr/>
      </vt:variant>
      <vt:variant>
        <vt:lpwstr>_Toc24117119</vt:lpwstr>
      </vt:variant>
      <vt:variant>
        <vt:i4>1769525</vt:i4>
      </vt:variant>
      <vt:variant>
        <vt:i4>785</vt:i4>
      </vt:variant>
      <vt:variant>
        <vt:i4>0</vt:i4>
      </vt:variant>
      <vt:variant>
        <vt:i4>5</vt:i4>
      </vt:variant>
      <vt:variant>
        <vt:lpwstr/>
      </vt:variant>
      <vt:variant>
        <vt:lpwstr>_Toc24117118</vt:lpwstr>
      </vt:variant>
      <vt:variant>
        <vt:i4>1310773</vt:i4>
      </vt:variant>
      <vt:variant>
        <vt:i4>779</vt:i4>
      </vt:variant>
      <vt:variant>
        <vt:i4>0</vt:i4>
      </vt:variant>
      <vt:variant>
        <vt:i4>5</vt:i4>
      </vt:variant>
      <vt:variant>
        <vt:lpwstr/>
      </vt:variant>
      <vt:variant>
        <vt:lpwstr>_Toc24117117</vt:lpwstr>
      </vt:variant>
      <vt:variant>
        <vt:i4>1376309</vt:i4>
      </vt:variant>
      <vt:variant>
        <vt:i4>773</vt:i4>
      </vt:variant>
      <vt:variant>
        <vt:i4>0</vt:i4>
      </vt:variant>
      <vt:variant>
        <vt:i4>5</vt:i4>
      </vt:variant>
      <vt:variant>
        <vt:lpwstr/>
      </vt:variant>
      <vt:variant>
        <vt:lpwstr>_Toc24117116</vt:lpwstr>
      </vt:variant>
      <vt:variant>
        <vt:i4>1441845</vt:i4>
      </vt:variant>
      <vt:variant>
        <vt:i4>767</vt:i4>
      </vt:variant>
      <vt:variant>
        <vt:i4>0</vt:i4>
      </vt:variant>
      <vt:variant>
        <vt:i4>5</vt:i4>
      </vt:variant>
      <vt:variant>
        <vt:lpwstr/>
      </vt:variant>
      <vt:variant>
        <vt:lpwstr>_Toc24117115</vt:lpwstr>
      </vt:variant>
      <vt:variant>
        <vt:i4>1507381</vt:i4>
      </vt:variant>
      <vt:variant>
        <vt:i4>761</vt:i4>
      </vt:variant>
      <vt:variant>
        <vt:i4>0</vt:i4>
      </vt:variant>
      <vt:variant>
        <vt:i4>5</vt:i4>
      </vt:variant>
      <vt:variant>
        <vt:lpwstr/>
      </vt:variant>
      <vt:variant>
        <vt:lpwstr>_Toc24117114</vt:lpwstr>
      </vt:variant>
      <vt:variant>
        <vt:i4>1048629</vt:i4>
      </vt:variant>
      <vt:variant>
        <vt:i4>755</vt:i4>
      </vt:variant>
      <vt:variant>
        <vt:i4>0</vt:i4>
      </vt:variant>
      <vt:variant>
        <vt:i4>5</vt:i4>
      </vt:variant>
      <vt:variant>
        <vt:lpwstr/>
      </vt:variant>
      <vt:variant>
        <vt:lpwstr>_Toc24117113</vt:lpwstr>
      </vt:variant>
      <vt:variant>
        <vt:i4>1114165</vt:i4>
      </vt:variant>
      <vt:variant>
        <vt:i4>749</vt:i4>
      </vt:variant>
      <vt:variant>
        <vt:i4>0</vt:i4>
      </vt:variant>
      <vt:variant>
        <vt:i4>5</vt:i4>
      </vt:variant>
      <vt:variant>
        <vt:lpwstr/>
      </vt:variant>
      <vt:variant>
        <vt:lpwstr>_Toc24117112</vt:lpwstr>
      </vt:variant>
      <vt:variant>
        <vt:i4>1179701</vt:i4>
      </vt:variant>
      <vt:variant>
        <vt:i4>743</vt:i4>
      </vt:variant>
      <vt:variant>
        <vt:i4>0</vt:i4>
      </vt:variant>
      <vt:variant>
        <vt:i4>5</vt:i4>
      </vt:variant>
      <vt:variant>
        <vt:lpwstr/>
      </vt:variant>
      <vt:variant>
        <vt:lpwstr>_Toc24117111</vt:lpwstr>
      </vt:variant>
      <vt:variant>
        <vt:i4>1245237</vt:i4>
      </vt:variant>
      <vt:variant>
        <vt:i4>737</vt:i4>
      </vt:variant>
      <vt:variant>
        <vt:i4>0</vt:i4>
      </vt:variant>
      <vt:variant>
        <vt:i4>5</vt:i4>
      </vt:variant>
      <vt:variant>
        <vt:lpwstr/>
      </vt:variant>
      <vt:variant>
        <vt:lpwstr>_Toc24117110</vt:lpwstr>
      </vt:variant>
      <vt:variant>
        <vt:i4>1703988</vt:i4>
      </vt:variant>
      <vt:variant>
        <vt:i4>731</vt:i4>
      </vt:variant>
      <vt:variant>
        <vt:i4>0</vt:i4>
      </vt:variant>
      <vt:variant>
        <vt:i4>5</vt:i4>
      </vt:variant>
      <vt:variant>
        <vt:lpwstr/>
      </vt:variant>
      <vt:variant>
        <vt:lpwstr>_Toc24117109</vt:lpwstr>
      </vt:variant>
      <vt:variant>
        <vt:i4>1769524</vt:i4>
      </vt:variant>
      <vt:variant>
        <vt:i4>725</vt:i4>
      </vt:variant>
      <vt:variant>
        <vt:i4>0</vt:i4>
      </vt:variant>
      <vt:variant>
        <vt:i4>5</vt:i4>
      </vt:variant>
      <vt:variant>
        <vt:lpwstr/>
      </vt:variant>
      <vt:variant>
        <vt:lpwstr>_Toc24117108</vt:lpwstr>
      </vt:variant>
      <vt:variant>
        <vt:i4>1310772</vt:i4>
      </vt:variant>
      <vt:variant>
        <vt:i4>719</vt:i4>
      </vt:variant>
      <vt:variant>
        <vt:i4>0</vt:i4>
      </vt:variant>
      <vt:variant>
        <vt:i4>5</vt:i4>
      </vt:variant>
      <vt:variant>
        <vt:lpwstr/>
      </vt:variant>
      <vt:variant>
        <vt:lpwstr>_Toc24117107</vt:lpwstr>
      </vt:variant>
      <vt:variant>
        <vt:i4>1376308</vt:i4>
      </vt:variant>
      <vt:variant>
        <vt:i4>713</vt:i4>
      </vt:variant>
      <vt:variant>
        <vt:i4>0</vt:i4>
      </vt:variant>
      <vt:variant>
        <vt:i4>5</vt:i4>
      </vt:variant>
      <vt:variant>
        <vt:lpwstr/>
      </vt:variant>
      <vt:variant>
        <vt:lpwstr>_Toc24117106</vt:lpwstr>
      </vt:variant>
      <vt:variant>
        <vt:i4>1441844</vt:i4>
      </vt:variant>
      <vt:variant>
        <vt:i4>707</vt:i4>
      </vt:variant>
      <vt:variant>
        <vt:i4>0</vt:i4>
      </vt:variant>
      <vt:variant>
        <vt:i4>5</vt:i4>
      </vt:variant>
      <vt:variant>
        <vt:lpwstr/>
      </vt:variant>
      <vt:variant>
        <vt:lpwstr>_Toc24117105</vt:lpwstr>
      </vt:variant>
      <vt:variant>
        <vt:i4>1507380</vt:i4>
      </vt:variant>
      <vt:variant>
        <vt:i4>701</vt:i4>
      </vt:variant>
      <vt:variant>
        <vt:i4>0</vt:i4>
      </vt:variant>
      <vt:variant>
        <vt:i4>5</vt:i4>
      </vt:variant>
      <vt:variant>
        <vt:lpwstr/>
      </vt:variant>
      <vt:variant>
        <vt:lpwstr>_Toc24117104</vt:lpwstr>
      </vt:variant>
      <vt:variant>
        <vt:i4>1048628</vt:i4>
      </vt:variant>
      <vt:variant>
        <vt:i4>695</vt:i4>
      </vt:variant>
      <vt:variant>
        <vt:i4>0</vt:i4>
      </vt:variant>
      <vt:variant>
        <vt:i4>5</vt:i4>
      </vt:variant>
      <vt:variant>
        <vt:lpwstr/>
      </vt:variant>
      <vt:variant>
        <vt:lpwstr>_Toc24117103</vt:lpwstr>
      </vt:variant>
      <vt:variant>
        <vt:i4>1114164</vt:i4>
      </vt:variant>
      <vt:variant>
        <vt:i4>689</vt:i4>
      </vt:variant>
      <vt:variant>
        <vt:i4>0</vt:i4>
      </vt:variant>
      <vt:variant>
        <vt:i4>5</vt:i4>
      </vt:variant>
      <vt:variant>
        <vt:lpwstr/>
      </vt:variant>
      <vt:variant>
        <vt:lpwstr>_Toc24117102</vt:lpwstr>
      </vt:variant>
      <vt:variant>
        <vt:i4>1179700</vt:i4>
      </vt:variant>
      <vt:variant>
        <vt:i4>683</vt:i4>
      </vt:variant>
      <vt:variant>
        <vt:i4>0</vt:i4>
      </vt:variant>
      <vt:variant>
        <vt:i4>5</vt:i4>
      </vt:variant>
      <vt:variant>
        <vt:lpwstr/>
      </vt:variant>
      <vt:variant>
        <vt:lpwstr>_Toc24117101</vt:lpwstr>
      </vt:variant>
      <vt:variant>
        <vt:i4>1245236</vt:i4>
      </vt:variant>
      <vt:variant>
        <vt:i4>677</vt:i4>
      </vt:variant>
      <vt:variant>
        <vt:i4>0</vt:i4>
      </vt:variant>
      <vt:variant>
        <vt:i4>5</vt:i4>
      </vt:variant>
      <vt:variant>
        <vt:lpwstr/>
      </vt:variant>
      <vt:variant>
        <vt:lpwstr>_Toc24117100</vt:lpwstr>
      </vt:variant>
      <vt:variant>
        <vt:i4>1769533</vt:i4>
      </vt:variant>
      <vt:variant>
        <vt:i4>671</vt:i4>
      </vt:variant>
      <vt:variant>
        <vt:i4>0</vt:i4>
      </vt:variant>
      <vt:variant>
        <vt:i4>5</vt:i4>
      </vt:variant>
      <vt:variant>
        <vt:lpwstr/>
      </vt:variant>
      <vt:variant>
        <vt:lpwstr>_Toc24117099</vt:lpwstr>
      </vt:variant>
      <vt:variant>
        <vt:i4>1703997</vt:i4>
      </vt:variant>
      <vt:variant>
        <vt:i4>665</vt:i4>
      </vt:variant>
      <vt:variant>
        <vt:i4>0</vt:i4>
      </vt:variant>
      <vt:variant>
        <vt:i4>5</vt:i4>
      </vt:variant>
      <vt:variant>
        <vt:lpwstr/>
      </vt:variant>
      <vt:variant>
        <vt:lpwstr>_Toc24117098</vt:lpwstr>
      </vt:variant>
      <vt:variant>
        <vt:i4>1376317</vt:i4>
      </vt:variant>
      <vt:variant>
        <vt:i4>659</vt:i4>
      </vt:variant>
      <vt:variant>
        <vt:i4>0</vt:i4>
      </vt:variant>
      <vt:variant>
        <vt:i4>5</vt:i4>
      </vt:variant>
      <vt:variant>
        <vt:lpwstr/>
      </vt:variant>
      <vt:variant>
        <vt:lpwstr>_Toc24117097</vt:lpwstr>
      </vt:variant>
      <vt:variant>
        <vt:i4>1310781</vt:i4>
      </vt:variant>
      <vt:variant>
        <vt:i4>653</vt:i4>
      </vt:variant>
      <vt:variant>
        <vt:i4>0</vt:i4>
      </vt:variant>
      <vt:variant>
        <vt:i4>5</vt:i4>
      </vt:variant>
      <vt:variant>
        <vt:lpwstr/>
      </vt:variant>
      <vt:variant>
        <vt:lpwstr>_Toc24117096</vt:lpwstr>
      </vt:variant>
      <vt:variant>
        <vt:i4>1507389</vt:i4>
      </vt:variant>
      <vt:variant>
        <vt:i4>647</vt:i4>
      </vt:variant>
      <vt:variant>
        <vt:i4>0</vt:i4>
      </vt:variant>
      <vt:variant>
        <vt:i4>5</vt:i4>
      </vt:variant>
      <vt:variant>
        <vt:lpwstr/>
      </vt:variant>
      <vt:variant>
        <vt:lpwstr>_Toc24117095</vt:lpwstr>
      </vt:variant>
      <vt:variant>
        <vt:i4>1441853</vt:i4>
      </vt:variant>
      <vt:variant>
        <vt:i4>641</vt:i4>
      </vt:variant>
      <vt:variant>
        <vt:i4>0</vt:i4>
      </vt:variant>
      <vt:variant>
        <vt:i4>5</vt:i4>
      </vt:variant>
      <vt:variant>
        <vt:lpwstr/>
      </vt:variant>
      <vt:variant>
        <vt:lpwstr>_Toc24117094</vt:lpwstr>
      </vt:variant>
      <vt:variant>
        <vt:i4>1114173</vt:i4>
      </vt:variant>
      <vt:variant>
        <vt:i4>635</vt:i4>
      </vt:variant>
      <vt:variant>
        <vt:i4>0</vt:i4>
      </vt:variant>
      <vt:variant>
        <vt:i4>5</vt:i4>
      </vt:variant>
      <vt:variant>
        <vt:lpwstr/>
      </vt:variant>
      <vt:variant>
        <vt:lpwstr>_Toc24117093</vt:lpwstr>
      </vt:variant>
      <vt:variant>
        <vt:i4>1048637</vt:i4>
      </vt:variant>
      <vt:variant>
        <vt:i4>629</vt:i4>
      </vt:variant>
      <vt:variant>
        <vt:i4>0</vt:i4>
      </vt:variant>
      <vt:variant>
        <vt:i4>5</vt:i4>
      </vt:variant>
      <vt:variant>
        <vt:lpwstr/>
      </vt:variant>
      <vt:variant>
        <vt:lpwstr>_Toc24117092</vt:lpwstr>
      </vt:variant>
      <vt:variant>
        <vt:i4>1245245</vt:i4>
      </vt:variant>
      <vt:variant>
        <vt:i4>623</vt:i4>
      </vt:variant>
      <vt:variant>
        <vt:i4>0</vt:i4>
      </vt:variant>
      <vt:variant>
        <vt:i4>5</vt:i4>
      </vt:variant>
      <vt:variant>
        <vt:lpwstr/>
      </vt:variant>
      <vt:variant>
        <vt:lpwstr>_Toc24117091</vt:lpwstr>
      </vt:variant>
      <vt:variant>
        <vt:i4>1179709</vt:i4>
      </vt:variant>
      <vt:variant>
        <vt:i4>617</vt:i4>
      </vt:variant>
      <vt:variant>
        <vt:i4>0</vt:i4>
      </vt:variant>
      <vt:variant>
        <vt:i4>5</vt:i4>
      </vt:variant>
      <vt:variant>
        <vt:lpwstr/>
      </vt:variant>
      <vt:variant>
        <vt:lpwstr>_Toc24117090</vt:lpwstr>
      </vt:variant>
      <vt:variant>
        <vt:i4>1179698</vt:i4>
      </vt:variant>
      <vt:variant>
        <vt:i4>608</vt:i4>
      </vt:variant>
      <vt:variant>
        <vt:i4>0</vt:i4>
      </vt:variant>
      <vt:variant>
        <vt:i4>5</vt:i4>
      </vt:variant>
      <vt:variant>
        <vt:lpwstr/>
      </vt:variant>
      <vt:variant>
        <vt:lpwstr>_Toc24116979</vt:lpwstr>
      </vt:variant>
      <vt:variant>
        <vt:i4>1245234</vt:i4>
      </vt:variant>
      <vt:variant>
        <vt:i4>602</vt:i4>
      </vt:variant>
      <vt:variant>
        <vt:i4>0</vt:i4>
      </vt:variant>
      <vt:variant>
        <vt:i4>5</vt:i4>
      </vt:variant>
      <vt:variant>
        <vt:lpwstr/>
      </vt:variant>
      <vt:variant>
        <vt:lpwstr>_Toc24116978</vt:lpwstr>
      </vt:variant>
      <vt:variant>
        <vt:i4>1835058</vt:i4>
      </vt:variant>
      <vt:variant>
        <vt:i4>596</vt:i4>
      </vt:variant>
      <vt:variant>
        <vt:i4>0</vt:i4>
      </vt:variant>
      <vt:variant>
        <vt:i4>5</vt:i4>
      </vt:variant>
      <vt:variant>
        <vt:lpwstr/>
      </vt:variant>
      <vt:variant>
        <vt:lpwstr>_Toc24116977</vt:lpwstr>
      </vt:variant>
      <vt:variant>
        <vt:i4>1900594</vt:i4>
      </vt:variant>
      <vt:variant>
        <vt:i4>590</vt:i4>
      </vt:variant>
      <vt:variant>
        <vt:i4>0</vt:i4>
      </vt:variant>
      <vt:variant>
        <vt:i4>5</vt:i4>
      </vt:variant>
      <vt:variant>
        <vt:lpwstr/>
      </vt:variant>
      <vt:variant>
        <vt:lpwstr>_Toc24116976</vt:lpwstr>
      </vt:variant>
      <vt:variant>
        <vt:i4>1966130</vt:i4>
      </vt:variant>
      <vt:variant>
        <vt:i4>584</vt:i4>
      </vt:variant>
      <vt:variant>
        <vt:i4>0</vt:i4>
      </vt:variant>
      <vt:variant>
        <vt:i4>5</vt:i4>
      </vt:variant>
      <vt:variant>
        <vt:lpwstr/>
      </vt:variant>
      <vt:variant>
        <vt:lpwstr>_Toc24116975</vt:lpwstr>
      </vt:variant>
      <vt:variant>
        <vt:i4>2031666</vt:i4>
      </vt:variant>
      <vt:variant>
        <vt:i4>578</vt:i4>
      </vt:variant>
      <vt:variant>
        <vt:i4>0</vt:i4>
      </vt:variant>
      <vt:variant>
        <vt:i4>5</vt:i4>
      </vt:variant>
      <vt:variant>
        <vt:lpwstr/>
      </vt:variant>
      <vt:variant>
        <vt:lpwstr>_Toc24116974</vt:lpwstr>
      </vt:variant>
      <vt:variant>
        <vt:i4>1572914</vt:i4>
      </vt:variant>
      <vt:variant>
        <vt:i4>572</vt:i4>
      </vt:variant>
      <vt:variant>
        <vt:i4>0</vt:i4>
      </vt:variant>
      <vt:variant>
        <vt:i4>5</vt:i4>
      </vt:variant>
      <vt:variant>
        <vt:lpwstr/>
      </vt:variant>
      <vt:variant>
        <vt:lpwstr>_Toc24116973</vt:lpwstr>
      </vt:variant>
      <vt:variant>
        <vt:i4>1638450</vt:i4>
      </vt:variant>
      <vt:variant>
        <vt:i4>566</vt:i4>
      </vt:variant>
      <vt:variant>
        <vt:i4>0</vt:i4>
      </vt:variant>
      <vt:variant>
        <vt:i4>5</vt:i4>
      </vt:variant>
      <vt:variant>
        <vt:lpwstr/>
      </vt:variant>
      <vt:variant>
        <vt:lpwstr>_Toc24116972</vt:lpwstr>
      </vt:variant>
      <vt:variant>
        <vt:i4>1703986</vt:i4>
      </vt:variant>
      <vt:variant>
        <vt:i4>560</vt:i4>
      </vt:variant>
      <vt:variant>
        <vt:i4>0</vt:i4>
      </vt:variant>
      <vt:variant>
        <vt:i4>5</vt:i4>
      </vt:variant>
      <vt:variant>
        <vt:lpwstr/>
      </vt:variant>
      <vt:variant>
        <vt:lpwstr>_Toc24116971</vt:lpwstr>
      </vt:variant>
      <vt:variant>
        <vt:i4>1769522</vt:i4>
      </vt:variant>
      <vt:variant>
        <vt:i4>554</vt:i4>
      </vt:variant>
      <vt:variant>
        <vt:i4>0</vt:i4>
      </vt:variant>
      <vt:variant>
        <vt:i4>5</vt:i4>
      </vt:variant>
      <vt:variant>
        <vt:lpwstr/>
      </vt:variant>
      <vt:variant>
        <vt:lpwstr>_Toc24116970</vt:lpwstr>
      </vt:variant>
      <vt:variant>
        <vt:i4>1179699</vt:i4>
      </vt:variant>
      <vt:variant>
        <vt:i4>548</vt:i4>
      </vt:variant>
      <vt:variant>
        <vt:i4>0</vt:i4>
      </vt:variant>
      <vt:variant>
        <vt:i4>5</vt:i4>
      </vt:variant>
      <vt:variant>
        <vt:lpwstr/>
      </vt:variant>
      <vt:variant>
        <vt:lpwstr>_Toc24116969</vt:lpwstr>
      </vt:variant>
      <vt:variant>
        <vt:i4>1245235</vt:i4>
      </vt:variant>
      <vt:variant>
        <vt:i4>542</vt:i4>
      </vt:variant>
      <vt:variant>
        <vt:i4>0</vt:i4>
      </vt:variant>
      <vt:variant>
        <vt:i4>5</vt:i4>
      </vt:variant>
      <vt:variant>
        <vt:lpwstr/>
      </vt:variant>
      <vt:variant>
        <vt:lpwstr>_Toc24116968</vt:lpwstr>
      </vt:variant>
      <vt:variant>
        <vt:i4>1835059</vt:i4>
      </vt:variant>
      <vt:variant>
        <vt:i4>536</vt:i4>
      </vt:variant>
      <vt:variant>
        <vt:i4>0</vt:i4>
      </vt:variant>
      <vt:variant>
        <vt:i4>5</vt:i4>
      </vt:variant>
      <vt:variant>
        <vt:lpwstr/>
      </vt:variant>
      <vt:variant>
        <vt:lpwstr>_Toc24116967</vt:lpwstr>
      </vt:variant>
      <vt:variant>
        <vt:i4>1900595</vt:i4>
      </vt:variant>
      <vt:variant>
        <vt:i4>530</vt:i4>
      </vt:variant>
      <vt:variant>
        <vt:i4>0</vt:i4>
      </vt:variant>
      <vt:variant>
        <vt:i4>5</vt:i4>
      </vt:variant>
      <vt:variant>
        <vt:lpwstr/>
      </vt:variant>
      <vt:variant>
        <vt:lpwstr>_Toc24116966</vt:lpwstr>
      </vt:variant>
      <vt:variant>
        <vt:i4>1966131</vt:i4>
      </vt:variant>
      <vt:variant>
        <vt:i4>524</vt:i4>
      </vt:variant>
      <vt:variant>
        <vt:i4>0</vt:i4>
      </vt:variant>
      <vt:variant>
        <vt:i4>5</vt:i4>
      </vt:variant>
      <vt:variant>
        <vt:lpwstr/>
      </vt:variant>
      <vt:variant>
        <vt:lpwstr>_Toc24116965</vt:lpwstr>
      </vt:variant>
      <vt:variant>
        <vt:i4>2031667</vt:i4>
      </vt:variant>
      <vt:variant>
        <vt:i4>518</vt:i4>
      </vt:variant>
      <vt:variant>
        <vt:i4>0</vt:i4>
      </vt:variant>
      <vt:variant>
        <vt:i4>5</vt:i4>
      </vt:variant>
      <vt:variant>
        <vt:lpwstr/>
      </vt:variant>
      <vt:variant>
        <vt:lpwstr>_Toc24116964</vt:lpwstr>
      </vt:variant>
      <vt:variant>
        <vt:i4>1572915</vt:i4>
      </vt:variant>
      <vt:variant>
        <vt:i4>512</vt:i4>
      </vt:variant>
      <vt:variant>
        <vt:i4>0</vt:i4>
      </vt:variant>
      <vt:variant>
        <vt:i4>5</vt:i4>
      </vt:variant>
      <vt:variant>
        <vt:lpwstr/>
      </vt:variant>
      <vt:variant>
        <vt:lpwstr>_Toc24116963</vt:lpwstr>
      </vt:variant>
      <vt:variant>
        <vt:i4>1638451</vt:i4>
      </vt:variant>
      <vt:variant>
        <vt:i4>506</vt:i4>
      </vt:variant>
      <vt:variant>
        <vt:i4>0</vt:i4>
      </vt:variant>
      <vt:variant>
        <vt:i4>5</vt:i4>
      </vt:variant>
      <vt:variant>
        <vt:lpwstr/>
      </vt:variant>
      <vt:variant>
        <vt:lpwstr>_Toc24116962</vt:lpwstr>
      </vt:variant>
      <vt:variant>
        <vt:i4>1703987</vt:i4>
      </vt:variant>
      <vt:variant>
        <vt:i4>500</vt:i4>
      </vt:variant>
      <vt:variant>
        <vt:i4>0</vt:i4>
      </vt:variant>
      <vt:variant>
        <vt:i4>5</vt:i4>
      </vt:variant>
      <vt:variant>
        <vt:lpwstr/>
      </vt:variant>
      <vt:variant>
        <vt:lpwstr>_Toc24116961</vt:lpwstr>
      </vt:variant>
      <vt:variant>
        <vt:i4>1769523</vt:i4>
      </vt:variant>
      <vt:variant>
        <vt:i4>494</vt:i4>
      </vt:variant>
      <vt:variant>
        <vt:i4>0</vt:i4>
      </vt:variant>
      <vt:variant>
        <vt:i4>5</vt:i4>
      </vt:variant>
      <vt:variant>
        <vt:lpwstr/>
      </vt:variant>
      <vt:variant>
        <vt:lpwstr>_Toc24116960</vt:lpwstr>
      </vt:variant>
      <vt:variant>
        <vt:i4>1179696</vt:i4>
      </vt:variant>
      <vt:variant>
        <vt:i4>488</vt:i4>
      </vt:variant>
      <vt:variant>
        <vt:i4>0</vt:i4>
      </vt:variant>
      <vt:variant>
        <vt:i4>5</vt:i4>
      </vt:variant>
      <vt:variant>
        <vt:lpwstr/>
      </vt:variant>
      <vt:variant>
        <vt:lpwstr>_Toc24116959</vt:lpwstr>
      </vt:variant>
      <vt:variant>
        <vt:i4>1245232</vt:i4>
      </vt:variant>
      <vt:variant>
        <vt:i4>482</vt:i4>
      </vt:variant>
      <vt:variant>
        <vt:i4>0</vt:i4>
      </vt:variant>
      <vt:variant>
        <vt:i4>5</vt:i4>
      </vt:variant>
      <vt:variant>
        <vt:lpwstr/>
      </vt:variant>
      <vt:variant>
        <vt:lpwstr>_Toc24116958</vt:lpwstr>
      </vt:variant>
      <vt:variant>
        <vt:i4>1835056</vt:i4>
      </vt:variant>
      <vt:variant>
        <vt:i4>476</vt:i4>
      </vt:variant>
      <vt:variant>
        <vt:i4>0</vt:i4>
      </vt:variant>
      <vt:variant>
        <vt:i4>5</vt:i4>
      </vt:variant>
      <vt:variant>
        <vt:lpwstr/>
      </vt:variant>
      <vt:variant>
        <vt:lpwstr>_Toc24116957</vt:lpwstr>
      </vt:variant>
      <vt:variant>
        <vt:i4>1900592</vt:i4>
      </vt:variant>
      <vt:variant>
        <vt:i4>470</vt:i4>
      </vt:variant>
      <vt:variant>
        <vt:i4>0</vt:i4>
      </vt:variant>
      <vt:variant>
        <vt:i4>5</vt:i4>
      </vt:variant>
      <vt:variant>
        <vt:lpwstr/>
      </vt:variant>
      <vt:variant>
        <vt:lpwstr>_Toc24116956</vt:lpwstr>
      </vt:variant>
      <vt:variant>
        <vt:i4>1966128</vt:i4>
      </vt:variant>
      <vt:variant>
        <vt:i4>464</vt:i4>
      </vt:variant>
      <vt:variant>
        <vt:i4>0</vt:i4>
      </vt:variant>
      <vt:variant>
        <vt:i4>5</vt:i4>
      </vt:variant>
      <vt:variant>
        <vt:lpwstr/>
      </vt:variant>
      <vt:variant>
        <vt:lpwstr>_Toc24116955</vt:lpwstr>
      </vt:variant>
      <vt:variant>
        <vt:i4>2031664</vt:i4>
      </vt:variant>
      <vt:variant>
        <vt:i4>458</vt:i4>
      </vt:variant>
      <vt:variant>
        <vt:i4>0</vt:i4>
      </vt:variant>
      <vt:variant>
        <vt:i4>5</vt:i4>
      </vt:variant>
      <vt:variant>
        <vt:lpwstr/>
      </vt:variant>
      <vt:variant>
        <vt:lpwstr>_Toc24116954</vt:lpwstr>
      </vt:variant>
      <vt:variant>
        <vt:i4>1572912</vt:i4>
      </vt:variant>
      <vt:variant>
        <vt:i4>452</vt:i4>
      </vt:variant>
      <vt:variant>
        <vt:i4>0</vt:i4>
      </vt:variant>
      <vt:variant>
        <vt:i4>5</vt:i4>
      </vt:variant>
      <vt:variant>
        <vt:lpwstr/>
      </vt:variant>
      <vt:variant>
        <vt:lpwstr>_Toc24116953</vt:lpwstr>
      </vt:variant>
      <vt:variant>
        <vt:i4>1638448</vt:i4>
      </vt:variant>
      <vt:variant>
        <vt:i4>446</vt:i4>
      </vt:variant>
      <vt:variant>
        <vt:i4>0</vt:i4>
      </vt:variant>
      <vt:variant>
        <vt:i4>5</vt:i4>
      </vt:variant>
      <vt:variant>
        <vt:lpwstr/>
      </vt:variant>
      <vt:variant>
        <vt:lpwstr>_Toc24116952</vt:lpwstr>
      </vt:variant>
      <vt:variant>
        <vt:i4>1703984</vt:i4>
      </vt:variant>
      <vt:variant>
        <vt:i4>440</vt:i4>
      </vt:variant>
      <vt:variant>
        <vt:i4>0</vt:i4>
      </vt:variant>
      <vt:variant>
        <vt:i4>5</vt:i4>
      </vt:variant>
      <vt:variant>
        <vt:lpwstr/>
      </vt:variant>
      <vt:variant>
        <vt:lpwstr>_Toc24116951</vt:lpwstr>
      </vt:variant>
      <vt:variant>
        <vt:i4>1769520</vt:i4>
      </vt:variant>
      <vt:variant>
        <vt:i4>434</vt:i4>
      </vt:variant>
      <vt:variant>
        <vt:i4>0</vt:i4>
      </vt:variant>
      <vt:variant>
        <vt:i4>5</vt:i4>
      </vt:variant>
      <vt:variant>
        <vt:lpwstr/>
      </vt:variant>
      <vt:variant>
        <vt:lpwstr>_Toc24116950</vt:lpwstr>
      </vt:variant>
      <vt:variant>
        <vt:i4>1179697</vt:i4>
      </vt:variant>
      <vt:variant>
        <vt:i4>428</vt:i4>
      </vt:variant>
      <vt:variant>
        <vt:i4>0</vt:i4>
      </vt:variant>
      <vt:variant>
        <vt:i4>5</vt:i4>
      </vt:variant>
      <vt:variant>
        <vt:lpwstr/>
      </vt:variant>
      <vt:variant>
        <vt:lpwstr>_Toc24116949</vt:lpwstr>
      </vt:variant>
      <vt:variant>
        <vt:i4>1245233</vt:i4>
      </vt:variant>
      <vt:variant>
        <vt:i4>422</vt:i4>
      </vt:variant>
      <vt:variant>
        <vt:i4>0</vt:i4>
      </vt:variant>
      <vt:variant>
        <vt:i4>5</vt:i4>
      </vt:variant>
      <vt:variant>
        <vt:lpwstr/>
      </vt:variant>
      <vt:variant>
        <vt:lpwstr>_Toc24116948</vt:lpwstr>
      </vt:variant>
      <vt:variant>
        <vt:i4>1835057</vt:i4>
      </vt:variant>
      <vt:variant>
        <vt:i4>416</vt:i4>
      </vt:variant>
      <vt:variant>
        <vt:i4>0</vt:i4>
      </vt:variant>
      <vt:variant>
        <vt:i4>5</vt:i4>
      </vt:variant>
      <vt:variant>
        <vt:lpwstr/>
      </vt:variant>
      <vt:variant>
        <vt:lpwstr>_Toc24116947</vt:lpwstr>
      </vt:variant>
      <vt:variant>
        <vt:i4>1900593</vt:i4>
      </vt:variant>
      <vt:variant>
        <vt:i4>410</vt:i4>
      </vt:variant>
      <vt:variant>
        <vt:i4>0</vt:i4>
      </vt:variant>
      <vt:variant>
        <vt:i4>5</vt:i4>
      </vt:variant>
      <vt:variant>
        <vt:lpwstr/>
      </vt:variant>
      <vt:variant>
        <vt:lpwstr>_Toc24116946</vt:lpwstr>
      </vt:variant>
      <vt:variant>
        <vt:i4>1966129</vt:i4>
      </vt:variant>
      <vt:variant>
        <vt:i4>404</vt:i4>
      </vt:variant>
      <vt:variant>
        <vt:i4>0</vt:i4>
      </vt:variant>
      <vt:variant>
        <vt:i4>5</vt:i4>
      </vt:variant>
      <vt:variant>
        <vt:lpwstr/>
      </vt:variant>
      <vt:variant>
        <vt:lpwstr>_Toc24116945</vt:lpwstr>
      </vt:variant>
      <vt:variant>
        <vt:i4>2031665</vt:i4>
      </vt:variant>
      <vt:variant>
        <vt:i4>398</vt:i4>
      </vt:variant>
      <vt:variant>
        <vt:i4>0</vt:i4>
      </vt:variant>
      <vt:variant>
        <vt:i4>5</vt:i4>
      </vt:variant>
      <vt:variant>
        <vt:lpwstr/>
      </vt:variant>
      <vt:variant>
        <vt:lpwstr>_Toc24116944</vt:lpwstr>
      </vt:variant>
      <vt:variant>
        <vt:i4>1572913</vt:i4>
      </vt:variant>
      <vt:variant>
        <vt:i4>392</vt:i4>
      </vt:variant>
      <vt:variant>
        <vt:i4>0</vt:i4>
      </vt:variant>
      <vt:variant>
        <vt:i4>5</vt:i4>
      </vt:variant>
      <vt:variant>
        <vt:lpwstr/>
      </vt:variant>
      <vt:variant>
        <vt:lpwstr>_Toc24116943</vt:lpwstr>
      </vt:variant>
      <vt:variant>
        <vt:i4>1638449</vt:i4>
      </vt:variant>
      <vt:variant>
        <vt:i4>386</vt:i4>
      </vt:variant>
      <vt:variant>
        <vt:i4>0</vt:i4>
      </vt:variant>
      <vt:variant>
        <vt:i4>5</vt:i4>
      </vt:variant>
      <vt:variant>
        <vt:lpwstr/>
      </vt:variant>
      <vt:variant>
        <vt:lpwstr>_Toc24116942</vt:lpwstr>
      </vt:variant>
      <vt:variant>
        <vt:i4>1703985</vt:i4>
      </vt:variant>
      <vt:variant>
        <vt:i4>380</vt:i4>
      </vt:variant>
      <vt:variant>
        <vt:i4>0</vt:i4>
      </vt:variant>
      <vt:variant>
        <vt:i4>5</vt:i4>
      </vt:variant>
      <vt:variant>
        <vt:lpwstr/>
      </vt:variant>
      <vt:variant>
        <vt:lpwstr>_Toc24116941</vt:lpwstr>
      </vt:variant>
      <vt:variant>
        <vt:i4>1769521</vt:i4>
      </vt:variant>
      <vt:variant>
        <vt:i4>374</vt:i4>
      </vt:variant>
      <vt:variant>
        <vt:i4>0</vt:i4>
      </vt:variant>
      <vt:variant>
        <vt:i4>5</vt:i4>
      </vt:variant>
      <vt:variant>
        <vt:lpwstr/>
      </vt:variant>
      <vt:variant>
        <vt:lpwstr>_Toc24116940</vt:lpwstr>
      </vt:variant>
      <vt:variant>
        <vt:i4>1179702</vt:i4>
      </vt:variant>
      <vt:variant>
        <vt:i4>368</vt:i4>
      </vt:variant>
      <vt:variant>
        <vt:i4>0</vt:i4>
      </vt:variant>
      <vt:variant>
        <vt:i4>5</vt:i4>
      </vt:variant>
      <vt:variant>
        <vt:lpwstr/>
      </vt:variant>
      <vt:variant>
        <vt:lpwstr>_Toc24116939</vt:lpwstr>
      </vt:variant>
      <vt:variant>
        <vt:i4>1245238</vt:i4>
      </vt:variant>
      <vt:variant>
        <vt:i4>362</vt:i4>
      </vt:variant>
      <vt:variant>
        <vt:i4>0</vt:i4>
      </vt:variant>
      <vt:variant>
        <vt:i4>5</vt:i4>
      </vt:variant>
      <vt:variant>
        <vt:lpwstr/>
      </vt:variant>
      <vt:variant>
        <vt:lpwstr>_Toc24116938</vt:lpwstr>
      </vt:variant>
      <vt:variant>
        <vt:i4>1835062</vt:i4>
      </vt:variant>
      <vt:variant>
        <vt:i4>356</vt:i4>
      </vt:variant>
      <vt:variant>
        <vt:i4>0</vt:i4>
      </vt:variant>
      <vt:variant>
        <vt:i4>5</vt:i4>
      </vt:variant>
      <vt:variant>
        <vt:lpwstr/>
      </vt:variant>
      <vt:variant>
        <vt:lpwstr>_Toc24116937</vt:lpwstr>
      </vt:variant>
      <vt:variant>
        <vt:i4>1900598</vt:i4>
      </vt:variant>
      <vt:variant>
        <vt:i4>350</vt:i4>
      </vt:variant>
      <vt:variant>
        <vt:i4>0</vt:i4>
      </vt:variant>
      <vt:variant>
        <vt:i4>5</vt:i4>
      </vt:variant>
      <vt:variant>
        <vt:lpwstr/>
      </vt:variant>
      <vt:variant>
        <vt:lpwstr>_Toc24116936</vt:lpwstr>
      </vt:variant>
      <vt:variant>
        <vt:i4>1966134</vt:i4>
      </vt:variant>
      <vt:variant>
        <vt:i4>344</vt:i4>
      </vt:variant>
      <vt:variant>
        <vt:i4>0</vt:i4>
      </vt:variant>
      <vt:variant>
        <vt:i4>5</vt:i4>
      </vt:variant>
      <vt:variant>
        <vt:lpwstr/>
      </vt:variant>
      <vt:variant>
        <vt:lpwstr>_Toc24116935</vt:lpwstr>
      </vt:variant>
      <vt:variant>
        <vt:i4>2031670</vt:i4>
      </vt:variant>
      <vt:variant>
        <vt:i4>338</vt:i4>
      </vt:variant>
      <vt:variant>
        <vt:i4>0</vt:i4>
      </vt:variant>
      <vt:variant>
        <vt:i4>5</vt:i4>
      </vt:variant>
      <vt:variant>
        <vt:lpwstr/>
      </vt:variant>
      <vt:variant>
        <vt:lpwstr>_Toc24116934</vt:lpwstr>
      </vt:variant>
      <vt:variant>
        <vt:i4>1572918</vt:i4>
      </vt:variant>
      <vt:variant>
        <vt:i4>332</vt:i4>
      </vt:variant>
      <vt:variant>
        <vt:i4>0</vt:i4>
      </vt:variant>
      <vt:variant>
        <vt:i4>5</vt:i4>
      </vt:variant>
      <vt:variant>
        <vt:lpwstr/>
      </vt:variant>
      <vt:variant>
        <vt:lpwstr>_Toc24116933</vt:lpwstr>
      </vt:variant>
      <vt:variant>
        <vt:i4>1638454</vt:i4>
      </vt:variant>
      <vt:variant>
        <vt:i4>326</vt:i4>
      </vt:variant>
      <vt:variant>
        <vt:i4>0</vt:i4>
      </vt:variant>
      <vt:variant>
        <vt:i4>5</vt:i4>
      </vt:variant>
      <vt:variant>
        <vt:lpwstr/>
      </vt:variant>
      <vt:variant>
        <vt:lpwstr>_Toc24116932</vt:lpwstr>
      </vt:variant>
      <vt:variant>
        <vt:i4>1703990</vt:i4>
      </vt:variant>
      <vt:variant>
        <vt:i4>320</vt:i4>
      </vt:variant>
      <vt:variant>
        <vt:i4>0</vt:i4>
      </vt:variant>
      <vt:variant>
        <vt:i4>5</vt:i4>
      </vt:variant>
      <vt:variant>
        <vt:lpwstr/>
      </vt:variant>
      <vt:variant>
        <vt:lpwstr>_Toc24116931</vt:lpwstr>
      </vt:variant>
      <vt:variant>
        <vt:i4>1769526</vt:i4>
      </vt:variant>
      <vt:variant>
        <vt:i4>314</vt:i4>
      </vt:variant>
      <vt:variant>
        <vt:i4>0</vt:i4>
      </vt:variant>
      <vt:variant>
        <vt:i4>5</vt:i4>
      </vt:variant>
      <vt:variant>
        <vt:lpwstr/>
      </vt:variant>
      <vt:variant>
        <vt:lpwstr>_Toc24116930</vt:lpwstr>
      </vt:variant>
      <vt:variant>
        <vt:i4>1179703</vt:i4>
      </vt:variant>
      <vt:variant>
        <vt:i4>308</vt:i4>
      </vt:variant>
      <vt:variant>
        <vt:i4>0</vt:i4>
      </vt:variant>
      <vt:variant>
        <vt:i4>5</vt:i4>
      </vt:variant>
      <vt:variant>
        <vt:lpwstr/>
      </vt:variant>
      <vt:variant>
        <vt:lpwstr>_Toc24116929</vt:lpwstr>
      </vt:variant>
      <vt:variant>
        <vt:i4>1245239</vt:i4>
      </vt:variant>
      <vt:variant>
        <vt:i4>302</vt:i4>
      </vt:variant>
      <vt:variant>
        <vt:i4>0</vt:i4>
      </vt:variant>
      <vt:variant>
        <vt:i4>5</vt:i4>
      </vt:variant>
      <vt:variant>
        <vt:lpwstr/>
      </vt:variant>
      <vt:variant>
        <vt:lpwstr>_Toc24116928</vt:lpwstr>
      </vt:variant>
      <vt:variant>
        <vt:i4>1835063</vt:i4>
      </vt:variant>
      <vt:variant>
        <vt:i4>296</vt:i4>
      </vt:variant>
      <vt:variant>
        <vt:i4>0</vt:i4>
      </vt:variant>
      <vt:variant>
        <vt:i4>5</vt:i4>
      </vt:variant>
      <vt:variant>
        <vt:lpwstr/>
      </vt:variant>
      <vt:variant>
        <vt:lpwstr>_Toc24116927</vt:lpwstr>
      </vt:variant>
      <vt:variant>
        <vt:i4>1900599</vt:i4>
      </vt:variant>
      <vt:variant>
        <vt:i4>290</vt:i4>
      </vt:variant>
      <vt:variant>
        <vt:i4>0</vt:i4>
      </vt:variant>
      <vt:variant>
        <vt:i4>5</vt:i4>
      </vt:variant>
      <vt:variant>
        <vt:lpwstr/>
      </vt:variant>
      <vt:variant>
        <vt:lpwstr>_Toc24116926</vt:lpwstr>
      </vt:variant>
      <vt:variant>
        <vt:i4>1966135</vt:i4>
      </vt:variant>
      <vt:variant>
        <vt:i4>284</vt:i4>
      </vt:variant>
      <vt:variant>
        <vt:i4>0</vt:i4>
      </vt:variant>
      <vt:variant>
        <vt:i4>5</vt:i4>
      </vt:variant>
      <vt:variant>
        <vt:lpwstr/>
      </vt:variant>
      <vt:variant>
        <vt:lpwstr>_Toc24116925</vt:lpwstr>
      </vt:variant>
      <vt:variant>
        <vt:i4>2031671</vt:i4>
      </vt:variant>
      <vt:variant>
        <vt:i4>278</vt:i4>
      </vt:variant>
      <vt:variant>
        <vt:i4>0</vt:i4>
      </vt:variant>
      <vt:variant>
        <vt:i4>5</vt:i4>
      </vt:variant>
      <vt:variant>
        <vt:lpwstr/>
      </vt:variant>
      <vt:variant>
        <vt:lpwstr>_Toc24116924</vt:lpwstr>
      </vt:variant>
      <vt:variant>
        <vt:i4>1572919</vt:i4>
      </vt:variant>
      <vt:variant>
        <vt:i4>272</vt:i4>
      </vt:variant>
      <vt:variant>
        <vt:i4>0</vt:i4>
      </vt:variant>
      <vt:variant>
        <vt:i4>5</vt:i4>
      </vt:variant>
      <vt:variant>
        <vt:lpwstr/>
      </vt:variant>
      <vt:variant>
        <vt:lpwstr>_Toc24116923</vt:lpwstr>
      </vt:variant>
      <vt:variant>
        <vt:i4>1638455</vt:i4>
      </vt:variant>
      <vt:variant>
        <vt:i4>266</vt:i4>
      </vt:variant>
      <vt:variant>
        <vt:i4>0</vt:i4>
      </vt:variant>
      <vt:variant>
        <vt:i4>5</vt:i4>
      </vt:variant>
      <vt:variant>
        <vt:lpwstr/>
      </vt:variant>
      <vt:variant>
        <vt:lpwstr>_Toc24116922</vt:lpwstr>
      </vt:variant>
      <vt:variant>
        <vt:i4>1703991</vt:i4>
      </vt:variant>
      <vt:variant>
        <vt:i4>260</vt:i4>
      </vt:variant>
      <vt:variant>
        <vt:i4>0</vt:i4>
      </vt:variant>
      <vt:variant>
        <vt:i4>5</vt:i4>
      </vt:variant>
      <vt:variant>
        <vt:lpwstr/>
      </vt:variant>
      <vt:variant>
        <vt:lpwstr>_Toc24116921</vt:lpwstr>
      </vt:variant>
      <vt:variant>
        <vt:i4>1769527</vt:i4>
      </vt:variant>
      <vt:variant>
        <vt:i4>254</vt:i4>
      </vt:variant>
      <vt:variant>
        <vt:i4>0</vt:i4>
      </vt:variant>
      <vt:variant>
        <vt:i4>5</vt:i4>
      </vt:variant>
      <vt:variant>
        <vt:lpwstr/>
      </vt:variant>
      <vt:variant>
        <vt:lpwstr>_Toc24116920</vt:lpwstr>
      </vt:variant>
      <vt:variant>
        <vt:i4>1179700</vt:i4>
      </vt:variant>
      <vt:variant>
        <vt:i4>248</vt:i4>
      </vt:variant>
      <vt:variant>
        <vt:i4>0</vt:i4>
      </vt:variant>
      <vt:variant>
        <vt:i4>5</vt:i4>
      </vt:variant>
      <vt:variant>
        <vt:lpwstr/>
      </vt:variant>
      <vt:variant>
        <vt:lpwstr>_Toc24116919</vt:lpwstr>
      </vt:variant>
      <vt:variant>
        <vt:i4>1245236</vt:i4>
      </vt:variant>
      <vt:variant>
        <vt:i4>242</vt:i4>
      </vt:variant>
      <vt:variant>
        <vt:i4>0</vt:i4>
      </vt:variant>
      <vt:variant>
        <vt:i4>5</vt:i4>
      </vt:variant>
      <vt:variant>
        <vt:lpwstr/>
      </vt:variant>
      <vt:variant>
        <vt:lpwstr>_Toc24116918</vt:lpwstr>
      </vt:variant>
      <vt:variant>
        <vt:i4>1835060</vt:i4>
      </vt:variant>
      <vt:variant>
        <vt:i4>236</vt:i4>
      </vt:variant>
      <vt:variant>
        <vt:i4>0</vt:i4>
      </vt:variant>
      <vt:variant>
        <vt:i4>5</vt:i4>
      </vt:variant>
      <vt:variant>
        <vt:lpwstr/>
      </vt:variant>
      <vt:variant>
        <vt:lpwstr>_Toc24116917</vt:lpwstr>
      </vt:variant>
      <vt:variant>
        <vt:i4>1900596</vt:i4>
      </vt:variant>
      <vt:variant>
        <vt:i4>230</vt:i4>
      </vt:variant>
      <vt:variant>
        <vt:i4>0</vt:i4>
      </vt:variant>
      <vt:variant>
        <vt:i4>5</vt:i4>
      </vt:variant>
      <vt:variant>
        <vt:lpwstr/>
      </vt:variant>
      <vt:variant>
        <vt:lpwstr>_Toc24116916</vt:lpwstr>
      </vt:variant>
      <vt:variant>
        <vt:i4>1966132</vt:i4>
      </vt:variant>
      <vt:variant>
        <vt:i4>224</vt:i4>
      </vt:variant>
      <vt:variant>
        <vt:i4>0</vt:i4>
      </vt:variant>
      <vt:variant>
        <vt:i4>5</vt:i4>
      </vt:variant>
      <vt:variant>
        <vt:lpwstr/>
      </vt:variant>
      <vt:variant>
        <vt:lpwstr>_Toc24116915</vt:lpwstr>
      </vt:variant>
      <vt:variant>
        <vt:i4>2031668</vt:i4>
      </vt:variant>
      <vt:variant>
        <vt:i4>218</vt:i4>
      </vt:variant>
      <vt:variant>
        <vt:i4>0</vt:i4>
      </vt:variant>
      <vt:variant>
        <vt:i4>5</vt:i4>
      </vt:variant>
      <vt:variant>
        <vt:lpwstr/>
      </vt:variant>
      <vt:variant>
        <vt:lpwstr>_Toc24116914</vt:lpwstr>
      </vt:variant>
      <vt:variant>
        <vt:i4>1572916</vt:i4>
      </vt:variant>
      <vt:variant>
        <vt:i4>212</vt:i4>
      </vt:variant>
      <vt:variant>
        <vt:i4>0</vt:i4>
      </vt:variant>
      <vt:variant>
        <vt:i4>5</vt:i4>
      </vt:variant>
      <vt:variant>
        <vt:lpwstr/>
      </vt:variant>
      <vt:variant>
        <vt:lpwstr>_Toc24116913</vt:lpwstr>
      </vt:variant>
      <vt:variant>
        <vt:i4>1638452</vt:i4>
      </vt:variant>
      <vt:variant>
        <vt:i4>206</vt:i4>
      </vt:variant>
      <vt:variant>
        <vt:i4>0</vt:i4>
      </vt:variant>
      <vt:variant>
        <vt:i4>5</vt:i4>
      </vt:variant>
      <vt:variant>
        <vt:lpwstr/>
      </vt:variant>
      <vt:variant>
        <vt:lpwstr>_Toc24116912</vt:lpwstr>
      </vt:variant>
      <vt:variant>
        <vt:i4>1703988</vt:i4>
      </vt:variant>
      <vt:variant>
        <vt:i4>200</vt:i4>
      </vt:variant>
      <vt:variant>
        <vt:i4>0</vt:i4>
      </vt:variant>
      <vt:variant>
        <vt:i4>5</vt:i4>
      </vt:variant>
      <vt:variant>
        <vt:lpwstr/>
      </vt:variant>
      <vt:variant>
        <vt:lpwstr>_Toc24116911</vt:lpwstr>
      </vt:variant>
      <vt:variant>
        <vt:i4>1769524</vt:i4>
      </vt:variant>
      <vt:variant>
        <vt:i4>194</vt:i4>
      </vt:variant>
      <vt:variant>
        <vt:i4>0</vt:i4>
      </vt:variant>
      <vt:variant>
        <vt:i4>5</vt:i4>
      </vt:variant>
      <vt:variant>
        <vt:lpwstr/>
      </vt:variant>
      <vt:variant>
        <vt:lpwstr>_Toc24116910</vt:lpwstr>
      </vt:variant>
      <vt:variant>
        <vt:i4>1179701</vt:i4>
      </vt:variant>
      <vt:variant>
        <vt:i4>188</vt:i4>
      </vt:variant>
      <vt:variant>
        <vt:i4>0</vt:i4>
      </vt:variant>
      <vt:variant>
        <vt:i4>5</vt:i4>
      </vt:variant>
      <vt:variant>
        <vt:lpwstr/>
      </vt:variant>
      <vt:variant>
        <vt:lpwstr>_Toc24116909</vt:lpwstr>
      </vt:variant>
      <vt:variant>
        <vt:i4>1245237</vt:i4>
      </vt:variant>
      <vt:variant>
        <vt:i4>182</vt:i4>
      </vt:variant>
      <vt:variant>
        <vt:i4>0</vt:i4>
      </vt:variant>
      <vt:variant>
        <vt:i4>5</vt:i4>
      </vt:variant>
      <vt:variant>
        <vt:lpwstr/>
      </vt:variant>
      <vt:variant>
        <vt:lpwstr>_Toc24116908</vt:lpwstr>
      </vt:variant>
      <vt:variant>
        <vt:i4>1835061</vt:i4>
      </vt:variant>
      <vt:variant>
        <vt:i4>176</vt:i4>
      </vt:variant>
      <vt:variant>
        <vt:i4>0</vt:i4>
      </vt:variant>
      <vt:variant>
        <vt:i4>5</vt:i4>
      </vt:variant>
      <vt:variant>
        <vt:lpwstr/>
      </vt:variant>
      <vt:variant>
        <vt:lpwstr>_Toc24116907</vt:lpwstr>
      </vt:variant>
      <vt:variant>
        <vt:i4>1900597</vt:i4>
      </vt:variant>
      <vt:variant>
        <vt:i4>170</vt:i4>
      </vt:variant>
      <vt:variant>
        <vt:i4>0</vt:i4>
      </vt:variant>
      <vt:variant>
        <vt:i4>5</vt:i4>
      </vt:variant>
      <vt:variant>
        <vt:lpwstr/>
      </vt:variant>
      <vt:variant>
        <vt:lpwstr>_Toc24116906</vt:lpwstr>
      </vt:variant>
      <vt:variant>
        <vt:i4>1966133</vt:i4>
      </vt:variant>
      <vt:variant>
        <vt:i4>164</vt:i4>
      </vt:variant>
      <vt:variant>
        <vt:i4>0</vt:i4>
      </vt:variant>
      <vt:variant>
        <vt:i4>5</vt:i4>
      </vt:variant>
      <vt:variant>
        <vt:lpwstr/>
      </vt:variant>
      <vt:variant>
        <vt:lpwstr>_Toc24116905</vt:lpwstr>
      </vt:variant>
      <vt:variant>
        <vt:i4>2031669</vt:i4>
      </vt:variant>
      <vt:variant>
        <vt:i4>158</vt:i4>
      </vt:variant>
      <vt:variant>
        <vt:i4>0</vt:i4>
      </vt:variant>
      <vt:variant>
        <vt:i4>5</vt:i4>
      </vt:variant>
      <vt:variant>
        <vt:lpwstr/>
      </vt:variant>
      <vt:variant>
        <vt:lpwstr>_Toc24116904</vt:lpwstr>
      </vt:variant>
      <vt:variant>
        <vt:i4>1572917</vt:i4>
      </vt:variant>
      <vt:variant>
        <vt:i4>152</vt:i4>
      </vt:variant>
      <vt:variant>
        <vt:i4>0</vt:i4>
      </vt:variant>
      <vt:variant>
        <vt:i4>5</vt:i4>
      </vt:variant>
      <vt:variant>
        <vt:lpwstr/>
      </vt:variant>
      <vt:variant>
        <vt:lpwstr>_Toc24116903</vt:lpwstr>
      </vt:variant>
      <vt:variant>
        <vt:i4>1638453</vt:i4>
      </vt:variant>
      <vt:variant>
        <vt:i4>146</vt:i4>
      </vt:variant>
      <vt:variant>
        <vt:i4>0</vt:i4>
      </vt:variant>
      <vt:variant>
        <vt:i4>5</vt:i4>
      </vt:variant>
      <vt:variant>
        <vt:lpwstr/>
      </vt:variant>
      <vt:variant>
        <vt:lpwstr>_Toc24116902</vt:lpwstr>
      </vt:variant>
      <vt:variant>
        <vt:i4>1703989</vt:i4>
      </vt:variant>
      <vt:variant>
        <vt:i4>140</vt:i4>
      </vt:variant>
      <vt:variant>
        <vt:i4>0</vt:i4>
      </vt:variant>
      <vt:variant>
        <vt:i4>5</vt:i4>
      </vt:variant>
      <vt:variant>
        <vt:lpwstr/>
      </vt:variant>
      <vt:variant>
        <vt:lpwstr>_Toc24116901</vt:lpwstr>
      </vt:variant>
      <vt:variant>
        <vt:i4>1769525</vt:i4>
      </vt:variant>
      <vt:variant>
        <vt:i4>134</vt:i4>
      </vt:variant>
      <vt:variant>
        <vt:i4>0</vt:i4>
      </vt:variant>
      <vt:variant>
        <vt:i4>5</vt:i4>
      </vt:variant>
      <vt:variant>
        <vt:lpwstr/>
      </vt:variant>
      <vt:variant>
        <vt:lpwstr>_Toc24116900</vt:lpwstr>
      </vt:variant>
      <vt:variant>
        <vt:i4>1245244</vt:i4>
      </vt:variant>
      <vt:variant>
        <vt:i4>128</vt:i4>
      </vt:variant>
      <vt:variant>
        <vt:i4>0</vt:i4>
      </vt:variant>
      <vt:variant>
        <vt:i4>5</vt:i4>
      </vt:variant>
      <vt:variant>
        <vt:lpwstr/>
      </vt:variant>
      <vt:variant>
        <vt:lpwstr>_Toc24116899</vt:lpwstr>
      </vt:variant>
      <vt:variant>
        <vt:i4>1179708</vt:i4>
      </vt:variant>
      <vt:variant>
        <vt:i4>122</vt:i4>
      </vt:variant>
      <vt:variant>
        <vt:i4>0</vt:i4>
      </vt:variant>
      <vt:variant>
        <vt:i4>5</vt:i4>
      </vt:variant>
      <vt:variant>
        <vt:lpwstr/>
      </vt:variant>
      <vt:variant>
        <vt:lpwstr>_Toc24116898</vt:lpwstr>
      </vt:variant>
      <vt:variant>
        <vt:i4>1900604</vt:i4>
      </vt:variant>
      <vt:variant>
        <vt:i4>116</vt:i4>
      </vt:variant>
      <vt:variant>
        <vt:i4>0</vt:i4>
      </vt:variant>
      <vt:variant>
        <vt:i4>5</vt:i4>
      </vt:variant>
      <vt:variant>
        <vt:lpwstr/>
      </vt:variant>
      <vt:variant>
        <vt:lpwstr>_Toc24116897</vt:lpwstr>
      </vt:variant>
      <vt:variant>
        <vt:i4>1835068</vt:i4>
      </vt:variant>
      <vt:variant>
        <vt:i4>110</vt:i4>
      </vt:variant>
      <vt:variant>
        <vt:i4>0</vt:i4>
      </vt:variant>
      <vt:variant>
        <vt:i4>5</vt:i4>
      </vt:variant>
      <vt:variant>
        <vt:lpwstr/>
      </vt:variant>
      <vt:variant>
        <vt:lpwstr>_Toc24116896</vt:lpwstr>
      </vt:variant>
      <vt:variant>
        <vt:i4>2031676</vt:i4>
      </vt:variant>
      <vt:variant>
        <vt:i4>104</vt:i4>
      </vt:variant>
      <vt:variant>
        <vt:i4>0</vt:i4>
      </vt:variant>
      <vt:variant>
        <vt:i4>5</vt:i4>
      </vt:variant>
      <vt:variant>
        <vt:lpwstr/>
      </vt:variant>
      <vt:variant>
        <vt:lpwstr>_Toc24116895</vt:lpwstr>
      </vt:variant>
      <vt:variant>
        <vt:i4>1966140</vt:i4>
      </vt:variant>
      <vt:variant>
        <vt:i4>98</vt:i4>
      </vt:variant>
      <vt:variant>
        <vt:i4>0</vt:i4>
      </vt:variant>
      <vt:variant>
        <vt:i4>5</vt:i4>
      </vt:variant>
      <vt:variant>
        <vt:lpwstr/>
      </vt:variant>
      <vt:variant>
        <vt:lpwstr>_Toc24116894</vt:lpwstr>
      </vt:variant>
      <vt:variant>
        <vt:i4>1638460</vt:i4>
      </vt:variant>
      <vt:variant>
        <vt:i4>92</vt:i4>
      </vt:variant>
      <vt:variant>
        <vt:i4>0</vt:i4>
      </vt:variant>
      <vt:variant>
        <vt:i4>5</vt:i4>
      </vt:variant>
      <vt:variant>
        <vt:lpwstr/>
      </vt:variant>
      <vt:variant>
        <vt:lpwstr>_Toc24116893</vt:lpwstr>
      </vt:variant>
      <vt:variant>
        <vt:i4>1572924</vt:i4>
      </vt:variant>
      <vt:variant>
        <vt:i4>86</vt:i4>
      </vt:variant>
      <vt:variant>
        <vt:i4>0</vt:i4>
      </vt:variant>
      <vt:variant>
        <vt:i4>5</vt:i4>
      </vt:variant>
      <vt:variant>
        <vt:lpwstr/>
      </vt:variant>
      <vt:variant>
        <vt:lpwstr>_Toc24116892</vt:lpwstr>
      </vt:variant>
      <vt:variant>
        <vt:i4>1769532</vt:i4>
      </vt:variant>
      <vt:variant>
        <vt:i4>80</vt:i4>
      </vt:variant>
      <vt:variant>
        <vt:i4>0</vt:i4>
      </vt:variant>
      <vt:variant>
        <vt:i4>5</vt:i4>
      </vt:variant>
      <vt:variant>
        <vt:lpwstr/>
      </vt:variant>
      <vt:variant>
        <vt:lpwstr>_Toc24116891</vt:lpwstr>
      </vt:variant>
      <vt:variant>
        <vt:i4>1703996</vt:i4>
      </vt:variant>
      <vt:variant>
        <vt:i4>74</vt:i4>
      </vt:variant>
      <vt:variant>
        <vt:i4>0</vt:i4>
      </vt:variant>
      <vt:variant>
        <vt:i4>5</vt:i4>
      </vt:variant>
      <vt:variant>
        <vt:lpwstr/>
      </vt:variant>
      <vt:variant>
        <vt:lpwstr>_Toc24116890</vt:lpwstr>
      </vt:variant>
      <vt:variant>
        <vt:i4>1245245</vt:i4>
      </vt:variant>
      <vt:variant>
        <vt:i4>68</vt:i4>
      </vt:variant>
      <vt:variant>
        <vt:i4>0</vt:i4>
      </vt:variant>
      <vt:variant>
        <vt:i4>5</vt:i4>
      </vt:variant>
      <vt:variant>
        <vt:lpwstr/>
      </vt:variant>
      <vt:variant>
        <vt:lpwstr>_Toc24116889</vt:lpwstr>
      </vt:variant>
      <vt:variant>
        <vt:i4>1179709</vt:i4>
      </vt:variant>
      <vt:variant>
        <vt:i4>62</vt:i4>
      </vt:variant>
      <vt:variant>
        <vt:i4>0</vt:i4>
      </vt:variant>
      <vt:variant>
        <vt:i4>5</vt:i4>
      </vt:variant>
      <vt:variant>
        <vt:lpwstr/>
      </vt:variant>
      <vt:variant>
        <vt:lpwstr>_Toc24116888</vt:lpwstr>
      </vt:variant>
      <vt:variant>
        <vt:i4>1900605</vt:i4>
      </vt:variant>
      <vt:variant>
        <vt:i4>56</vt:i4>
      </vt:variant>
      <vt:variant>
        <vt:i4>0</vt:i4>
      </vt:variant>
      <vt:variant>
        <vt:i4>5</vt:i4>
      </vt:variant>
      <vt:variant>
        <vt:lpwstr/>
      </vt:variant>
      <vt:variant>
        <vt:lpwstr>_Toc24116887</vt:lpwstr>
      </vt:variant>
      <vt:variant>
        <vt:i4>1835069</vt:i4>
      </vt:variant>
      <vt:variant>
        <vt:i4>50</vt:i4>
      </vt:variant>
      <vt:variant>
        <vt:i4>0</vt:i4>
      </vt:variant>
      <vt:variant>
        <vt:i4>5</vt:i4>
      </vt:variant>
      <vt:variant>
        <vt:lpwstr/>
      </vt:variant>
      <vt:variant>
        <vt:lpwstr>_Toc24116886</vt:lpwstr>
      </vt:variant>
      <vt:variant>
        <vt:i4>2031677</vt:i4>
      </vt:variant>
      <vt:variant>
        <vt:i4>44</vt:i4>
      </vt:variant>
      <vt:variant>
        <vt:i4>0</vt:i4>
      </vt:variant>
      <vt:variant>
        <vt:i4>5</vt:i4>
      </vt:variant>
      <vt:variant>
        <vt:lpwstr/>
      </vt:variant>
      <vt:variant>
        <vt:lpwstr>_Toc24116885</vt:lpwstr>
      </vt:variant>
      <vt:variant>
        <vt:i4>1966141</vt:i4>
      </vt:variant>
      <vt:variant>
        <vt:i4>38</vt:i4>
      </vt:variant>
      <vt:variant>
        <vt:i4>0</vt:i4>
      </vt:variant>
      <vt:variant>
        <vt:i4>5</vt:i4>
      </vt:variant>
      <vt:variant>
        <vt:lpwstr/>
      </vt:variant>
      <vt:variant>
        <vt:lpwstr>_Toc24116884</vt:lpwstr>
      </vt:variant>
      <vt:variant>
        <vt:i4>1638461</vt:i4>
      </vt:variant>
      <vt:variant>
        <vt:i4>32</vt:i4>
      </vt:variant>
      <vt:variant>
        <vt:i4>0</vt:i4>
      </vt:variant>
      <vt:variant>
        <vt:i4>5</vt:i4>
      </vt:variant>
      <vt:variant>
        <vt:lpwstr/>
      </vt:variant>
      <vt:variant>
        <vt:lpwstr>_Toc24116883</vt:lpwstr>
      </vt:variant>
      <vt:variant>
        <vt:i4>1572925</vt:i4>
      </vt:variant>
      <vt:variant>
        <vt:i4>26</vt:i4>
      </vt:variant>
      <vt:variant>
        <vt:i4>0</vt:i4>
      </vt:variant>
      <vt:variant>
        <vt:i4>5</vt:i4>
      </vt:variant>
      <vt:variant>
        <vt:lpwstr/>
      </vt:variant>
      <vt:variant>
        <vt:lpwstr>_Toc24116882</vt:lpwstr>
      </vt:variant>
      <vt:variant>
        <vt:i4>1769533</vt:i4>
      </vt:variant>
      <vt:variant>
        <vt:i4>20</vt:i4>
      </vt:variant>
      <vt:variant>
        <vt:i4>0</vt:i4>
      </vt:variant>
      <vt:variant>
        <vt:i4>5</vt:i4>
      </vt:variant>
      <vt:variant>
        <vt:lpwstr/>
      </vt:variant>
      <vt:variant>
        <vt:lpwstr>_Toc24116881</vt:lpwstr>
      </vt:variant>
      <vt:variant>
        <vt:i4>1703997</vt:i4>
      </vt:variant>
      <vt:variant>
        <vt:i4>14</vt:i4>
      </vt:variant>
      <vt:variant>
        <vt:i4>0</vt:i4>
      </vt:variant>
      <vt:variant>
        <vt:i4>5</vt:i4>
      </vt:variant>
      <vt:variant>
        <vt:lpwstr/>
      </vt:variant>
      <vt:variant>
        <vt:lpwstr>_Toc24116880</vt:lpwstr>
      </vt:variant>
      <vt:variant>
        <vt:i4>1245234</vt:i4>
      </vt:variant>
      <vt:variant>
        <vt:i4>8</vt:i4>
      </vt:variant>
      <vt:variant>
        <vt:i4>0</vt:i4>
      </vt:variant>
      <vt:variant>
        <vt:i4>5</vt:i4>
      </vt:variant>
      <vt:variant>
        <vt:lpwstr/>
      </vt:variant>
      <vt:variant>
        <vt:lpwstr>_Toc24116879</vt:lpwstr>
      </vt:variant>
      <vt:variant>
        <vt:i4>1179698</vt:i4>
      </vt:variant>
      <vt:variant>
        <vt:i4>2</vt:i4>
      </vt:variant>
      <vt:variant>
        <vt:i4>0</vt:i4>
      </vt:variant>
      <vt:variant>
        <vt:i4>5</vt:i4>
      </vt:variant>
      <vt:variant>
        <vt:lpwstr/>
      </vt:variant>
      <vt:variant>
        <vt:lpwstr>_Toc24116878</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THG</dc:creator>
  <cp:keywords/>
  <dc:description/>
  <cp:lastModifiedBy>User</cp:lastModifiedBy>
  <cp:revision>2</cp:revision>
  <cp:lastPrinted>2022-08-10T08:26:00Z</cp:lastPrinted>
  <dcterms:created xsi:type="dcterms:W3CDTF">2022-09-19T01:49:00Z</dcterms:created>
  <dcterms:modified xsi:type="dcterms:W3CDTF">2022-09-19T01:49:00Z</dcterms:modified>
</cp:coreProperties>
</file>